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2A" w:rsidRDefault="00224A2A" w:rsidP="00224A2A">
      <w:r>
        <w:t xml:space="preserve">Прокурор </w:t>
      </w:r>
      <w:proofErr w:type="spellStart"/>
      <w:r>
        <w:t>Мышкинского</w:t>
      </w:r>
      <w:proofErr w:type="spellEnd"/>
      <w:r>
        <w:t xml:space="preserve"> района Дмитрий Бубнов принял участие в заседании Собрания депутатов </w:t>
      </w:r>
      <w:proofErr w:type="spellStart"/>
      <w:r>
        <w:t>Мышкинского</w:t>
      </w:r>
      <w:proofErr w:type="spellEnd"/>
      <w:r>
        <w:t xml:space="preserve"> муниципального района.</w:t>
      </w:r>
    </w:p>
    <w:p w:rsidR="00224A2A" w:rsidRDefault="00224A2A" w:rsidP="00224A2A"/>
    <w:p w:rsidR="00224A2A" w:rsidRDefault="00224A2A" w:rsidP="00224A2A">
      <w:r>
        <w:t xml:space="preserve">Депутаты обсудили внесение изменений в бюджет, вопросы передачи полномочий между муниципальными образованиями, вопросы обеспечения полномочий </w:t>
      </w:r>
      <w:proofErr w:type="gramStart"/>
      <w:r>
        <w:t xml:space="preserve">главы  </w:t>
      </w:r>
      <w:proofErr w:type="spellStart"/>
      <w:r>
        <w:t>Мышкинского</w:t>
      </w:r>
      <w:proofErr w:type="spellEnd"/>
      <w:proofErr w:type="gramEnd"/>
      <w:r>
        <w:t xml:space="preserve"> муниципального района и рассмотрели ряд иных вопросов.</w:t>
      </w:r>
    </w:p>
    <w:p w:rsidR="00224A2A" w:rsidRDefault="00224A2A" w:rsidP="00224A2A"/>
    <w:p w:rsidR="00224A2A" w:rsidRDefault="00224A2A" w:rsidP="00224A2A">
      <w:r>
        <w:t xml:space="preserve">Соответствующие проекты муниципальных нормативных правовых актов изучены прокуратурой района, даны заключения </w:t>
      </w:r>
      <w:proofErr w:type="gramStart"/>
      <w:r>
        <w:t>о  их</w:t>
      </w:r>
      <w:proofErr w:type="gramEnd"/>
      <w:r>
        <w:t xml:space="preserve"> соответствии федеральному законодательству.</w:t>
      </w:r>
    </w:p>
    <w:p w:rsidR="00224A2A" w:rsidRDefault="00224A2A" w:rsidP="00224A2A"/>
    <w:p w:rsidR="002E1DA8" w:rsidRDefault="00224A2A" w:rsidP="00224A2A">
      <w:r>
        <w:t>Взаимодействие прокуроров городов и районов с представительными органами осуществляется на постоянной основе.</w:t>
      </w:r>
      <w:bookmarkStart w:id="0" w:name="_GoBack"/>
      <w:bookmarkEnd w:id="0"/>
    </w:p>
    <w:sectPr w:rsidR="002E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B8"/>
    <w:rsid w:val="00224A2A"/>
    <w:rsid w:val="002E1DA8"/>
    <w:rsid w:val="008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C2551-BCFE-4124-828B-1D4ED13D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2025-05-06T10:10:00Z</dcterms:created>
  <dcterms:modified xsi:type="dcterms:W3CDTF">2025-05-06T10:11:00Z</dcterms:modified>
</cp:coreProperties>
</file>