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C4" w:rsidRPr="002701A0" w:rsidRDefault="002701A0" w:rsidP="002701A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1A0">
        <w:rPr>
          <w:rFonts w:ascii="Times New Roman" w:hAnsi="Times New Roman" w:cs="Times New Roman"/>
          <w:color w:val="000000"/>
          <w:sz w:val="28"/>
          <w:szCs w:val="28"/>
        </w:rPr>
        <w:t>Пожароопасный се</w:t>
      </w:r>
      <w:r>
        <w:rPr>
          <w:rFonts w:ascii="Times New Roman" w:hAnsi="Times New Roman" w:cs="Times New Roman"/>
          <w:color w:val="000000"/>
          <w:sz w:val="28"/>
          <w:szCs w:val="28"/>
        </w:rPr>
        <w:t>зон в Ярославской области устано</w:t>
      </w:r>
      <w:r w:rsidRPr="002701A0"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2701A0">
        <w:rPr>
          <w:rFonts w:ascii="Times New Roman" w:hAnsi="Times New Roman" w:cs="Times New Roman"/>
          <w:color w:val="000000"/>
          <w:sz w:val="28"/>
          <w:szCs w:val="28"/>
        </w:rPr>
        <w:t xml:space="preserve"> с 25 марта. С его началом в зеленой зоне нельзя разводить костры, курить. Также строго запрещено выжигать траву на полях, рядом с лесами.</w:t>
      </w:r>
    </w:p>
    <w:p w:rsidR="002701A0" w:rsidRDefault="002701A0" w:rsidP="002701A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1A0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пожароопасный сезон наступил раньше обычного из-за малоснежной зимы. Прогнозируется, что сезон будет сухим и жарким, – отметил губернатор Ярославской области Михаил </w:t>
      </w:r>
      <w:proofErr w:type="spellStart"/>
      <w:r w:rsidRPr="002701A0">
        <w:rPr>
          <w:rFonts w:ascii="Times New Roman" w:hAnsi="Times New Roman" w:cs="Times New Roman"/>
          <w:color w:val="000000"/>
          <w:sz w:val="28"/>
          <w:szCs w:val="28"/>
        </w:rPr>
        <w:t>Евраев</w:t>
      </w:r>
      <w:proofErr w:type="spellEnd"/>
      <w:r w:rsidRPr="002701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01A0" w:rsidRPr="002701A0" w:rsidRDefault="002701A0" w:rsidP="002701A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1A0">
        <w:rPr>
          <w:rFonts w:ascii="Times New Roman" w:hAnsi="Times New Roman" w:cs="Times New Roman"/>
          <w:color w:val="000000"/>
          <w:sz w:val="28"/>
          <w:szCs w:val="28"/>
        </w:rPr>
        <w:t>За нарушения правил пожарной безопасности предусмотрена административная, а в некоторых случаях и уголовная ответственность. Во время пожароопасного сезона на граждан может быть наложен штраф в размере от 15 до 30 тысяч рублей, на должностных лиц – от 30 до 50 тысяч, на юридических лиц – от 100 до 400 тысяч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1A0" w:rsidRPr="002701A0" w:rsidRDefault="002701A0" w:rsidP="00270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1A0">
        <w:rPr>
          <w:rFonts w:ascii="Times New Roman" w:hAnsi="Times New Roman" w:cs="Times New Roman"/>
          <w:color w:val="000000"/>
          <w:sz w:val="28"/>
          <w:szCs w:val="28"/>
        </w:rPr>
        <w:t>При установлении высокого класса пожарной опасности в течение пожароопасного сезона на территории региона может быть введен особый противопожарный режим.</w:t>
      </w:r>
    </w:p>
    <w:sectPr w:rsidR="002701A0" w:rsidRPr="002701A0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6C4"/>
    <w:rsid w:val="002701A0"/>
    <w:rsid w:val="002C626D"/>
    <w:rsid w:val="008536C4"/>
    <w:rsid w:val="00904BE6"/>
    <w:rsid w:val="009E201C"/>
    <w:rsid w:val="00A62651"/>
    <w:rsid w:val="00B66CBD"/>
    <w:rsid w:val="00C51F07"/>
    <w:rsid w:val="00E8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3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2025-03-25T08:23:00Z</dcterms:created>
  <dcterms:modified xsi:type="dcterms:W3CDTF">2025-05-14T09:02:00Z</dcterms:modified>
</cp:coreProperties>
</file>