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C" w:rsidRDefault="007D739B" w:rsidP="007D7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80631C" w:rsidRPr="005937AA">
        <w:rPr>
          <w:b/>
          <w:sz w:val="28"/>
          <w:szCs w:val="28"/>
        </w:rPr>
        <w:t xml:space="preserve"> использова</w:t>
      </w:r>
      <w:r>
        <w:rPr>
          <w:b/>
          <w:sz w:val="28"/>
          <w:szCs w:val="28"/>
        </w:rPr>
        <w:t>нии</w:t>
      </w:r>
      <w:r w:rsidR="0080631C" w:rsidRPr="005937AA">
        <w:rPr>
          <w:b/>
          <w:sz w:val="28"/>
          <w:szCs w:val="28"/>
        </w:rPr>
        <w:t xml:space="preserve"> налоговы</w:t>
      </w:r>
      <w:r>
        <w:rPr>
          <w:b/>
          <w:sz w:val="28"/>
          <w:szCs w:val="28"/>
        </w:rPr>
        <w:t>х</w:t>
      </w:r>
      <w:r w:rsidR="0080631C" w:rsidRPr="005937AA">
        <w:rPr>
          <w:b/>
          <w:sz w:val="28"/>
          <w:szCs w:val="28"/>
        </w:rPr>
        <w:t xml:space="preserve"> вычет</w:t>
      </w:r>
      <w:r>
        <w:rPr>
          <w:b/>
          <w:sz w:val="28"/>
          <w:szCs w:val="28"/>
        </w:rPr>
        <w:t>ов</w:t>
      </w:r>
    </w:p>
    <w:p w:rsidR="0080631C" w:rsidRDefault="0080631C" w:rsidP="0080631C">
      <w:pPr>
        <w:jc w:val="both"/>
        <w:rPr>
          <w:b/>
          <w:sz w:val="28"/>
          <w:szCs w:val="28"/>
        </w:rPr>
      </w:pPr>
    </w:p>
    <w:p w:rsidR="0080631C" w:rsidRDefault="007D739B" w:rsidP="00806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31C">
        <w:rPr>
          <w:sz w:val="28"/>
          <w:szCs w:val="28"/>
        </w:rPr>
        <w:t>Если в одном налоговом периоде налогоплательщик имеет право на получение имущественного и социального налогового вычета и желает получить их у работодателя, в первую очередь рекомендуется</w:t>
      </w:r>
      <w:r w:rsidR="0080631C" w:rsidRPr="003140FE">
        <w:rPr>
          <w:sz w:val="28"/>
          <w:szCs w:val="28"/>
        </w:rPr>
        <w:t xml:space="preserve"> за</w:t>
      </w:r>
      <w:r w:rsidR="0080631C">
        <w:rPr>
          <w:sz w:val="28"/>
          <w:szCs w:val="28"/>
        </w:rPr>
        <w:t>явить о предоставлении социального</w:t>
      </w:r>
      <w:r w:rsidR="0080631C" w:rsidRPr="003140FE">
        <w:rPr>
          <w:sz w:val="28"/>
          <w:szCs w:val="28"/>
        </w:rPr>
        <w:t xml:space="preserve"> вычет</w:t>
      </w:r>
      <w:r w:rsidR="0080631C">
        <w:rPr>
          <w:sz w:val="28"/>
          <w:szCs w:val="28"/>
        </w:rPr>
        <w:t>а</w:t>
      </w:r>
      <w:r w:rsidR="0080631C" w:rsidRPr="003140FE">
        <w:rPr>
          <w:sz w:val="28"/>
          <w:szCs w:val="28"/>
        </w:rPr>
        <w:t>, а затем уже имущественного</w:t>
      </w:r>
      <w:r w:rsidR="00806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631C">
        <w:rPr>
          <w:sz w:val="28"/>
          <w:szCs w:val="28"/>
        </w:rPr>
        <w:t>Это связано с тем, что</w:t>
      </w:r>
      <w:r w:rsidR="0080631C" w:rsidRPr="00160E1D">
        <w:rPr>
          <w:sz w:val="28"/>
          <w:szCs w:val="28"/>
        </w:rPr>
        <w:t xml:space="preserve"> </w:t>
      </w:r>
      <w:r w:rsidR="0080631C">
        <w:rPr>
          <w:sz w:val="28"/>
          <w:szCs w:val="28"/>
        </w:rPr>
        <w:t>неиспользованный остаток имущественного вычета можно перенести на следующие налоговые периоды, а остаток социального  – нельзя.</w:t>
      </w:r>
    </w:p>
    <w:p w:rsidR="0080631C" w:rsidRPr="00FC421B" w:rsidRDefault="007D739B" w:rsidP="00806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31C">
        <w:rPr>
          <w:sz w:val="28"/>
          <w:szCs w:val="28"/>
        </w:rPr>
        <w:t>К примеру, в течение года налогоплательщик приобрел жилье, оплатил физкультурно-оздоровительные услуги и, желая получить вычет у работодателя, обратился в налоговые органы с заявлением о подтверждении права на имущественный и социальный налоговый вычет. Для того чтобы в полном объеме реализовать право налогоплательщика на вычет, его работодатель должен предоставить ему социальный вычет, а после его исчерпания – имущественный.</w:t>
      </w:r>
    </w:p>
    <w:p w:rsidR="0080631C" w:rsidRPr="00211E7D" w:rsidRDefault="007D739B" w:rsidP="00806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31C">
        <w:rPr>
          <w:sz w:val="28"/>
          <w:szCs w:val="28"/>
        </w:rPr>
        <w:t>Напоминаем,</w:t>
      </w:r>
      <w:r>
        <w:rPr>
          <w:sz w:val="28"/>
          <w:szCs w:val="28"/>
        </w:rPr>
        <w:t xml:space="preserve"> что</w:t>
      </w:r>
      <w:r w:rsidR="0080631C">
        <w:rPr>
          <w:sz w:val="28"/>
          <w:szCs w:val="28"/>
        </w:rPr>
        <w:t xml:space="preserve"> налогоплательщики могут получить </w:t>
      </w:r>
      <w:hyperlink r:id="rId5" w:history="1">
        <w:r w:rsidR="0080631C" w:rsidRPr="00211E7D">
          <w:rPr>
            <w:rStyle w:val="a3"/>
            <w:color w:val="auto"/>
            <w:sz w:val="28"/>
            <w:szCs w:val="28"/>
            <w:u w:val="none"/>
          </w:rPr>
          <w:t>социальные</w:t>
        </w:r>
      </w:hyperlink>
      <w:r w:rsidR="0080631C" w:rsidRPr="00211E7D">
        <w:rPr>
          <w:sz w:val="28"/>
          <w:szCs w:val="28"/>
        </w:rPr>
        <w:t xml:space="preserve"> и </w:t>
      </w:r>
      <w:hyperlink r:id="rId6" w:history="1">
        <w:r w:rsidR="0080631C" w:rsidRPr="00211E7D">
          <w:rPr>
            <w:rStyle w:val="a3"/>
            <w:color w:val="auto"/>
            <w:sz w:val="28"/>
            <w:szCs w:val="28"/>
            <w:u w:val="none"/>
          </w:rPr>
          <w:t>имущественные налоговые вычеты</w:t>
        </w:r>
      </w:hyperlink>
      <w:r w:rsidR="0080631C" w:rsidRPr="00211E7D">
        <w:rPr>
          <w:sz w:val="28"/>
          <w:szCs w:val="28"/>
        </w:rPr>
        <w:t xml:space="preserve"> несколькими способами:</w:t>
      </w:r>
    </w:p>
    <w:p w:rsidR="0080631C" w:rsidRPr="00211E7D" w:rsidRDefault="0080631C" w:rsidP="0080631C">
      <w:pPr>
        <w:jc w:val="both"/>
        <w:rPr>
          <w:sz w:val="28"/>
          <w:szCs w:val="28"/>
        </w:rPr>
      </w:pPr>
      <w:r w:rsidRPr="00211E7D">
        <w:rPr>
          <w:sz w:val="28"/>
          <w:szCs w:val="28"/>
        </w:rPr>
        <w:t>- представить в налоговый орган по месту учета декларацию 3-НДФЛ после окончания налогового периода, в котором произведены расходы;</w:t>
      </w:r>
    </w:p>
    <w:p w:rsidR="0080631C" w:rsidRPr="00211E7D" w:rsidRDefault="0080631C" w:rsidP="0080631C">
      <w:pPr>
        <w:jc w:val="both"/>
        <w:rPr>
          <w:sz w:val="28"/>
          <w:szCs w:val="28"/>
        </w:rPr>
      </w:pPr>
      <w:r w:rsidRPr="00211E7D">
        <w:rPr>
          <w:sz w:val="28"/>
          <w:szCs w:val="28"/>
        </w:rPr>
        <w:t>- обратиться в налоговый орган с заявлением о подтверждении права на налоговые вычеты и получить их у работодателя в текущем налоговом периоде. В этом случае работодатель не будет удерживать сумму налога на доходы физических лиц.</w:t>
      </w:r>
    </w:p>
    <w:p w:rsidR="00211E7D" w:rsidRPr="001C5B39" w:rsidRDefault="007D739B" w:rsidP="00211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1E7D">
        <w:rPr>
          <w:sz w:val="28"/>
          <w:szCs w:val="28"/>
        </w:rPr>
        <w:t xml:space="preserve">        </w:t>
      </w:r>
      <w:proofErr w:type="gramStart"/>
      <w:r w:rsidR="0080631C" w:rsidRPr="00211E7D">
        <w:rPr>
          <w:rFonts w:ascii="Times New Roman" w:hAnsi="Times New Roman" w:cs="Times New Roman"/>
          <w:sz w:val="28"/>
          <w:szCs w:val="28"/>
        </w:rPr>
        <w:t xml:space="preserve">Воспользоваться налоговыми вычетами и взаимодействовать с налоговыми органами удобнее в электронном виде с помощью </w:t>
      </w:r>
      <w:hyperlink r:id="rId7" w:history="1">
        <w:r w:rsidR="0080631C" w:rsidRPr="00211E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интернет-сервиса ФНС России « Личный кабинет для физических лиц»</w:t>
        </w:r>
      </w:hyperlink>
      <w:r w:rsidR="0080631C" w:rsidRPr="00211E7D">
        <w:rPr>
          <w:rFonts w:ascii="Times New Roman" w:hAnsi="Times New Roman" w:cs="Times New Roman"/>
          <w:sz w:val="28"/>
          <w:szCs w:val="28"/>
        </w:rPr>
        <w:t>.</w:t>
      </w:r>
      <w:r w:rsidR="00211E7D" w:rsidRPr="00211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="00211E7D" w:rsidRPr="00211E7D">
        <w:rPr>
          <w:sz w:val="28"/>
          <w:szCs w:val="28"/>
          <w:shd w:val="clear" w:color="auto" w:fill="FFFFFF"/>
        </w:rPr>
        <w:t xml:space="preserve"> 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деклараци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подается 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исключительно с целью получения налоговых вычетов (например, в связи с расходами на лечение или обучение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приобретением жилья)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то т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деклараци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211E7D" w:rsidRPr="001C5B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представить в любое время в течение всего года</w:t>
      </w:r>
      <w:r w:rsidR="00211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7D739B" w:rsidRPr="007D739B" w:rsidRDefault="007D739B" w:rsidP="007D739B">
      <w:pPr>
        <w:jc w:val="right"/>
        <w:rPr>
          <w:sz w:val="28"/>
          <w:szCs w:val="28"/>
        </w:rPr>
      </w:pPr>
      <w:bookmarkStart w:id="0" w:name="_GoBack"/>
      <w:bookmarkEnd w:id="0"/>
      <w:proofErr w:type="gramStart"/>
      <w:r w:rsidRPr="007D739B">
        <w:rPr>
          <w:sz w:val="28"/>
          <w:szCs w:val="28"/>
        </w:rPr>
        <w:t>Межрайонная</w:t>
      </w:r>
      <w:proofErr w:type="gramEnd"/>
      <w:r w:rsidRPr="007D739B">
        <w:rPr>
          <w:sz w:val="28"/>
          <w:szCs w:val="28"/>
        </w:rPr>
        <w:t xml:space="preserve"> ИФНС России № 3 по Ярославской области</w:t>
      </w:r>
    </w:p>
    <w:p w:rsidR="000D758C" w:rsidRDefault="000D758C"/>
    <w:sectPr w:rsidR="000D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1D3860"/>
    <w:rsid w:val="00211E7D"/>
    <w:rsid w:val="00391B6D"/>
    <w:rsid w:val="003E6091"/>
    <w:rsid w:val="007D739B"/>
    <w:rsid w:val="008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31C"/>
    <w:rPr>
      <w:color w:val="0000FF"/>
      <w:u w:val="single"/>
    </w:rPr>
  </w:style>
  <w:style w:type="paragraph" w:styleId="a4">
    <w:name w:val="No Spacing"/>
    <w:uiPriority w:val="1"/>
    <w:qFormat/>
    <w:rsid w:val="00211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31C"/>
    <w:rPr>
      <w:color w:val="0000FF"/>
      <w:u w:val="single"/>
    </w:rPr>
  </w:style>
  <w:style w:type="paragraph" w:styleId="a4">
    <w:name w:val="No Spacing"/>
    <w:uiPriority w:val="1"/>
    <w:qFormat/>
    <w:rsid w:val="00211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6/taxation/taxes/ndfl/nalog_vichet/im_nv/" TargetMode="External"/><Relationship Id="rId5" Type="http://schemas.openxmlformats.org/officeDocument/2006/relationships/hyperlink" Target="https://www.nalog.gov.ru/rn76/taxation/taxes/ndfl/nalog_vichet/soc_n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2025-01-31T08:14:00Z</dcterms:created>
  <dcterms:modified xsi:type="dcterms:W3CDTF">2025-01-31T08:14:00Z</dcterms:modified>
</cp:coreProperties>
</file>