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Pr="00381778" w:rsidRDefault="00381778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r w:rsidRPr="00381778">
        <w:rPr>
          <w:b/>
          <w:bCs/>
          <w:color w:val="333333"/>
          <w:sz w:val="28"/>
          <w:szCs w:val="36"/>
          <w:shd w:val="clear" w:color="auto" w:fill="FFFFFF"/>
        </w:rPr>
        <w:t>Могу ли я вернуть денежные средства за неиспользованный сертификат?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79" w:rsidRPr="00381778" w:rsidRDefault="003A6CF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Мышкинского района разъясняет, что </w:t>
      </w:r>
      <w:r w:rsidR="00381778" w:rsidRPr="0038177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81778" w:rsidRPr="00381778">
        <w:rPr>
          <w:rFonts w:ascii="Times New Roman" w:hAnsi="Times New Roman" w:cs="Times New Roman"/>
          <w:sz w:val="28"/>
          <w:szCs w:val="28"/>
          <w:shd w:val="clear" w:color="auto" w:fill="FFFFFF"/>
        </w:rPr>
        <w:t>одарочный сертификат является будущим авансом для приобретения покупки или оказания услуг. В законодательстве нет положений, предусматривающих удержание денежных средств за подарочный сертификат. В случае с подарочным сертификатом, который является лишь авансом будущей оплаты товара, продавец (исполнитель) и покупатель еще не вступили в правовые отношения. Таким образом, вы имеете полное право на возврат денежных средств.</w:t>
      </w:r>
    </w:p>
    <w:p w:rsidR="00243178" w:rsidRDefault="00243178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6CF8" w:rsidRDefault="003A6CF8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43178"/>
    <w:rsid w:val="002D77B4"/>
    <w:rsid w:val="00381778"/>
    <w:rsid w:val="003A6CF8"/>
    <w:rsid w:val="003C2679"/>
    <w:rsid w:val="00674D74"/>
    <w:rsid w:val="006B3691"/>
    <w:rsid w:val="007E29F7"/>
    <w:rsid w:val="008E7251"/>
    <w:rsid w:val="009A3F8B"/>
    <w:rsid w:val="00C36F31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2A26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7</cp:revision>
  <cp:lastPrinted>2023-09-09T15:10:00Z</cp:lastPrinted>
  <dcterms:created xsi:type="dcterms:W3CDTF">2023-09-09T14:09:00Z</dcterms:created>
  <dcterms:modified xsi:type="dcterms:W3CDTF">2024-04-25T19:22:00Z</dcterms:modified>
</cp:coreProperties>
</file>