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Pr="004F0A62" w:rsidRDefault="004747FE" w:rsidP="00FA1613">
      <w:pPr>
        <w:pStyle w:val="af"/>
        <w:jc w:val="center"/>
        <w:rPr>
          <w:sz w:val="26"/>
          <w:szCs w:val="26"/>
        </w:rPr>
      </w:pPr>
      <w:bookmarkStart w:id="0" w:name="_GoBack"/>
      <w:bookmarkEnd w:id="0"/>
      <w:r w:rsidRPr="004F0A62">
        <w:rPr>
          <w:sz w:val="26"/>
          <w:szCs w:val="26"/>
        </w:rPr>
        <w:t xml:space="preserve">Дополнительное </w:t>
      </w:r>
      <w:r w:rsidR="007F33BC" w:rsidRPr="004F0A62">
        <w:rPr>
          <w:sz w:val="26"/>
          <w:szCs w:val="26"/>
        </w:rPr>
        <w:t>Соглашени</w:t>
      </w:r>
      <w:r w:rsidR="000D331F" w:rsidRPr="004F0A62">
        <w:rPr>
          <w:sz w:val="26"/>
          <w:szCs w:val="26"/>
        </w:rPr>
        <w:t>е</w:t>
      </w:r>
      <w:r w:rsidRPr="004F0A62">
        <w:rPr>
          <w:sz w:val="26"/>
          <w:szCs w:val="26"/>
        </w:rPr>
        <w:t xml:space="preserve"> № </w:t>
      </w:r>
      <w:r w:rsidR="00DE11A7" w:rsidRPr="004F0A62">
        <w:rPr>
          <w:sz w:val="26"/>
          <w:szCs w:val="26"/>
        </w:rPr>
        <w:t>2</w:t>
      </w:r>
      <w:r w:rsidR="00C83E1C" w:rsidRPr="004F0A62">
        <w:rPr>
          <w:sz w:val="26"/>
          <w:szCs w:val="26"/>
        </w:rPr>
        <w:t xml:space="preserve"> к Соглашению</w:t>
      </w:r>
    </w:p>
    <w:p w:rsidR="00D96371" w:rsidRPr="004F0A62" w:rsidRDefault="00E57B5D" w:rsidP="00962CAD">
      <w:pPr>
        <w:jc w:val="center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о</w:t>
      </w:r>
      <w:r w:rsidR="00614B15" w:rsidRPr="004F0A62">
        <w:rPr>
          <w:color w:val="000000" w:themeColor="text1"/>
          <w:sz w:val="26"/>
          <w:szCs w:val="26"/>
        </w:rPr>
        <w:t xml:space="preserve"> передаче осуществления</w:t>
      </w:r>
      <w:r w:rsidR="004747FE" w:rsidRPr="004F0A62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4F0A62">
        <w:rPr>
          <w:color w:val="000000" w:themeColor="text1"/>
          <w:sz w:val="26"/>
          <w:szCs w:val="26"/>
        </w:rPr>
        <w:t xml:space="preserve"> по реш</w:t>
      </w:r>
      <w:r w:rsidR="004747FE" w:rsidRPr="004F0A62">
        <w:rPr>
          <w:color w:val="000000" w:themeColor="text1"/>
          <w:sz w:val="26"/>
          <w:szCs w:val="26"/>
        </w:rPr>
        <w:t>ению вопросов местного значения</w:t>
      </w:r>
      <w:r w:rsidR="00D96371" w:rsidRPr="004F0A62">
        <w:rPr>
          <w:color w:val="000000" w:themeColor="text1"/>
          <w:sz w:val="26"/>
          <w:szCs w:val="26"/>
        </w:rPr>
        <w:t xml:space="preserve"> от органов местного самоуправления </w:t>
      </w:r>
      <w:r w:rsidR="00F862CB" w:rsidRPr="004F0A62">
        <w:rPr>
          <w:color w:val="000000" w:themeColor="text1"/>
          <w:sz w:val="26"/>
          <w:szCs w:val="26"/>
        </w:rPr>
        <w:t xml:space="preserve">городского </w:t>
      </w:r>
      <w:r w:rsidR="00D96371" w:rsidRPr="004F0A62">
        <w:rPr>
          <w:color w:val="000000" w:themeColor="text1"/>
          <w:sz w:val="26"/>
          <w:szCs w:val="26"/>
        </w:rPr>
        <w:t xml:space="preserve">поселения </w:t>
      </w:r>
      <w:r w:rsidR="00F862CB" w:rsidRPr="004F0A62">
        <w:rPr>
          <w:color w:val="000000" w:themeColor="text1"/>
          <w:sz w:val="26"/>
          <w:szCs w:val="26"/>
        </w:rPr>
        <w:t xml:space="preserve">Мышкин </w:t>
      </w:r>
      <w:r w:rsidR="004747FE" w:rsidRPr="004F0A62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4F0A62">
        <w:rPr>
          <w:color w:val="000000" w:themeColor="text1"/>
          <w:sz w:val="26"/>
          <w:szCs w:val="26"/>
        </w:rPr>
        <w:t xml:space="preserve"> Мышкинского муниципального района </w:t>
      </w:r>
    </w:p>
    <w:p w:rsidR="00E57B5D" w:rsidRPr="004F0A62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4F0A62" w:rsidRDefault="000E15D0" w:rsidP="00A310B3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Исполняющий обязанности Главы</w:t>
      </w:r>
      <w:r w:rsidR="00574D50" w:rsidRPr="004F0A62">
        <w:rPr>
          <w:color w:val="000000" w:themeColor="text1"/>
          <w:sz w:val="26"/>
          <w:szCs w:val="26"/>
        </w:rPr>
        <w:t xml:space="preserve"> городского поселения Мышкин</w:t>
      </w:r>
      <w:r w:rsidR="00E57B5D"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Крылов В.</w:t>
      </w:r>
      <w:r w:rsidR="00E57B5D" w:rsidRPr="004F0A62">
        <w:rPr>
          <w:color w:val="000000" w:themeColor="text1"/>
          <w:sz w:val="26"/>
          <w:szCs w:val="26"/>
        </w:rPr>
        <w:t>А.</w:t>
      </w:r>
      <w:r w:rsidR="00574D50" w:rsidRPr="004F0A62">
        <w:rPr>
          <w:color w:val="000000" w:themeColor="text1"/>
          <w:sz w:val="26"/>
          <w:szCs w:val="26"/>
        </w:rPr>
        <w:t>, действующ</w:t>
      </w:r>
      <w:r w:rsidR="00E57B5D" w:rsidRPr="004F0A62">
        <w:rPr>
          <w:color w:val="000000" w:themeColor="text1"/>
          <w:sz w:val="26"/>
          <w:szCs w:val="26"/>
        </w:rPr>
        <w:t>ий</w:t>
      </w:r>
      <w:r w:rsidR="00574D50" w:rsidRPr="004F0A62">
        <w:rPr>
          <w:color w:val="000000" w:themeColor="text1"/>
          <w:sz w:val="26"/>
          <w:szCs w:val="26"/>
        </w:rPr>
        <w:t xml:space="preserve"> на</w:t>
      </w:r>
      <w:r w:rsidR="00085459"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основании постановления Администрации городского поселения Мышкин от 09.01.2024 № 2</w:t>
      </w:r>
      <w:r w:rsidR="00574D50" w:rsidRPr="004F0A62">
        <w:rPr>
          <w:color w:val="000000" w:themeColor="text1"/>
          <w:sz w:val="26"/>
          <w:szCs w:val="26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 w:rsidRPr="004F0A62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4F0A62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ED6BE3" w:rsidRPr="004F0A62">
        <w:rPr>
          <w:color w:val="000000" w:themeColor="text1"/>
          <w:sz w:val="26"/>
          <w:szCs w:val="26"/>
        </w:rPr>
        <w:t>,</w:t>
      </w:r>
      <w:r w:rsidR="00574D50" w:rsidRPr="004F0A62">
        <w:rPr>
          <w:color w:val="000000" w:themeColor="text1"/>
          <w:sz w:val="26"/>
          <w:szCs w:val="26"/>
        </w:rPr>
        <w:t xml:space="preserve"> заключили настоящее </w:t>
      </w:r>
      <w:r w:rsidR="00C83E1C" w:rsidRPr="004F0A62">
        <w:rPr>
          <w:color w:val="000000" w:themeColor="text1"/>
          <w:sz w:val="26"/>
          <w:szCs w:val="26"/>
        </w:rPr>
        <w:t>Дополнительное с</w:t>
      </w:r>
      <w:r w:rsidR="00574D50" w:rsidRPr="004F0A62">
        <w:rPr>
          <w:color w:val="000000" w:themeColor="text1"/>
          <w:sz w:val="26"/>
          <w:szCs w:val="26"/>
        </w:rPr>
        <w:t xml:space="preserve">оглашение </w:t>
      </w:r>
      <w:r w:rsidR="00DE11A7" w:rsidRPr="004F0A62">
        <w:rPr>
          <w:color w:val="000000" w:themeColor="text1"/>
          <w:sz w:val="26"/>
          <w:szCs w:val="26"/>
        </w:rPr>
        <w:t xml:space="preserve">№ 2 </w:t>
      </w:r>
      <w:r w:rsidR="00574D50" w:rsidRPr="004F0A62">
        <w:rPr>
          <w:color w:val="000000" w:themeColor="text1"/>
          <w:sz w:val="26"/>
          <w:szCs w:val="26"/>
        </w:rPr>
        <w:t>о нижеследующем.</w:t>
      </w:r>
    </w:p>
    <w:p w:rsidR="00D96371" w:rsidRPr="004F0A62" w:rsidRDefault="00D96371" w:rsidP="00A310B3">
      <w:pPr>
        <w:pStyle w:val="a3"/>
        <w:tabs>
          <w:tab w:val="left" w:pos="708"/>
        </w:tabs>
        <w:ind w:firstLine="709"/>
        <w:rPr>
          <w:color w:val="000000" w:themeColor="text1"/>
          <w:sz w:val="26"/>
          <w:szCs w:val="26"/>
        </w:rPr>
      </w:pPr>
    </w:p>
    <w:p w:rsidR="00AE4D3C" w:rsidRPr="004F0A62" w:rsidRDefault="004747FE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1. Внести в Соглашение следующие изменения:</w:t>
      </w:r>
    </w:p>
    <w:p w:rsidR="00EF51F7" w:rsidRPr="004F0A62" w:rsidRDefault="00DE11A7" w:rsidP="00DE11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1) </w:t>
      </w:r>
      <w:r w:rsidR="00EF51F7" w:rsidRPr="004F0A62">
        <w:rPr>
          <w:color w:val="000000" w:themeColor="text1"/>
          <w:sz w:val="26"/>
          <w:szCs w:val="26"/>
        </w:rPr>
        <w:t>Пункт 1 статьи 1 изложить в следующей редакции:</w:t>
      </w:r>
    </w:p>
    <w:p w:rsidR="00EF51F7" w:rsidRPr="004F0A62" w:rsidRDefault="00EF51F7" w:rsidP="0060188A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«</w:t>
      </w:r>
      <w:r w:rsidR="003D117B" w:rsidRPr="004F0A62">
        <w:rPr>
          <w:color w:val="000000" w:themeColor="text1"/>
          <w:sz w:val="26"/>
          <w:szCs w:val="26"/>
        </w:rPr>
        <w:t xml:space="preserve">1. </w:t>
      </w:r>
      <w:r w:rsidRPr="004F0A62">
        <w:rPr>
          <w:color w:val="000000" w:themeColor="text1"/>
          <w:sz w:val="26"/>
          <w:szCs w:val="26"/>
        </w:rPr>
        <w:t>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вопроса местного значения:</w:t>
      </w:r>
    </w:p>
    <w:p w:rsidR="00EF51F7" w:rsidRPr="004F0A62" w:rsidRDefault="00EF51F7" w:rsidP="00A310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</w:pPr>
      <w:r w:rsidRPr="004F0A62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4F0A62">
          <w:rPr>
            <w:rFonts w:ascii="Times New Roman" w:hAnsi="Times New Roman" w:cs="Times New Roman"/>
            <w:b w:val="0"/>
            <w:sz w:val="26"/>
            <w:szCs w:val="26"/>
          </w:rPr>
          <w:t>законодательством</w:t>
        </w:r>
      </w:hyperlink>
      <w:r w:rsidRPr="004F0A62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  <w:t xml:space="preserve"> 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</w:r>
    </w:p>
    <w:p w:rsidR="00EF51F7" w:rsidRPr="004F0A62" w:rsidRDefault="00EF51F7" w:rsidP="00A310B3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-</w:t>
      </w:r>
      <w:r w:rsidRPr="004F0A62">
        <w:rPr>
          <w:sz w:val="26"/>
          <w:szCs w:val="26"/>
        </w:rPr>
        <w:t xml:space="preserve">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  <w:lang w:eastAsia="ru-RU"/>
        </w:rPr>
        <w:t>автомобильной дороги ул. Молодежная в г. Мышкин Ярославской области</w:t>
      </w:r>
      <w:r w:rsidRPr="004F0A62">
        <w:rPr>
          <w:color w:val="000000" w:themeColor="text1"/>
          <w:sz w:val="26"/>
          <w:szCs w:val="26"/>
        </w:rPr>
        <w:t>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капитального ремонта автомобильной дороги, ул. Мологская г. Мышкин, (от          ул.  К. Либкнехта до ул. Строителей и до перекрестка ул. Комсомольская);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>автомобильной дороги на ул. Лесная в г. Мышкин Ярославской области;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>автомобильной дороги на ул. Угличская в г. Мышкин Ярославской области;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 xml:space="preserve">автомобильной дороги на ул. Мира в </w:t>
      </w:r>
      <w:r w:rsidR="00987795" w:rsidRPr="004F0A62">
        <w:rPr>
          <w:sz w:val="26"/>
          <w:szCs w:val="26"/>
        </w:rPr>
        <w:t>г. Мышкин Ярославской области;</w:t>
      </w:r>
    </w:p>
    <w:p w:rsidR="00987795" w:rsidRPr="004F0A62" w:rsidRDefault="00987795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капитальный ремонт автомобильной дороги по ул. Молодежная в г. Мышкин Ярославской области, 2 этап;</w:t>
      </w:r>
    </w:p>
    <w:p w:rsidR="00987795" w:rsidRPr="004F0A62" w:rsidRDefault="00987795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капитальный ремонт автодороги ул. Штабская в г. Мышкин Ярославской области.</w:t>
      </w:r>
      <w:r w:rsidR="00CA24CB" w:rsidRPr="004F0A62">
        <w:rPr>
          <w:sz w:val="26"/>
          <w:szCs w:val="26"/>
        </w:rPr>
        <w:t>».</w:t>
      </w:r>
    </w:p>
    <w:p w:rsidR="00AC750C" w:rsidRPr="004F0A62" w:rsidRDefault="00DE11A7" w:rsidP="00A310B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sz w:val="26"/>
          <w:szCs w:val="26"/>
        </w:rPr>
        <w:t>2</w:t>
      </w:r>
      <w:r w:rsidR="002F59AA" w:rsidRPr="004F0A62">
        <w:rPr>
          <w:sz w:val="26"/>
          <w:szCs w:val="26"/>
        </w:rPr>
        <w:t>) Пункт</w:t>
      </w:r>
      <w:r w:rsidR="00EF51F7" w:rsidRPr="004F0A62">
        <w:rPr>
          <w:sz w:val="26"/>
          <w:szCs w:val="26"/>
        </w:rPr>
        <w:t xml:space="preserve"> </w:t>
      </w:r>
      <w:r w:rsidR="002F59AA" w:rsidRPr="004F0A62">
        <w:rPr>
          <w:sz w:val="26"/>
          <w:szCs w:val="26"/>
        </w:rPr>
        <w:t xml:space="preserve">4 статьи 3 </w:t>
      </w:r>
      <w:r w:rsidR="002F59AA" w:rsidRPr="004F0A62">
        <w:rPr>
          <w:color w:val="000000" w:themeColor="text1"/>
          <w:sz w:val="26"/>
          <w:szCs w:val="26"/>
        </w:rPr>
        <w:t>изложить в следующей редакции:</w:t>
      </w:r>
    </w:p>
    <w:p w:rsidR="00EF51F7" w:rsidRPr="004F0A62" w:rsidRDefault="00DE11A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lastRenderedPageBreak/>
        <w:t>«</w:t>
      </w:r>
      <w:r w:rsidR="00EF51F7" w:rsidRPr="004F0A62">
        <w:rPr>
          <w:sz w:val="26"/>
          <w:szCs w:val="26"/>
        </w:rPr>
        <w:t>4. Объем межбюджетн</w:t>
      </w:r>
      <w:r w:rsidR="00CA2C06" w:rsidRPr="004F0A62">
        <w:rPr>
          <w:sz w:val="26"/>
          <w:szCs w:val="26"/>
        </w:rPr>
        <w:t>ых трансфертов, предоставляемых</w:t>
      </w:r>
      <w:r w:rsidR="00EF51F7" w:rsidRPr="004F0A62">
        <w:rPr>
          <w:sz w:val="26"/>
          <w:szCs w:val="26"/>
        </w:rPr>
        <w:t xml:space="preserve"> бюджету Мышкинского муниципального района для осущ</w:t>
      </w:r>
      <w:r w:rsidR="00CA2C06" w:rsidRPr="004F0A62">
        <w:rPr>
          <w:sz w:val="26"/>
          <w:szCs w:val="26"/>
        </w:rPr>
        <w:t>ествления переданных полномочий</w:t>
      </w:r>
      <w:r w:rsidR="00EF51F7" w:rsidRPr="004F0A62">
        <w:rPr>
          <w:sz w:val="26"/>
          <w:szCs w:val="26"/>
        </w:rPr>
        <w:t xml:space="preserve"> (приложение 2 к Соглашению) определяется решением о бюджете </w:t>
      </w:r>
      <w:r w:rsidR="00881434" w:rsidRPr="004F0A62">
        <w:rPr>
          <w:sz w:val="26"/>
          <w:szCs w:val="26"/>
        </w:rPr>
        <w:t>городского поселения Мышкин</w:t>
      </w:r>
      <w:r w:rsidR="00EF51F7" w:rsidRPr="004F0A62">
        <w:rPr>
          <w:sz w:val="26"/>
          <w:szCs w:val="26"/>
        </w:rPr>
        <w:t xml:space="preserve"> и составляет:</w:t>
      </w:r>
    </w:p>
    <w:p w:rsidR="00EF51F7" w:rsidRPr="004F0A62" w:rsidRDefault="00EF51F7" w:rsidP="00A310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4.1. На 2023 год </w:t>
      </w:r>
      <w:r w:rsidRPr="004F0A62">
        <w:rPr>
          <w:color w:val="000000" w:themeColor="text1"/>
          <w:sz w:val="26"/>
          <w:szCs w:val="26"/>
        </w:rPr>
        <w:t>4 967 032 (Четыре миллиона девятьсот шестьдесят семь тысяч тридцать два) рубля 74 копейки</w:t>
      </w:r>
      <w:r w:rsidRPr="004F0A62">
        <w:rPr>
          <w:sz w:val="26"/>
          <w:szCs w:val="26"/>
        </w:rPr>
        <w:t>.</w:t>
      </w:r>
    </w:p>
    <w:p w:rsidR="00DA321D" w:rsidRPr="004F0A62" w:rsidRDefault="00EF51F7" w:rsidP="00DA321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4.2. На 2024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0465FB" w:rsidRPr="004F0A62">
        <w:rPr>
          <w:color w:val="000000" w:themeColor="text1"/>
          <w:sz w:val="26"/>
          <w:szCs w:val="26"/>
        </w:rPr>
        <w:t>35 154 428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(Тридцать </w:t>
      </w:r>
      <w:r w:rsidR="000465FB" w:rsidRPr="004F0A62">
        <w:rPr>
          <w:color w:val="000000" w:themeColor="text1"/>
          <w:sz w:val="26"/>
          <w:szCs w:val="26"/>
        </w:rPr>
        <w:t>пять</w:t>
      </w:r>
      <w:r w:rsidRPr="004F0A62">
        <w:rPr>
          <w:color w:val="000000" w:themeColor="text1"/>
          <w:sz w:val="26"/>
          <w:szCs w:val="26"/>
        </w:rPr>
        <w:t xml:space="preserve"> миллион</w:t>
      </w:r>
      <w:r w:rsidR="000465FB" w:rsidRPr="004F0A62">
        <w:rPr>
          <w:color w:val="000000" w:themeColor="text1"/>
          <w:sz w:val="26"/>
          <w:szCs w:val="26"/>
        </w:rPr>
        <w:t>ов</w:t>
      </w:r>
      <w:r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>сто пятьдесят четыре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тысяч</w:t>
      </w:r>
      <w:r w:rsidR="000465FB" w:rsidRPr="004F0A62">
        <w:rPr>
          <w:color w:val="000000" w:themeColor="text1"/>
          <w:sz w:val="26"/>
          <w:szCs w:val="26"/>
        </w:rPr>
        <w:t>и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>четыреста двадцать восемь</w:t>
      </w:r>
      <w:r w:rsidRPr="004F0A62">
        <w:rPr>
          <w:color w:val="000000" w:themeColor="text1"/>
          <w:sz w:val="26"/>
          <w:szCs w:val="26"/>
        </w:rPr>
        <w:t>) рублей</w:t>
      </w:r>
      <w:r w:rsidR="000465FB" w:rsidRPr="004F0A62">
        <w:rPr>
          <w:color w:val="000000" w:themeColor="text1"/>
          <w:sz w:val="26"/>
          <w:szCs w:val="26"/>
        </w:rPr>
        <w:t xml:space="preserve"> 80 копеек</w:t>
      </w:r>
      <w:r w:rsidRPr="004F0A62">
        <w:rPr>
          <w:color w:val="000000" w:themeColor="text1"/>
          <w:sz w:val="26"/>
          <w:szCs w:val="26"/>
        </w:rPr>
        <w:t>.».</w:t>
      </w:r>
      <w:r w:rsidR="00DA321D" w:rsidRPr="004F0A62">
        <w:rPr>
          <w:sz w:val="26"/>
          <w:szCs w:val="26"/>
        </w:rPr>
        <w:t xml:space="preserve"> </w:t>
      </w:r>
    </w:p>
    <w:p w:rsidR="00DA321D" w:rsidRPr="004F0A62" w:rsidRDefault="00DA321D" w:rsidP="00DA321D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sz w:val="26"/>
          <w:szCs w:val="26"/>
        </w:rPr>
        <w:t xml:space="preserve">3) Приложение 1 к </w:t>
      </w:r>
      <w:r w:rsidRPr="004F0A62">
        <w:rPr>
          <w:color w:val="000000" w:themeColor="text1"/>
          <w:sz w:val="26"/>
          <w:szCs w:val="26"/>
        </w:rPr>
        <w:t>Соглашению «</w:t>
      </w:r>
      <w:r w:rsidRPr="004F0A62">
        <w:rPr>
          <w:color w:val="000000"/>
          <w:sz w:val="26"/>
          <w:szCs w:val="26"/>
        </w:rPr>
        <w:t>Порядок определения объема межбюджетных трансфертов, необходимых для осуществления части переданных полномочий» изложить в следующей редакции:</w:t>
      </w:r>
    </w:p>
    <w:p w:rsidR="00DA321D" w:rsidRPr="004F0A62" w:rsidRDefault="00DA321D" w:rsidP="00DA321D">
      <w:pPr>
        <w:ind w:left="4820"/>
        <w:jc w:val="right"/>
        <w:rPr>
          <w:bCs/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«Приложение   1 к Соглашению </w:t>
      </w:r>
    </w:p>
    <w:p w:rsidR="00DA321D" w:rsidRPr="004F0A62" w:rsidRDefault="00DA321D" w:rsidP="00DA321D">
      <w:pPr>
        <w:jc w:val="center"/>
        <w:rPr>
          <w:b/>
          <w:color w:val="000000" w:themeColor="text1"/>
          <w:sz w:val="26"/>
          <w:szCs w:val="26"/>
        </w:rPr>
      </w:pPr>
    </w:p>
    <w:p w:rsidR="00DA321D" w:rsidRPr="004F0A62" w:rsidRDefault="00DA321D" w:rsidP="00DA321D">
      <w:pPr>
        <w:jc w:val="center"/>
        <w:rPr>
          <w:b/>
          <w:color w:val="000000" w:themeColor="text1"/>
          <w:sz w:val="26"/>
          <w:szCs w:val="26"/>
        </w:rPr>
      </w:pPr>
    </w:p>
    <w:p w:rsidR="00DA321D" w:rsidRPr="004F0A62" w:rsidRDefault="00DA321D" w:rsidP="00DA321D">
      <w:pPr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>Порядок</w:t>
      </w:r>
    </w:p>
    <w:p w:rsidR="00DA321D" w:rsidRPr="004F0A62" w:rsidRDefault="00DA321D" w:rsidP="00DA321D">
      <w:pPr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>определения объема межбюджетных трансфертов, необходимых для осуществления части переданных полномочий</w:t>
      </w:r>
    </w:p>
    <w:p w:rsidR="00DA321D" w:rsidRPr="004F0A62" w:rsidRDefault="00DA321D" w:rsidP="00DA321D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6"/>
          <w:szCs w:val="26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995"/>
      </w:tblGrid>
      <w:tr w:rsidR="00DA321D" w:rsidRPr="004F0A62" w:rsidTr="004F0A62">
        <w:trPr>
          <w:trHeight w:val="448"/>
        </w:trPr>
        <w:tc>
          <w:tcPr>
            <w:tcW w:w="9995" w:type="dxa"/>
            <w:noWrap/>
            <w:vAlign w:val="bottom"/>
          </w:tcPr>
          <w:p w:rsidR="00DA321D" w:rsidRPr="004F0A62" w:rsidRDefault="00DA321D" w:rsidP="00DF5BC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 Объем межбюджетных трансфертов из бюджета городского поселения Мышкин бюджету Мышкинского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9" w:anchor="/multilink/186367/paragraph/41931660/number/0" w:history="1">
              <w:r w:rsidRPr="004F0A62">
                <w:rPr>
                  <w:sz w:val="26"/>
                  <w:szCs w:val="26"/>
                </w:rPr>
                <w:t>законодательством</w:t>
              </w:r>
            </w:hyperlink>
            <w:r w:rsidRPr="004F0A62">
              <w:rPr>
                <w:sz w:val="26"/>
                <w:szCs w:val="26"/>
              </w:rPr>
              <w:t> 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F0A62">
              <w:rPr>
                <w:color w:val="000000" w:themeColor="text1"/>
                <w:sz w:val="26"/>
                <w:szCs w:val="26"/>
              </w:rPr>
              <w:t>-</w:t>
            </w:r>
            <w:r w:rsidRPr="004F0A62">
              <w:rPr>
                <w:sz w:val="26"/>
                <w:szCs w:val="26"/>
              </w:rPr>
              <w:t xml:space="preserve"> капитального ремонта </w:t>
            </w:r>
            <w:r w:rsidRPr="004F0A62">
              <w:rPr>
                <w:sz w:val="26"/>
                <w:szCs w:val="26"/>
                <w:lang w:eastAsia="ru-RU"/>
              </w:rPr>
              <w:t>автомобильной дороги ул. Молодежная в г. Мышкин Ярославской области</w:t>
            </w:r>
            <w:r w:rsidRPr="004F0A62">
              <w:rPr>
                <w:color w:val="000000" w:themeColor="text1"/>
                <w:sz w:val="26"/>
                <w:szCs w:val="26"/>
              </w:rPr>
              <w:t>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дороги, ул. Мологская г. Мышкин, (от          ул.  К. Либкнехта до ул. Строителей и до перекрестка ул. Комсомольская);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 на ул. Лесная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 на ул. Угличская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 на ул. Мира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капитальный ремонт автомобильной дороги по ул. Молодежная в г. Мышкин Ярославской области, 2 этап;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капитальный ремонт автодороги ул. Штабская в г. Мышкин Ярославской области.»., определяется по формуле:</w:t>
            </w:r>
          </w:p>
          <w:p w:rsidR="00DA321D" w:rsidRPr="004F0A62" w:rsidRDefault="00DA321D" w:rsidP="00DF5BC6">
            <w:pPr>
              <w:tabs>
                <w:tab w:val="left" w:pos="1316"/>
              </w:tabs>
              <w:suppressAutoHyphens w:val="0"/>
              <w:ind w:left="20" w:righ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Vmt= К1+К2+К3+ Nр, где: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lastRenderedPageBreak/>
              <w:t>Vmt - объем межбюджетных трансфертов;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К1 – объем межбюджетных трансфертов, предоставляемых за счет средств субсидии федерального бюджета на финансирование дорожного хозяйства по соглашению с департаментом дорожного хозяйства Ярославской области, на реализацию программы;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К2 – объем межбюджетных трансфертов, предоставляемых за счет средств субсидии бюджета Ярославской области на финансирование дорожного хозяйства по соглашению с департаментом дорожного хозяйства Ярославской области на реализацию программы;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К3 – объем межбюджетных трансфертов, предоставляемых из бюджета городского поселения Мышкин на софинансирование реализации программы;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Nр - объем межбюджетных трансфертов, предоставляемых из бюджета городского поселения Мышкин, на содержание сотрудников Администрации Мышкинского муниципального района, занятых в осуществлении переданного полномочия.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2. Nр рассчитывается по формуле: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Nр= (Rгфот х Крв+Пр), где: 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Rгфот - годовой фонд оплаты труда сотрудников, занятых в осуществлении переданного полномочия, с начислениями на оплату труда;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Крв - коэффициент рабочего времени, необходимый на выполнение полномочий;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 - прочие расходы.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Для расчета годового фонда оплаты труда сотрудников, занятых в осуществлении переданного полномочия, с начислениями на оплату труда (Rгфот) берется заработная плата трех сотрудников отдела жилищно-коммунального хозяйства администрации Мышкинского муниципального района (фонд оплаты труда в месяц - 160 882,50 рублей, годовой фонд оплаты труда - 1 930 590 рублей). С момента передачи полномочий фонд оплаты труда на 8 месяцев 2023 года составляет 1 287 060 рублей, на 2024 год составляет 1 930 590 рублей.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Коэффициент рабочего времени, необходимый на выполнение полномочий (Крв) рассчитывается исходя из времени, необходимого на выполнение полномочий (при 40 часовой рабочей неделе на выполнение полномочий необходимо 2 часов 10 минут), и составляет 0,053.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Прочие расходы (Пр) устанавливаются в размере 30 %  от фонда оплаты труда рассчитанного на период передачи полномочий с учетом коэффициента рабочего времени, необходимого на выполнение полномочий (Крв)  по аналогии с Методикой 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 Nр (8 месяцев 2023 года) = (1 287 060 х 0,053 + 20 465) = 88 680 рублей. 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lastRenderedPageBreak/>
              <w:t xml:space="preserve"> Nр (2024 год) = (1 930 590 х 0,053 + 30 696) = 133 017 рублей.».</w:t>
            </w:r>
          </w:p>
        </w:tc>
      </w:tr>
    </w:tbl>
    <w:p w:rsidR="00AE4D3C" w:rsidRPr="004F0A62" w:rsidRDefault="00DA321D" w:rsidP="00A310B3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4F0A62">
        <w:rPr>
          <w:sz w:val="26"/>
          <w:szCs w:val="26"/>
        </w:rPr>
        <w:lastRenderedPageBreak/>
        <w:t>4</w:t>
      </w:r>
      <w:r w:rsidR="00DE11A7" w:rsidRPr="004F0A62">
        <w:rPr>
          <w:sz w:val="26"/>
          <w:szCs w:val="26"/>
        </w:rPr>
        <w:t xml:space="preserve">) </w:t>
      </w:r>
      <w:r w:rsidR="00056C43" w:rsidRPr="004F0A62">
        <w:rPr>
          <w:color w:val="000000" w:themeColor="text1"/>
          <w:sz w:val="26"/>
          <w:szCs w:val="26"/>
        </w:rPr>
        <w:t>Приложение 2 к Соглашению «</w:t>
      </w:r>
      <w:r w:rsidR="00056C43" w:rsidRPr="004F0A62">
        <w:rPr>
          <w:color w:val="000000"/>
          <w:sz w:val="26"/>
          <w:szCs w:val="26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B36ED1" w:rsidRPr="004F0A62" w:rsidRDefault="00B36ED1" w:rsidP="001A748C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E52B61" w:rsidRPr="004F0A62" w:rsidRDefault="00E52B61" w:rsidP="00E52B61">
      <w:pPr>
        <w:pStyle w:val="a9"/>
        <w:ind w:left="5664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>«Приложение 2 к Соглашению</w:t>
      </w:r>
    </w:p>
    <w:p w:rsidR="00E52B61" w:rsidRPr="004F0A62" w:rsidRDefault="00E52B61" w:rsidP="009034FF">
      <w:pPr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984"/>
        <w:gridCol w:w="1985"/>
      </w:tblGrid>
      <w:tr w:rsidR="00E52B61" w:rsidRPr="004F0A62" w:rsidTr="00E52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№</w:t>
            </w:r>
          </w:p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2023 год сумма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2024 год сумма (руб.)</w:t>
            </w:r>
          </w:p>
        </w:tc>
      </w:tr>
      <w:tr w:rsidR="00E52B61" w:rsidRPr="004F0A62" w:rsidTr="00E52B61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0" w:history="1">
              <w:r w:rsidRPr="004F0A62">
                <w:rPr>
                  <w:sz w:val="26"/>
                  <w:szCs w:val="26"/>
                </w:rPr>
                <w:t>законодательством</w:t>
              </w:r>
            </w:hyperlink>
            <w:r w:rsidRPr="004F0A62">
              <w:rPr>
                <w:sz w:val="26"/>
                <w:szCs w:val="26"/>
              </w:rPr>
              <w:t xml:space="preserve"> Российской Федерации, 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    № 11 «Об утверждении муниципальной программы «Развитие сети автомобильных дорог городского поселения Мышкин» на 2023-2025 годы»,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4519D1" w:rsidP="0089768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F0A62">
              <w:rPr>
                <w:sz w:val="26"/>
                <w:szCs w:val="26"/>
                <w:lang w:eastAsia="ru-RU"/>
              </w:rPr>
              <w:t>К</w:t>
            </w:r>
            <w:r w:rsidR="0089768E" w:rsidRPr="004F0A62">
              <w:rPr>
                <w:sz w:val="26"/>
                <w:szCs w:val="26"/>
                <w:lang w:eastAsia="ru-RU"/>
              </w:rPr>
              <w:t>апитальный ремонт автомобильной дороги ул. Молодежная в г. Мышкин Ярославской области,</w:t>
            </w:r>
            <w:r w:rsidR="00E52B61" w:rsidRPr="004F0A62">
              <w:rPr>
                <w:bCs/>
                <w:sz w:val="26"/>
                <w:szCs w:val="26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E43F1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</w:t>
            </w:r>
            <w:r w:rsidR="00E43F15" w:rsidRPr="004F0A62">
              <w:rPr>
                <w:sz w:val="26"/>
                <w:szCs w:val="26"/>
              </w:rPr>
              <w:t> 636 352</w:t>
            </w:r>
            <w:r w:rsidRPr="004F0A62">
              <w:rPr>
                <w:sz w:val="26"/>
                <w:szCs w:val="26"/>
              </w:rPr>
              <w:t>,</w:t>
            </w:r>
            <w:r w:rsidR="00E43F15" w:rsidRPr="004F0A62">
              <w:rPr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1 513 552,00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43F15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122 800,74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89768E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Капитальный ремонт автомобильной дороги, ул. Мологская </w:t>
            </w:r>
            <w:r w:rsidR="001F7707" w:rsidRPr="004F0A62">
              <w:rPr>
                <w:sz w:val="26"/>
                <w:szCs w:val="26"/>
              </w:rPr>
              <w:t>г. Мышкин</w:t>
            </w:r>
            <w:r w:rsidR="0089768E" w:rsidRPr="004F0A62">
              <w:rPr>
                <w:sz w:val="26"/>
                <w:szCs w:val="26"/>
              </w:rPr>
              <w:t xml:space="preserve"> (от ул. К.</w:t>
            </w:r>
            <w:r w:rsidR="001F7707" w:rsidRPr="004F0A62">
              <w:rPr>
                <w:sz w:val="26"/>
                <w:szCs w:val="26"/>
              </w:rPr>
              <w:t xml:space="preserve"> </w:t>
            </w:r>
            <w:r w:rsidRPr="004F0A62">
              <w:rPr>
                <w:sz w:val="26"/>
                <w:szCs w:val="26"/>
              </w:rPr>
              <w:t>Либкнехта до ул. Строителей и до перекрестка ул. Комсомольская),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3 242 000,00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3 079 828,00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E52B61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162 172,00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4F0A62" w:rsidRDefault="00E52B61" w:rsidP="00030D25">
            <w:pPr>
              <w:jc w:val="center"/>
              <w:rPr>
                <w:sz w:val="26"/>
                <w:szCs w:val="26"/>
              </w:rPr>
            </w:pPr>
          </w:p>
        </w:tc>
      </w:tr>
      <w:tr w:rsidR="005D3383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3" w:rsidRPr="004F0A62" w:rsidRDefault="005D3383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3" w:rsidRPr="004F0A62" w:rsidRDefault="004519D1" w:rsidP="00030D2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</w:t>
            </w:r>
            <w:r w:rsidR="009919A8" w:rsidRPr="004F0A62">
              <w:rPr>
                <w:sz w:val="26"/>
                <w:szCs w:val="26"/>
              </w:rPr>
              <w:t>апитальный ремонт автомобильной дороги на ул. Лесная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3" w:rsidRPr="004F0A62" w:rsidRDefault="005D3383" w:rsidP="00030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3" w:rsidRPr="004F0A62" w:rsidRDefault="00062966" w:rsidP="00030D2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17 014 323,49</w:t>
            </w:r>
          </w:p>
        </w:tc>
      </w:tr>
      <w:tr w:rsidR="009919A8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</w:tr>
      <w:tr w:rsidR="009919A8" w:rsidRPr="004F0A62" w:rsidTr="00044C75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FD5175" w:rsidP="009919A8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</w:tr>
      <w:tr w:rsidR="009919A8" w:rsidRPr="004F0A62" w:rsidTr="00044C75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062966" w:rsidP="00E5121B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16 163 607,</w:t>
            </w:r>
            <w:r w:rsidR="00E5121B">
              <w:rPr>
                <w:sz w:val="26"/>
                <w:szCs w:val="26"/>
              </w:rPr>
              <w:t>31</w:t>
            </w:r>
          </w:p>
        </w:tc>
      </w:tr>
      <w:tr w:rsidR="009919A8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062966" w:rsidP="00E5121B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850 716,</w:t>
            </w:r>
            <w:r w:rsidR="00E5121B">
              <w:rPr>
                <w:sz w:val="26"/>
                <w:szCs w:val="26"/>
              </w:rPr>
              <w:t>18</w:t>
            </w:r>
          </w:p>
        </w:tc>
      </w:tr>
      <w:tr w:rsidR="009919A8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12402F" w:rsidP="009919A8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12402F" w:rsidP="009919A8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Капитальный ремонт автомобильной дороги на ул. Угличская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4F0A62" w:rsidRDefault="009919A8" w:rsidP="00991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4F0A62" w:rsidRDefault="00E5121B" w:rsidP="00E81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7 452 784,97</w:t>
            </w:r>
          </w:p>
        </w:tc>
      </w:tr>
      <w:tr w:rsidR="0012402F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</w:tr>
      <w:tr w:rsidR="0012402F" w:rsidRPr="004F0A62" w:rsidTr="00DC571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FD5175" w:rsidP="0012402F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</w:tr>
      <w:tr w:rsidR="0012402F" w:rsidRPr="004F0A62" w:rsidTr="00DC571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E5121B" w:rsidP="00E81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7 080 145,72</w:t>
            </w:r>
          </w:p>
        </w:tc>
      </w:tr>
      <w:tr w:rsidR="0012402F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E5121B" w:rsidP="0012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372 639,25</w:t>
            </w:r>
          </w:p>
        </w:tc>
      </w:tr>
      <w:tr w:rsidR="0012402F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4519D1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</w:t>
            </w:r>
            <w:r w:rsidR="0012402F" w:rsidRPr="004F0A62">
              <w:rPr>
                <w:sz w:val="26"/>
                <w:szCs w:val="26"/>
              </w:rPr>
              <w:t>апитальный ремонт автомобильной дороги на ул. Мира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E5121B" w:rsidP="0012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7 111 891,54</w:t>
            </w:r>
          </w:p>
        </w:tc>
      </w:tr>
      <w:tr w:rsidR="0012402F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</w:tr>
      <w:tr w:rsidR="0012402F" w:rsidRPr="004F0A62" w:rsidTr="00FD4A67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FD5175" w:rsidP="0012402F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</w:tr>
      <w:tr w:rsidR="0012402F" w:rsidRPr="004F0A62" w:rsidTr="00FD4A67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3E11B4" w:rsidP="0012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6 756 246,97</w:t>
            </w:r>
          </w:p>
        </w:tc>
      </w:tr>
      <w:tr w:rsidR="0012402F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4F0A62" w:rsidRDefault="0012402F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4F0A62" w:rsidRDefault="003E11B4" w:rsidP="0012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355 644,57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12402F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12402F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Капитальный ремонт автомобильной дороги по ул. Молодежная в г. Мышкин Ярославской области, 2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124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FA0083" w:rsidP="00FA0083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1 636 096,00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</w:tr>
      <w:tr w:rsidR="00987795" w:rsidRPr="004F0A62" w:rsidTr="005B22BE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FA0083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</w:tr>
      <w:tr w:rsidR="00987795" w:rsidRPr="004F0A62" w:rsidTr="005B22BE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2D15D1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1 452 096,00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FA0083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184 000,00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Капитальный ремонт автодороги ул.Штабская в г. Мышкин Ярославской </w:t>
            </w:r>
            <w:r w:rsidRPr="004F0A62">
              <w:rPr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274754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1 806 315,80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both"/>
              <w:rPr>
                <w:bCs/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</w:tr>
      <w:tr w:rsidR="00987795" w:rsidRPr="004F0A62" w:rsidTr="00AC327F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274754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0,00</w:t>
            </w:r>
          </w:p>
        </w:tc>
      </w:tr>
      <w:tr w:rsidR="00987795" w:rsidRPr="004F0A62" w:rsidTr="00AC327F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274754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1 716 000,01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274754" w:rsidP="00987795">
            <w:pPr>
              <w:jc w:val="center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90 315,79</w:t>
            </w:r>
          </w:p>
        </w:tc>
      </w:tr>
      <w:tr w:rsidR="00987795" w:rsidRPr="004F0A62" w:rsidTr="00CA24CB">
        <w:trPr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Всего по полномочию: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4 967 032,74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AE1542" w:rsidP="00CA24CB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35 154 428,80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rPr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0,00</w:t>
            </w:r>
          </w:p>
        </w:tc>
      </w:tr>
      <w:tr w:rsidR="00987795" w:rsidRPr="004F0A62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4 593 380,00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AA580B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33 168 096,01</w:t>
            </w:r>
          </w:p>
        </w:tc>
      </w:tr>
      <w:tr w:rsidR="00987795" w:rsidRPr="004F0A62" w:rsidTr="00881434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5" w:rsidRPr="004F0A62" w:rsidRDefault="00987795" w:rsidP="00987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987795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373 652,74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95" w:rsidRPr="004F0A62" w:rsidRDefault="004737AC" w:rsidP="00987795">
            <w:pPr>
              <w:jc w:val="center"/>
              <w:rPr>
                <w:b/>
                <w:sz w:val="26"/>
                <w:szCs w:val="26"/>
              </w:rPr>
            </w:pPr>
            <w:r w:rsidRPr="004F0A62">
              <w:rPr>
                <w:b/>
                <w:sz w:val="26"/>
                <w:szCs w:val="26"/>
              </w:rPr>
              <w:t>1 986 332,79</w:t>
            </w:r>
          </w:p>
        </w:tc>
      </w:tr>
    </w:tbl>
    <w:p w:rsidR="00E52B61" w:rsidRPr="004F0A62" w:rsidRDefault="00E52B61" w:rsidP="004F0A62">
      <w:pPr>
        <w:pStyle w:val="a9"/>
        <w:ind w:left="0" w:firstLine="567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  <w:t xml:space="preserve">             ».</w:t>
      </w:r>
    </w:p>
    <w:p w:rsidR="00EC1426" w:rsidRPr="004F0A62" w:rsidRDefault="00EC1426" w:rsidP="00B632B9">
      <w:pPr>
        <w:shd w:val="clear" w:color="auto" w:fill="FFFFFF"/>
        <w:tabs>
          <w:tab w:val="left" w:pos="709"/>
        </w:tabs>
        <w:ind w:right="-1" w:firstLine="709"/>
        <w:jc w:val="both"/>
        <w:rPr>
          <w:sz w:val="26"/>
          <w:szCs w:val="26"/>
          <w:lang w:eastAsia="ru-RU"/>
        </w:rPr>
      </w:pPr>
      <w:r w:rsidRPr="004F0A62">
        <w:rPr>
          <w:sz w:val="26"/>
          <w:szCs w:val="26"/>
        </w:rPr>
        <w:t xml:space="preserve">2. Обязательства сторон по Соглашению, не затронутые настоящим Дополнительным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оглашением № </w:t>
      </w:r>
      <w:r w:rsidR="00E105CA" w:rsidRPr="004F0A62">
        <w:rPr>
          <w:sz w:val="26"/>
          <w:szCs w:val="26"/>
        </w:rPr>
        <w:t>2</w:t>
      </w:r>
      <w:r w:rsidRPr="004F0A62">
        <w:rPr>
          <w:sz w:val="26"/>
          <w:szCs w:val="26"/>
        </w:rPr>
        <w:t>, остаются в неизменном виде.</w:t>
      </w:r>
    </w:p>
    <w:p w:rsidR="00EC1426" w:rsidRPr="004F0A62" w:rsidRDefault="00EC1426" w:rsidP="00B632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3. Настоящее Дополнительное соглашение № </w:t>
      </w:r>
      <w:r w:rsidR="00E105CA" w:rsidRPr="004F0A62">
        <w:rPr>
          <w:sz w:val="26"/>
          <w:szCs w:val="26"/>
        </w:rPr>
        <w:t>2</w:t>
      </w:r>
      <w:r w:rsidRPr="004F0A62">
        <w:rPr>
          <w:sz w:val="26"/>
          <w:szCs w:val="26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EC1426" w:rsidRPr="004F0A62" w:rsidRDefault="00EC1426" w:rsidP="00B632B9">
      <w:pPr>
        <w:spacing w:line="276" w:lineRule="auto"/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 </w:t>
      </w:r>
      <w:r w:rsidR="00700797" w:rsidRPr="004F0A62">
        <w:rPr>
          <w:sz w:val="26"/>
          <w:szCs w:val="26"/>
        </w:rPr>
        <w:t>Настоящее Д</w:t>
      </w:r>
      <w:r w:rsidRPr="004F0A62">
        <w:rPr>
          <w:sz w:val="26"/>
          <w:szCs w:val="26"/>
        </w:rPr>
        <w:t xml:space="preserve">ополнительное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 № </w:t>
      </w:r>
      <w:r w:rsidR="00E105CA" w:rsidRPr="004F0A62">
        <w:rPr>
          <w:sz w:val="26"/>
          <w:szCs w:val="26"/>
        </w:rPr>
        <w:t>2</w:t>
      </w:r>
      <w:r w:rsidRPr="004F0A62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957950" w:rsidRPr="004F0A62" w:rsidRDefault="00957950" w:rsidP="001A748C">
      <w:pPr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14526" w:type="dxa"/>
        <w:tblLook w:val="04A0" w:firstRow="1" w:lastRow="0" w:firstColumn="1" w:lastColumn="0" w:noHBand="0" w:noVBand="1"/>
      </w:tblPr>
      <w:tblGrid>
        <w:gridCol w:w="4842"/>
        <w:gridCol w:w="4842"/>
        <w:gridCol w:w="4842"/>
      </w:tblGrid>
      <w:tr w:rsidR="00B35E4E" w:rsidRPr="000A5833" w:rsidTr="00B35E4E">
        <w:trPr>
          <w:trHeight w:val="4813"/>
        </w:trPr>
        <w:tc>
          <w:tcPr>
            <w:tcW w:w="4842" w:type="dxa"/>
            <w:hideMark/>
          </w:tcPr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ГП Мышкин», л/сч 02713002810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B35E4E" w:rsidRDefault="00B35E4E" w:rsidP="00B35E4E">
            <w:r>
              <w:t>63904090600112440540,</w:t>
            </w:r>
          </w:p>
          <w:p w:rsidR="00B35E4E" w:rsidRDefault="00B35E4E" w:rsidP="00B35E4E">
            <w:r>
              <w:t>63904090600172440540,</w:t>
            </w:r>
          </w:p>
          <w:p w:rsidR="00B35E4E" w:rsidRDefault="00B35E4E" w:rsidP="00B35E4E">
            <w:r>
              <w:t>63904090600117350540,</w:t>
            </w:r>
          </w:p>
          <w:p w:rsidR="00B35E4E" w:rsidRDefault="00B35E4E" w:rsidP="00B35E4E">
            <w:r>
              <w:t>63904090600177350540</w:t>
            </w:r>
            <w:r w:rsidR="00F47A3F">
              <w:t>,</w:t>
            </w:r>
          </w:p>
          <w:p w:rsidR="00B35E4E" w:rsidRDefault="00B35E4E" w:rsidP="00B35E4E">
            <w:r>
              <w:t>63904090600115620540</w:t>
            </w:r>
            <w:r w:rsidR="00F47A3F">
              <w:t>,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>
              <w:t>63904090600175620540.</w:t>
            </w:r>
          </w:p>
        </w:tc>
        <w:tc>
          <w:tcPr>
            <w:tcW w:w="4842" w:type="dxa"/>
          </w:tcPr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>
              <w:rPr>
                <w:rFonts w:eastAsia="Calibri"/>
                <w:color w:val="000000"/>
              </w:rPr>
              <w:t>»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(отдел жилищно- коммунального хозяйства администрации Мышкинского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</w:tc>
        <w:tc>
          <w:tcPr>
            <w:tcW w:w="4842" w:type="dxa"/>
            <w:hideMark/>
          </w:tcPr>
          <w:p w:rsidR="00B35E4E" w:rsidRPr="000A5833" w:rsidRDefault="00B35E4E" w:rsidP="00B35E4E">
            <w:pPr>
              <w:spacing w:after="200"/>
              <w:rPr>
                <w:color w:val="000000"/>
              </w:rPr>
            </w:pPr>
          </w:p>
        </w:tc>
      </w:tr>
    </w:tbl>
    <w:p w:rsidR="001A748C" w:rsidRPr="000A5833" w:rsidRDefault="001A748C" w:rsidP="001A748C">
      <w:pPr>
        <w:rPr>
          <w:b/>
          <w:color w:val="000000" w:themeColor="text1"/>
        </w:rPr>
      </w:pPr>
    </w:p>
    <w:p w:rsidR="001A748C" w:rsidRPr="000A5833" w:rsidRDefault="00E105CA" w:rsidP="001A748C">
      <w:pPr>
        <w:rPr>
          <w:color w:val="000000" w:themeColor="text1"/>
        </w:rPr>
      </w:pPr>
      <w:r>
        <w:rPr>
          <w:color w:val="000000" w:themeColor="text1"/>
        </w:rPr>
        <w:t xml:space="preserve">И.о. </w:t>
      </w:r>
      <w:r w:rsidR="001A748C" w:rsidRPr="000A5833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1A748C" w:rsidRPr="000A5833">
        <w:rPr>
          <w:color w:val="000000" w:themeColor="text1"/>
        </w:rPr>
        <w:t xml:space="preserve"> городского               </w:t>
      </w:r>
      <w:r w:rsidR="004F6B96">
        <w:rPr>
          <w:color w:val="000000" w:themeColor="text1"/>
        </w:rPr>
        <w:t xml:space="preserve">                            </w:t>
      </w:r>
      <w:r w:rsidR="001A748C" w:rsidRPr="000A5833">
        <w:rPr>
          <w:color w:val="000000" w:themeColor="text1"/>
        </w:rPr>
        <w:t>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поселения Мы</w:t>
      </w:r>
      <w:r w:rsidR="004F6B96">
        <w:rPr>
          <w:color w:val="000000" w:themeColor="text1"/>
        </w:rPr>
        <w:t xml:space="preserve">шкин                          </w:t>
      </w:r>
      <w:r w:rsidR="004F6B96">
        <w:rPr>
          <w:color w:val="000000" w:themeColor="text1"/>
        </w:rPr>
        <w:tab/>
        <w:t xml:space="preserve">           </w:t>
      </w:r>
      <w:r w:rsidRPr="000A5833">
        <w:rPr>
          <w:color w:val="000000" w:themeColor="text1"/>
        </w:rPr>
        <w:t xml:space="preserve">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</w:t>
      </w:r>
      <w:r w:rsidR="00E105CA">
        <w:rPr>
          <w:color w:val="000000" w:themeColor="text1"/>
        </w:rPr>
        <w:t xml:space="preserve">                               </w:t>
      </w:r>
    </w:p>
    <w:p w:rsidR="001A748C" w:rsidRPr="000A5833" w:rsidRDefault="001A748C" w:rsidP="0029298E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29298E">
        <w:rPr>
          <w:color w:val="000000" w:themeColor="text1"/>
        </w:rPr>
        <w:t xml:space="preserve">  </w:t>
      </w:r>
      <w:r w:rsidR="004F6B96">
        <w:rPr>
          <w:color w:val="000000" w:themeColor="text1"/>
        </w:rPr>
        <w:t>В.А. Крылов</w:t>
      </w:r>
      <w:r w:rsidR="0029298E">
        <w:rPr>
          <w:color w:val="000000" w:themeColor="text1"/>
        </w:rPr>
        <w:t xml:space="preserve">                               </w:t>
      </w:r>
      <w:r w:rsidR="004F6B96">
        <w:rPr>
          <w:color w:val="000000" w:themeColor="text1"/>
        </w:rPr>
        <w:t xml:space="preserve">      ____________ О.В. Минаева</w:t>
      </w:r>
    </w:p>
    <w:p w:rsidR="002B4FD4" w:rsidRDefault="001A748C" w:rsidP="001F7707"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2B4FD4" w:rsidSect="00DA321D">
      <w:headerReference w:type="default" r:id="rId11"/>
      <w:pgSz w:w="11906" w:h="16838"/>
      <w:pgMar w:top="851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A2" w:rsidRDefault="002C7CA2" w:rsidP="00244824">
      <w:r>
        <w:separator/>
      </w:r>
    </w:p>
  </w:endnote>
  <w:endnote w:type="continuationSeparator" w:id="0">
    <w:p w:rsidR="002C7CA2" w:rsidRDefault="002C7CA2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A2" w:rsidRDefault="002C7CA2" w:rsidP="00244824">
      <w:r>
        <w:separator/>
      </w:r>
    </w:p>
  </w:footnote>
  <w:footnote w:type="continuationSeparator" w:id="0">
    <w:p w:rsidR="002C7CA2" w:rsidRDefault="002C7CA2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4804"/>
      <w:docPartObj>
        <w:docPartGallery w:val="Page Numbers (Top of Page)"/>
        <w:docPartUnique/>
      </w:docPartObj>
    </w:sdtPr>
    <w:sdtEndPr/>
    <w:sdtContent>
      <w:p w:rsidR="004B1704" w:rsidRDefault="00041758">
        <w:pPr>
          <w:pStyle w:val="a3"/>
          <w:jc w:val="center"/>
        </w:pPr>
        <w:r>
          <w:fldChar w:fldCharType="begin"/>
        </w:r>
        <w:r w:rsidR="004B1704">
          <w:instrText>PAGE   \* MERGEFORMAT</w:instrText>
        </w:r>
        <w:r>
          <w:fldChar w:fldCharType="separate"/>
        </w:r>
        <w:r w:rsidR="004A337F">
          <w:rPr>
            <w:noProof/>
          </w:rPr>
          <w:t>6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37E04"/>
    <w:rsid w:val="00041758"/>
    <w:rsid w:val="00042C52"/>
    <w:rsid w:val="0004425D"/>
    <w:rsid w:val="000465FB"/>
    <w:rsid w:val="00056C43"/>
    <w:rsid w:val="00062966"/>
    <w:rsid w:val="00085459"/>
    <w:rsid w:val="000A5833"/>
    <w:rsid w:val="000B04E7"/>
    <w:rsid w:val="000B734C"/>
    <w:rsid w:val="000C50B6"/>
    <w:rsid w:val="000D331F"/>
    <w:rsid w:val="000E15D0"/>
    <w:rsid w:val="000E7A24"/>
    <w:rsid w:val="00111EB3"/>
    <w:rsid w:val="001209BB"/>
    <w:rsid w:val="0012402F"/>
    <w:rsid w:val="00125C1E"/>
    <w:rsid w:val="00127CF2"/>
    <w:rsid w:val="00130C94"/>
    <w:rsid w:val="00155F39"/>
    <w:rsid w:val="001563FB"/>
    <w:rsid w:val="00161434"/>
    <w:rsid w:val="00184CE9"/>
    <w:rsid w:val="0019625E"/>
    <w:rsid w:val="001A748C"/>
    <w:rsid w:val="001B157F"/>
    <w:rsid w:val="001B2DED"/>
    <w:rsid w:val="001C320E"/>
    <w:rsid w:val="001E03C9"/>
    <w:rsid w:val="001F7707"/>
    <w:rsid w:val="002103D0"/>
    <w:rsid w:val="002152D2"/>
    <w:rsid w:val="00231EC8"/>
    <w:rsid w:val="0024350B"/>
    <w:rsid w:val="00244824"/>
    <w:rsid w:val="00244B31"/>
    <w:rsid w:val="00274754"/>
    <w:rsid w:val="00277921"/>
    <w:rsid w:val="00285D78"/>
    <w:rsid w:val="002860A3"/>
    <w:rsid w:val="00286A7B"/>
    <w:rsid w:val="0029298E"/>
    <w:rsid w:val="00295E34"/>
    <w:rsid w:val="00297AA8"/>
    <w:rsid w:val="002A0FFD"/>
    <w:rsid w:val="002B3E7F"/>
    <w:rsid w:val="002B4FD4"/>
    <w:rsid w:val="002C2A4C"/>
    <w:rsid w:val="002C7CA2"/>
    <w:rsid w:val="002D15D1"/>
    <w:rsid w:val="002E0928"/>
    <w:rsid w:val="002E7932"/>
    <w:rsid w:val="002F310E"/>
    <w:rsid w:val="002F59AA"/>
    <w:rsid w:val="003011BE"/>
    <w:rsid w:val="00317864"/>
    <w:rsid w:val="00324A5B"/>
    <w:rsid w:val="003328AD"/>
    <w:rsid w:val="0033473D"/>
    <w:rsid w:val="00352376"/>
    <w:rsid w:val="00355961"/>
    <w:rsid w:val="00361C44"/>
    <w:rsid w:val="00365DA1"/>
    <w:rsid w:val="003723AA"/>
    <w:rsid w:val="00373C30"/>
    <w:rsid w:val="00390149"/>
    <w:rsid w:val="00394935"/>
    <w:rsid w:val="00394DD1"/>
    <w:rsid w:val="00397502"/>
    <w:rsid w:val="003A1ED9"/>
    <w:rsid w:val="003A23BE"/>
    <w:rsid w:val="003A2E55"/>
    <w:rsid w:val="003A3BAA"/>
    <w:rsid w:val="003A3EF3"/>
    <w:rsid w:val="003A6DB0"/>
    <w:rsid w:val="003C0165"/>
    <w:rsid w:val="003C229C"/>
    <w:rsid w:val="003C5281"/>
    <w:rsid w:val="003C6728"/>
    <w:rsid w:val="003D117B"/>
    <w:rsid w:val="003D1451"/>
    <w:rsid w:val="003D332E"/>
    <w:rsid w:val="003D54DE"/>
    <w:rsid w:val="003D60D2"/>
    <w:rsid w:val="003D66D3"/>
    <w:rsid w:val="003D6D98"/>
    <w:rsid w:val="003E11B4"/>
    <w:rsid w:val="003F6621"/>
    <w:rsid w:val="0040188E"/>
    <w:rsid w:val="0040211F"/>
    <w:rsid w:val="004254D5"/>
    <w:rsid w:val="00433A09"/>
    <w:rsid w:val="00437DCF"/>
    <w:rsid w:val="00447E98"/>
    <w:rsid w:val="004519D1"/>
    <w:rsid w:val="00451AA2"/>
    <w:rsid w:val="00454F2D"/>
    <w:rsid w:val="00465485"/>
    <w:rsid w:val="004737AC"/>
    <w:rsid w:val="004747FE"/>
    <w:rsid w:val="0047480B"/>
    <w:rsid w:val="00485603"/>
    <w:rsid w:val="004860D2"/>
    <w:rsid w:val="00486CD1"/>
    <w:rsid w:val="0049176B"/>
    <w:rsid w:val="004920C7"/>
    <w:rsid w:val="00493629"/>
    <w:rsid w:val="00497141"/>
    <w:rsid w:val="004A337F"/>
    <w:rsid w:val="004A7CFA"/>
    <w:rsid w:val="004B1704"/>
    <w:rsid w:val="004B2FBD"/>
    <w:rsid w:val="004B552A"/>
    <w:rsid w:val="004C0124"/>
    <w:rsid w:val="004D2072"/>
    <w:rsid w:val="004E4605"/>
    <w:rsid w:val="004F0A62"/>
    <w:rsid w:val="004F1C0D"/>
    <w:rsid w:val="004F6B96"/>
    <w:rsid w:val="00502E99"/>
    <w:rsid w:val="00512830"/>
    <w:rsid w:val="00513ABA"/>
    <w:rsid w:val="00520696"/>
    <w:rsid w:val="00523E50"/>
    <w:rsid w:val="00530B55"/>
    <w:rsid w:val="005377C7"/>
    <w:rsid w:val="0054061B"/>
    <w:rsid w:val="00543C32"/>
    <w:rsid w:val="005449D2"/>
    <w:rsid w:val="00545A9F"/>
    <w:rsid w:val="00554254"/>
    <w:rsid w:val="0056002B"/>
    <w:rsid w:val="005605B0"/>
    <w:rsid w:val="00570138"/>
    <w:rsid w:val="00573BDB"/>
    <w:rsid w:val="00574D50"/>
    <w:rsid w:val="00581F0F"/>
    <w:rsid w:val="00583F0B"/>
    <w:rsid w:val="00587D0E"/>
    <w:rsid w:val="00593F6E"/>
    <w:rsid w:val="00597DDD"/>
    <w:rsid w:val="005B3DBC"/>
    <w:rsid w:val="005B42D1"/>
    <w:rsid w:val="005C2E47"/>
    <w:rsid w:val="005C6B65"/>
    <w:rsid w:val="005D3383"/>
    <w:rsid w:val="005D3532"/>
    <w:rsid w:val="005E7193"/>
    <w:rsid w:val="005F0D34"/>
    <w:rsid w:val="005F21ED"/>
    <w:rsid w:val="005F28A6"/>
    <w:rsid w:val="005F3646"/>
    <w:rsid w:val="005F79E0"/>
    <w:rsid w:val="0060188A"/>
    <w:rsid w:val="00614B15"/>
    <w:rsid w:val="00622D9D"/>
    <w:rsid w:val="0062487A"/>
    <w:rsid w:val="00630C45"/>
    <w:rsid w:val="006349F2"/>
    <w:rsid w:val="006351E7"/>
    <w:rsid w:val="0063577B"/>
    <w:rsid w:val="00650B3A"/>
    <w:rsid w:val="00653C78"/>
    <w:rsid w:val="00661469"/>
    <w:rsid w:val="006621E6"/>
    <w:rsid w:val="00662F0B"/>
    <w:rsid w:val="006746CB"/>
    <w:rsid w:val="00681D02"/>
    <w:rsid w:val="006851C5"/>
    <w:rsid w:val="006A1BA6"/>
    <w:rsid w:val="006A73C3"/>
    <w:rsid w:val="006E62C2"/>
    <w:rsid w:val="006E7FDF"/>
    <w:rsid w:val="006F576D"/>
    <w:rsid w:val="006F77B7"/>
    <w:rsid w:val="006F7FAA"/>
    <w:rsid w:val="007001E0"/>
    <w:rsid w:val="00700797"/>
    <w:rsid w:val="00700EE9"/>
    <w:rsid w:val="007034D1"/>
    <w:rsid w:val="0071205E"/>
    <w:rsid w:val="00716772"/>
    <w:rsid w:val="00717713"/>
    <w:rsid w:val="00722CF2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7064E"/>
    <w:rsid w:val="00792EC1"/>
    <w:rsid w:val="00797245"/>
    <w:rsid w:val="007A1D8E"/>
    <w:rsid w:val="007B3453"/>
    <w:rsid w:val="007B3474"/>
    <w:rsid w:val="007B6AB3"/>
    <w:rsid w:val="007C689E"/>
    <w:rsid w:val="007D1B8C"/>
    <w:rsid w:val="007D42A4"/>
    <w:rsid w:val="007E0667"/>
    <w:rsid w:val="007E4C4B"/>
    <w:rsid w:val="007F01BA"/>
    <w:rsid w:val="007F191E"/>
    <w:rsid w:val="007F33BC"/>
    <w:rsid w:val="00805366"/>
    <w:rsid w:val="00813D44"/>
    <w:rsid w:val="00817058"/>
    <w:rsid w:val="0083121C"/>
    <w:rsid w:val="00846E0B"/>
    <w:rsid w:val="00850385"/>
    <w:rsid w:val="00851CE8"/>
    <w:rsid w:val="008574DD"/>
    <w:rsid w:val="00860233"/>
    <w:rsid w:val="00871B34"/>
    <w:rsid w:val="008734EA"/>
    <w:rsid w:val="00875729"/>
    <w:rsid w:val="00881434"/>
    <w:rsid w:val="00882D22"/>
    <w:rsid w:val="008861F3"/>
    <w:rsid w:val="00887DCD"/>
    <w:rsid w:val="0089655E"/>
    <w:rsid w:val="0089768E"/>
    <w:rsid w:val="008A4715"/>
    <w:rsid w:val="008B17BE"/>
    <w:rsid w:val="008C7F93"/>
    <w:rsid w:val="008D467C"/>
    <w:rsid w:val="008E00C3"/>
    <w:rsid w:val="008E05DE"/>
    <w:rsid w:val="008F5F31"/>
    <w:rsid w:val="00901669"/>
    <w:rsid w:val="009034FF"/>
    <w:rsid w:val="00905A3F"/>
    <w:rsid w:val="00905BD3"/>
    <w:rsid w:val="00907E90"/>
    <w:rsid w:val="009106A9"/>
    <w:rsid w:val="00911278"/>
    <w:rsid w:val="00913D4A"/>
    <w:rsid w:val="00915B29"/>
    <w:rsid w:val="00915BA7"/>
    <w:rsid w:val="0092483C"/>
    <w:rsid w:val="00926CF3"/>
    <w:rsid w:val="00930BBC"/>
    <w:rsid w:val="0093524F"/>
    <w:rsid w:val="00940283"/>
    <w:rsid w:val="00940C19"/>
    <w:rsid w:val="00944813"/>
    <w:rsid w:val="0094667F"/>
    <w:rsid w:val="0095645D"/>
    <w:rsid w:val="0095775A"/>
    <w:rsid w:val="00957950"/>
    <w:rsid w:val="00962CAD"/>
    <w:rsid w:val="00970A83"/>
    <w:rsid w:val="00975957"/>
    <w:rsid w:val="009763AF"/>
    <w:rsid w:val="00987795"/>
    <w:rsid w:val="00987B3A"/>
    <w:rsid w:val="009919A8"/>
    <w:rsid w:val="009A0A83"/>
    <w:rsid w:val="009A6D0E"/>
    <w:rsid w:val="009B1326"/>
    <w:rsid w:val="009B46B9"/>
    <w:rsid w:val="009B4B85"/>
    <w:rsid w:val="009B57DE"/>
    <w:rsid w:val="009C26E1"/>
    <w:rsid w:val="009C357F"/>
    <w:rsid w:val="009F5035"/>
    <w:rsid w:val="009F55EE"/>
    <w:rsid w:val="00A06F6B"/>
    <w:rsid w:val="00A10AA1"/>
    <w:rsid w:val="00A11A4C"/>
    <w:rsid w:val="00A14DB0"/>
    <w:rsid w:val="00A151A7"/>
    <w:rsid w:val="00A26216"/>
    <w:rsid w:val="00A310B3"/>
    <w:rsid w:val="00A43553"/>
    <w:rsid w:val="00A46EF2"/>
    <w:rsid w:val="00A726D5"/>
    <w:rsid w:val="00A82C5D"/>
    <w:rsid w:val="00AA54F0"/>
    <w:rsid w:val="00AA580B"/>
    <w:rsid w:val="00AA7464"/>
    <w:rsid w:val="00AB15E6"/>
    <w:rsid w:val="00AC5999"/>
    <w:rsid w:val="00AC750C"/>
    <w:rsid w:val="00AD0850"/>
    <w:rsid w:val="00AD2FB5"/>
    <w:rsid w:val="00AD690B"/>
    <w:rsid w:val="00AD71A7"/>
    <w:rsid w:val="00AE0224"/>
    <w:rsid w:val="00AE1542"/>
    <w:rsid w:val="00AE4D3C"/>
    <w:rsid w:val="00AF1367"/>
    <w:rsid w:val="00AF45D0"/>
    <w:rsid w:val="00B006C5"/>
    <w:rsid w:val="00B075FF"/>
    <w:rsid w:val="00B2335F"/>
    <w:rsid w:val="00B34E9C"/>
    <w:rsid w:val="00B35DB9"/>
    <w:rsid w:val="00B35E4E"/>
    <w:rsid w:val="00B366F3"/>
    <w:rsid w:val="00B36ED1"/>
    <w:rsid w:val="00B5732E"/>
    <w:rsid w:val="00B632B9"/>
    <w:rsid w:val="00B73877"/>
    <w:rsid w:val="00B76C1A"/>
    <w:rsid w:val="00B91195"/>
    <w:rsid w:val="00B95363"/>
    <w:rsid w:val="00BA268C"/>
    <w:rsid w:val="00BA2BBE"/>
    <w:rsid w:val="00BB0006"/>
    <w:rsid w:val="00BC06DB"/>
    <w:rsid w:val="00BF5DB2"/>
    <w:rsid w:val="00BF6CA3"/>
    <w:rsid w:val="00C04DB9"/>
    <w:rsid w:val="00C111CE"/>
    <w:rsid w:val="00C14E82"/>
    <w:rsid w:val="00C34535"/>
    <w:rsid w:val="00C40981"/>
    <w:rsid w:val="00C41099"/>
    <w:rsid w:val="00C417D0"/>
    <w:rsid w:val="00C42DF1"/>
    <w:rsid w:val="00C44822"/>
    <w:rsid w:val="00C60E04"/>
    <w:rsid w:val="00C61510"/>
    <w:rsid w:val="00C66DC1"/>
    <w:rsid w:val="00C83E1C"/>
    <w:rsid w:val="00C930FB"/>
    <w:rsid w:val="00C962D2"/>
    <w:rsid w:val="00CA24CB"/>
    <w:rsid w:val="00CA24F0"/>
    <w:rsid w:val="00CA2C06"/>
    <w:rsid w:val="00CA4307"/>
    <w:rsid w:val="00CB452F"/>
    <w:rsid w:val="00CC0322"/>
    <w:rsid w:val="00CC310C"/>
    <w:rsid w:val="00CC3C15"/>
    <w:rsid w:val="00CC5157"/>
    <w:rsid w:val="00CC584B"/>
    <w:rsid w:val="00CC792F"/>
    <w:rsid w:val="00CE13A8"/>
    <w:rsid w:val="00CF6ED3"/>
    <w:rsid w:val="00D007D6"/>
    <w:rsid w:val="00D21AEC"/>
    <w:rsid w:val="00D264C0"/>
    <w:rsid w:val="00D32C9A"/>
    <w:rsid w:val="00D40E97"/>
    <w:rsid w:val="00D43FB4"/>
    <w:rsid w:val="00D56310"/>
    <w:rsid w:val="00D7072F"/>
    <w:rsid w:val="00D80E88"/>
    <w:rsid w:val="00D82466"/>
    <w:rsid w:val="00D8762E"/>
    <w:rsid w:val="00D90B3D"/>
    <w:rsid w:val="00D92892"/>
    <w:rsid w:val="00D929DB"/>
    <w:rsid w:val="00D9300C"/>
    <w:rsid w:val="00D94B24"/>
    <w:rsid w:val="00D96371"/>
    <w:rsid w:val="00DA1014"/>
    <w:rsid w:val="00DA321D"/>
    <w:rsid w:val="00DC62D2"/>
    <w:rsid w:val="00DC746F"/>
    <w:rsid w:val="00DE05F9"/>
    <w:rsid w:val="00DE11A7"/>
    <w:rsid w:val="00DE1462"/>
    <w:rsid w:val="00DE3792"/>
    <w:rsid w:val="00DF1BDC"/>
    <w:rsid w:val="00DF2ED1"/>
    <w:rsid w:val="00E04AE5"/>
    <w:rsid w:val="00E105CA"/>
    <w:rsid w:val="00E15D4E"/>
    <w:rsid w:val="00E16167"/>
    <w:rsid w:val="00E34B42"/>
    <w:rsid w:val="00E41B0E"/>
    <w:rsid w:val="00E43F15"/>
    <w:rsid w:val="00E5121B"/>
    <w:rsid w:val="00E52B61"/>
    <w:rsid w:val="00E57B5D"/>
    <w:rsid w:val="00E678D7"/>
    <w:rsid w:val="00E76148"/>
    <w:rsid w:val="00E8198A"/>
    <w:rsid w:val="00E90A6F"/>
    <w:rsid w:val="00E90B93"/>
    <w:rsid w:val="00E914E9"/>
    <w:rsid w:val="00EB5A9E"/>
    <w:rsid w:val="00EC1426"/>
    <w:rsid w:val="00EC35D8"/>
    <w:rsid w:val="00EC757C"/>
    <w:rsid w:val="00EC7F5D"/>
    <w:rsid w:val="00ED6BE3"/>
    <w:rsid w:val="00EE137C"/>
    <w:rsid w:val="00EF024D"/>
    <w:rsid w:val="00EF421C"/>
    <w:rsid w:val="00EF4CB3"/>
    <w:rsid w:val="00EF51F7"/>
    <w:rsid w:val="00F016A2"/>
    <w:rsid w:val="00F115A4"/>
    <w:rsid w:val="00F1783F"/>
    <w:rsid w:val="00F21C03"/>
    <w:rsid w:val="00F26111"/>
    <w:rsid w:val="00F32072"/>
    <w:rsid w:val="00F4390F"/>
    <w:rsid w:val="00F47A3F"/>
    <w:rsid w:val="00F508EF"/>
    <w:rsid w:val="00F53E18"/>
    <w:rsid w:val="00F61722"/>
    <w:rsid w:val="00F617D2"/>
    <w:rsid w:val="00F644D5"/>
    <w:rsid w:val="00F707DD"/>
    <w:rsid w:val="00F862CB"/>
    <w:rsid w:val="00F95F83"/>
    <w:rsid w:val="00FA0083"/>
    <w:rsid w:val="00FA1613"/>
    <w:rsid w:val="00FA4E20"/>
    <w:rsid w:val="00FB31E5"/>
    <w:rsid w:val="00FB33A5"/>
    <w:rsid w:val="00FB43BD"/>
    <w:rsid w:val="00FB465D"/>
    <w:rsid w:val="00FC0BAE"/>
    <w:rsid w:val="00FC4828"/>
    <w:rsid w:val="00FC6CC7"/>
    <w:rsid w:val="00FD5175"/>
    <w:rsid w:val="00FD6EE9"/>
    <w:rsid w:val="00FE63CD"/>
    <w:rsid w:val="00FF0D0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1A833-3DA3-4190-80DA-8F866B6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7622-4C4D-4944-BF31-774D6598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2023-06-15T07:05:00Z</cp:lastPrinted>
  <dcterms:created xsi:type="dcterms:W3CDTF">2024-02-07T07:09:00Z</dcterms:created>
  <dcterms:modified xsi:type="dcterms:W3CDTF">2024-02-07T07:09:00Z</dcterms:modified>
</cp:coreProperties>
</file>