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12" w:rsidRPr="00C97E12" w:rsidRDefault="00C97E12" w:rsidP="00C97E12">
      <w:pPr>
        <w:rPr>
          <w:rFonts w:ascii="Times New Roman" w:hAnsi="Times New Roman" w:cs="Times New Roman"/>
          <w:b/>
          <w:bCs/>
          <w:sz w:val="24"/>
          <w:szCs w:val="24"/>
        </w:rPr>
      </w:pPr>
      <w:bookmarkStart w:id="0" w:name="_GoBack"/>
      <w:r w:rsidRPr="00C97E12">
        <w:rPr>
          <w:rFonts w:ascii="Times New Roman" w:hAnsi="Times New Roman" w:cs="Times New Roman"/>
          <w:b/>
          <w:bCs/>
          <w:sz w:val="24"/>
          <w:szCs w:val="24"/>
        </w:rPr>
        <w:t>Особенности  регулирования трудовых отношений с несовершеннолетними</w:t>
      </w:r>
    </w:p>
    <w:bookmarkEnd w:id="0"/>
    <w:p w:rsidR="00C97E12" w:rsidRPr="00C97E12" w:rsidRDefault="00C97E12" w:rsidP="00C97E12">
      <w:pPr>
        <w:rPr>
          <w:rFonts w:ascii="Times New Roman" w:hAnsi="Times New Roman" w:cs="Times New Roman"/>
          <w:sz w:val="24"/>
          <w:szCs w:val="24"/>
        </w:rPr>
      </w:pPr>
      <w:r w:rsidRPr="00C97E12">
        <w:rPr>
          <w:rFonts w:ascii="Times New Roman" w:hAnsi="Times New Roman" w:cs="Times New Roman"/>
          <w:sz w:val="24"/>
          <w:szCs w:val="24"/>
        </w:rPr>
        <w:t>Трудовой кодекс Российской Федерации (далее – ТК РФ) закрепляет ряд особенностей трудовой деятельности подростков.</w:t>
      </w:r>
      <w:r w:rsidRPr="00C97E12">
        <w:rPr>
          <w:rFonts w:ascii="Times New Roman" w:hAnsi="Times New Roman" w:cs="Times New Roman"/>
          <w:sz w:val="24"/>
          <w:szCs w:val="24"/>
        </w:rPr>
        <w:br/>
      </w:r>
      <w:r w:rsidRPr="00C97E12">
        <w:rPr>
          <w:rFonts w:ascii="Times New Roman" w:hAnsi="Times New Roman" w:cs="Times New Roman"/>
          <w:sz w:val="24"/>
          <w:szCs w:val="24"/>
        </w:rPr>
        <w:br/>
        <w:t>Так, в соответствии со статьей 266 ТК РФ до приема на работу и допуска к исполнению трудовых обязанностей несовершеннолетний должен в обязательном порядке пройти медицинский осмотр, оплатить который в соответствии с законом обязан работодатель.</w:t>
      </w:r>
      <w:r w:rsidRPr="00C97E12">
        <w:rPr>
          <w:rFonts w:ascii="Times New Roman" w:hAnsi="Times New Roman" w:cs="Times New Roman"/>
          <w:sz w:val="24"/>
          <w:szCs w:val="24"/>
        </w:rPr>
        <w:br/>
      </w:r>
      <w:r w:rsidRPr="00C97E12">
        <w:rPr>
          <w:rFonts w:ascii="Times New Roman" w:hAnsi="Times New Roman" w:cs="Times New Roman"/>
          <w:sz w:val="24"/>
          <w:szCs w:val="24"/>
        </w:rPr>
        <w:br/>
        <w:t>В случае</w:t>
      </w:r>
      <w:proofErr w:type="gramStart"/>
      <w:r w:rsidRPr="00C97E12">
        <w:rPr>
          <w:rFonts w:ascii="Times New Roman" w:hAnsi="Times New Roman" w:cs="Times New Roman"/>
          <w:sz w:val="24"/>
          <w:szCs w:val="24"/>
        </w:rPr>
        <w:t>,</w:t>
      </w:r>
      <w:proofErr w:type="gramEnd"/>
      <w:r w:rsidRPr="00C97E12">
        <w:rPr>
          <w:rFonts w:ascii="Times New Roman" w:hAnsi="Times New Roman" w:cs="Times New Roman"/>
          <w:sz w:val="24"/>
          <w:szCs w:val="24"/>
        </w:rPr>
        <w:t xml:space="preserve"> если соискателем на рабочее место является несовершеннолетний, достигший четырнадцатилетнего возраста, но не достигший возраста пятнадцати лет, обязательно получение согласия родителя (законного представителя) для трудоустройства. До 13 июня 2023 года также требовалось получить согласие органа опеки и попечительства (в настоящее время это требование исключено).</w:t>
      </w:r>
      <w:r w:rsidRPr="00C97E12">
        <w:rPr>
          <w:rFonts w:ascii="Times New Roman" w:hAnsi="Times New Roman" w:cs="Times New Roman"/>
          <w:sz w:val="24"/>
          <w:szCs w:val="24"/>
        </w:rPr>
        <w:br/>
      </w:r>
      <w:r w:rsidRPr="00C97E12">
        <w:rPr>
          <w:rFonts w:ascii="Times New Roman" w:hAnsi="Times New Roman" w:cs="Times New Roman"/>
          <w:sz w:val="24"/>
          <w:szCs w:val="24"/>
        </w:rPr>
        <w:br/>
        <w:t xml:space="preserve">В трудовом договоре, заключаемом с ребенком, запрещено </w:t>
      </w:r>
      <w:proofErr w:type="gramStart"/>
      <w:r w:rsidRPr="00C97E12">
        <w:rPr>
          <w:rFonts w:ascii="Times New Roman" w:hAnsi="Times New Roman" w:cs="Times New Roman"/>
          <w:sz w:val="24"/>
          <w:szCs w:val="24"/>
        </w:rPr>
        <w:t>устанавливать условия</w:t>
      </w:r>
      <w:proofErr w:type="gramEnd"/>
      <w:r w:rsidRPr="00C97E12">
        <w:rPr>
          <w:rFonts w:ascii="Times New Roman" w:hAnsi="Times New Roman" w:cs="Times New Roman"/>
          <w:sz w:val="24"/>
          <w:szCs w:val="24"/>
        </w:rPr>
        <w:t xml:space="preserve"> об испытании при приеме на работу (часть 4 статьи 68 ТК РФ).</w:t>
      </w:r>
      <w:r w:rsidRPr="00C97E12">
        <w:rPr>
          <w:rFonts w:ascii="Times New Roman" w:hAnsi="Times New Roman" w:cs="Times New Roman"/>
          <w:sz w:val="24"/>
          <w:szCs w:val="24"/>
        </w:rPr>
        <w:br/>
      </w:r>
      <w:r w:rsidRPr="00C97E12">
        <w:rPr>
          <w:rFonts w:ascii="Times New Roman" w:hAnsi="Times New Roman" w:cs="Times New Roman"/>
          <w:sz w:val="24"/>
          <w:szCs w:val="24"/>
        </w:rPr>
        <w:br/>
        <w:t>Как и любого гражданина, принятого на работу, работодатель обязан ознакомить несовершеннолетнего с локальными актами, действующими в организации, провести инструктажи по охране труда и соблюдению требований пожарной безопасности.</w:t>
      </w:r>
      <w:r w:rsidRPr="00C97E12">
        <w:rPr>
          <w:rFonts w:ascii="Times New Roman" w:hAnsi="Times New Roman" w:cs="Times New Roman"/>
          <w:sz w:val="24"/>
          <w:szCs w:val="24"/>
        </w:rPr>
        <w:br/>
      </w:r>
      <w:r w:rsidRPr="00C97E12">
        <w:rPr>
          <w:rFonts w:ascii="Times New Roman" w:hAnsi="Times New Roman" w:cs="Times New Roman"/>
          <w:sz w:val="24"/>
          <w:szCs w:val="24"/>
        </w:rPr>
        <w:br/>
        <w:t>Подростков запрещено направлять в служебные командировки, привлекать к сверхурочной работе, работе в ночное время, в выходные и нерабочие праздничные дни (статья 268 ТК РФ).</w:t>
      </w:r>
      <w:r w:rsidRPr="00C97E12">
        <w:rPr>
          <w:rFonts w:ascii="Times New Roman" w:hAnsi="Times New Roman" w:cs="Times New Roman"/>
          <w:sz w:val="24"/>
          <w:szCs w:val="24"/>
        </w:rPr>
        <w:br/>
      </w:r>
      <w:proofErr w:type="gramStart"/>
      <w:r w:rsidRPr="00C97E12">
        <w:rPr>
          <w:rFonts w:ascii="Times New Roman" w:hAnsi="Times New Roman" w:cs="Times New Roman"/>
          <w:sz w:val="24"/>
          <w:szCs w:val="24"/>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roofErr w:type="gramEnd"/>
      <w:r w:rsidRPr="00C97E12">
        <w:rPr>
          <w:rFonts w:ascii="Times New Roman" w:hAnsi="Times New Roman" w:cs="Times New Roman"/>
          <w:sz w:val="24"/>
          <w:szCs w:val="24"/>
        </w:rPr>
        <w:br/>
      </w:r>
      <w:r w:rsidRPr="00C97E12">
        <w:rPr>
          <w:rFonts w:ascii="Times New Roman" w:hAnsi="Times New Roman" w:cs="Times New Roman"/>
          <w:sz w:val="24"/>
          <w:szCs w:val="24"/>
        </w:rPr>
        <w:br/>
        <w:t>Запрещаются переноска и передвижение работниками в возрасте до восемнадцати лет тяжестей, превышающих установленные для них предельные нормы.</w:t>
      </w:r>
      <w:r w:rsidRPr="00C97E12">
        <w:rPr>
          <w:rFonts w:ascii="Times New Roman" w:hAnsi="Times New Roman" w:cs="Times New Roman"/>
          <w:sz w:val="24"/>
          <w:szCs w:val="24"/>
        </w:rPr>
        <w:br/>
      </w:r>
      <w:r w:rsidRPr="00C97E12">
        <w:rPr>
          <w:rFonts w:ascii="Times New Roman" w:hAnsi="Times New Roman" w:cs="Times New Roman"/>
          <w:sz w:val="24"/>
          <w:szCs w:val="24"/>
        </w:rPr>
        <w:br/>
        <w:t>Для несовершеннолетних установлена сокращенная продолжительность рабочего времени (статья 92 ТК РФ):</w:t>
      </w:r>
      <w:r w:rsidRPr="00C97E12">
        <w:rPr>
          <w:rFonts w:ascii="Times New Roman" w:hAnsi="Times New Roman" w:cs="Times New Roman"/>
          <w:sz w:val="24"/>
          <w:szCs w:val="24"/>
        </w:rPr>
        <w:br/>
        <w:t>- для работников в возрасте до шестнадцати лет - не более 24 часов в неделю;</w:t>
      </w:r>
      <w:r w:rsidRPr="00C97E12">
        <w:rPr>
          <w:rFonts w:ascii="Times New Roman" w:hAnsi="Times New Roman" w:cs="Times New Roman"/>
          <w:sz w:val="24"/>
          <w:szCs w:val="24"/>
        </w:rPr>
        <w:br/>
        <w:t>- для работников в возрасте от шестнадцати до восемнадцати лет - не более 35 часов в неделю.</w:t>
      </w:r>
      <w:r w:rsidRPr="00C97E12">
        <w:rPr>
          <w:rFonts w:ascii="Times New Roman" w:hAnsi="Times New Roman" w:cs="Times New Roman"/>
          <w:sz w:val="24"/>
          <w:szCs w:val="24"/>
        </w:rPr>
        <w:br/>
      </w:r>
      <w:proofErr w:type="gramStart"/>
      <w:r w:rsidRPr="00C97E12">
        <w:rPr>
          <w:rFonts w:ascii="Times New Roman" w:hAnsi="Times New Roman" w:cs="Times New Roman"/>
          <w:sz w:val="24"/>
          <w:szCs w:val="24"/>
        </w:rPr>
        <w:t>Продолжительность ежедневной работы (смены) не может превышать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 (статья 94 ТК РФ).</w:t>
      </w:r>
      <w:proofErr w:type="gramEnd"/>
      <w:r w:rsidRPr="00C97E12">
        <w:rPr>
          <w:rFonts w:ascii="Times New Roman" w:hAnsi="Times New Roman" w:cs="Times New Roman"/>
          <w:sz w:val="24"/>
          <w:szCs w:val="24"/>
        </w:rPr>
        <w:br/>
      </w:r>
      <w:r w:rsidRPr="00C97E12">
        <w:rPr>
          <w:rFonts w:ascii="Times New Roman" w:hAnsi="Times New Roman" w:cs="Times New Roman"/>
          <w:sz w:val="24"/>
          <w:szCs w:val="24"/>
        </w:rPr>
        <w:br/>
      </w:r>
      <w:r w:rsidRPr="00C97E12">
        <w:rPr>
          <w:rFonts w:ascii="Times New Roman" w:hAnsi="Times New Roman" w:cs="Times New Roman"/>
          <w:sz w:val="24"/>
          <w:szCs w:val="24"/>
        </w:rPr>
        <w:lastRenderedPageBreak/>
        <w:t xml:space="preserve">Расторжение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допускается только с согласия соответствующей </w:t>
      </w:r>
      <w:r w:rsidRPr="00C97E12">
        <w:t>государственной инспекции труда и комиссии по делам несовершеннолетних и защите их прав (статья 269 ТК РФ).</w:t>
      </w:r>
      <w:r w:rsidRPr="00C97E12">
        <w:br/>
      </w:r>
      <w:r w:rsidRPr="00C97E12">
        <w:br/>
      </w:r>
      <w:r w:rsidRPr="00C97E12">
        <w:rPr>
          <w:rFonts w:ascii="Times New Roman" w:hAnsi="Times New Roman" w:cs="Times New Roman"/>
          <w:sz w:val="24"/>
          <w:szCs w:val="24"/>
        </w:rPr>
        <w:t>Кроме того, родитель (попечитель) ребенка, а также орган опеки и попечительства вправе требовать расторжения трудового договора с учащимся, не достигшим возраста 15 лет, в случае, если работа оказывает негативное влияние на здоровье ребенка.</w:t>
      </w:r>
    </w:p>
    <w:p w:rsidR="00C97E12" w:rsidRPr="00C97E12" w:rsidRDefault="00C97E12" w:rsidP="00C97E12">
      <w:pPr>
        <w:rPr>
          <w:rFonts w:ascii="Times New Roman" w:hAnsi="Times New Roman" w:cs="Times New Roman"/>
          <w:sz w:val="24"/>
          <w:szCs w:val="24"/>
        </w:rPr>
      </w:pPr>
      <w:r w:rsidRPr="00C97E12">
        <w:rPr>
          <w:rFonts w:ascii="Times New Roman" w:hAnsi="Times New Roman" w:cs="Times New Roman"/>
          <w:sz w:val="24"/>
          <w:szCs w:val="24"/>
        </w:rPr>
        <w:t xml:space="preserve">Помощник прокурора района      </w:t>
      </w:r>
      <w:proofErr w:type="spellStart"/>
      <w:r w:rsidRPr="00C97E12">
        <w:rPr>
          <w:rFonts w:ascii="Times New Roman" w:hAnsi="Times New Roman" w:cs="Times New Roman"/>
          <w:sz w:val="24"/>
          <w:szCs w:val="24"/>
        </w:rPr>
        <w:t>О.С.Обухова</w:t>
      </w:r>
      <w:proofErr w:type="spellEnd"/>
      <w:r w:rsidRPr="00C97E12">
        <w:rPr>
          <w:rFonts w:ascii="Times New Roman" w:hAnsi="Times New Roman" w:cs="Times New Roman"/>
          <w:sz w:val="24"/>
          <w:szCs w:val="24"/>
        </w:rPr>
        <w:t xml:space="preserve"> </w:t>
      </w:r>
    </w:p>
    <w:p w:rsidR="00626C4C" w:rsidRPr="00C97E12" w:rsidRDefault="00626C4C">
      <w:pPr>
        <w:rPr>
          <w:rFonts w:ascii="Times New Roman" w:hAnsi="Times New Roman" w:cs="Times New Roman"/>
          <w:sz w:val="24"/>
          <w:szCs w:val="24"/>
        </w:rPr>
      </w:pPr>
    </w:p>
    <w:sectPr w:rsidR="00626C4C" w:rsidRPr="00C97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87"/>
    <w:rsid w:val="00626C4C"/>
    <w:rsid w:val="00933087"/>
    <w:rsid w:val="00C9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04748">
      <w:bodyDiv w:val="1"/>
      <w:marLeft w:val="0"/>
      <w:marRight w:val="0"/>
      <w:marTop w:val="0"/>
      <w:marBottom w:val="0"/>
      <w:divBdr>
        <w:top w:val="none" w:sz="0" w:space="0" w:color="auto"/>
        <w:left w:val="none" w:sz="0" w:space="0" w:color="auto"/>
        <w:bottom w:val="none" w:sz="0" w:space="0" w:color="auto"/>
        <w:right w:val="none" w:sz="0" w:space="0" w:color="auto"/>
      </w:divBdr>
      <w:divsChild>
        <w:div w:id="779955443">
          <w:marLeft w:val="0"/>
          <w:marRight w:val="0"/>
          <w:marTop w:val="0"/>
          <w:marBottom w:val="960"/>
          <w:divBdr>
            <w:top w:val="none" w:sz="0" w:space="0" w:color="auto"/>
            <w:left w:val="none" w:sz="0" w:space="0" w:color="auto"/>
            <w:bottom w:val="none" w:sz="0" w:space="0" w:color="auto"/>
            <w:right w:val="none" w:sz="0" w:space="0" w:color="auto"/>
          </w:divBdr>
        </w:div>
        <w:div w:id="119807093">
          <w:marLeft w:val="0"/>
          <w:marRight w:val="720"/>
          <w:marTop w:val="0"/>
          <w:marBottom w:val="0"/>
          <w:divBdr>
            <w:top w:val="none" w:sz="0" w:space="0" w:color="auto"/>
            <w:left w:val="none" w:sz="0" w:space="0" w:color="auto"/>
            <w:bottom w:val="none" w:sz="0" w:space="0" w:color="auto"/>
            <w:right w:val="none" w:sz="0" w:space="0" w:color="auto"/>
          </w:divBdr>
          <w:divsChild>
            <w:div w:id="175923057">
              <w:marLeft w:val="0"/>
              <w:marRight w:val="0"/>
              <w:marTop w:val="0"/>
              <w:marBottom w:val="120"/>
              <w:divBdr>
                <w:top w:val="none" w:sz="0" w:space="0" w:color="auto"/>
                <w:left w:val="none" w:sz="0" w:space="0" w:color="auto"/>
                <w:bottom w:val="none" w:sz="0" w:space="0" w:color="auto"/>
                <w:right w:val="none" w:sz="0" w:space="0" w:color="auto"/>
              </w:divBdr>
            </w:div>
            <w:div w:id="319232993">
              <w:marLeft w:val="0"/>
              <w:marRight w:val="0"/>
              <w:marTop w:val="0"/>
              <w:marBottom w:val="120"/>
              <w:divBdr>
                <w:top w:val="none" w:sz="0" w:space="0" w:color="auto"/>
                <w:left w:val="none" w:sz="0" w:space="0" w:color="auto"/>
                <w:bottom w:val="none" w:sz="0" w:space="0" w:color="auto"/>
                <w:right w:val="none" w:sz="0" w:space="0" w:color="auto"/>
              </w:divBdr>
            </w:div>
          </w:divsChild>
        </w:div>
        <w:div w:id="1445462642">
          <w:marLeft w:val="0"/>
          <w:marRight w:val="0"/>
          <w:marTop w:val="0"/>
          <w:marBottom w:val="0"/>
          <w:divBdr>
            <w:top w:val="none" w:sz="0" w:space="0" w:color="auto"/>
            <w:left w:val="none" w:sz="0" w:space="0" w:color="auto"/>
            <w:bottom w:val="none" w:sz="0" w:space="0" w:color="auto"/>
            <w:right w:val="none" w:sz="0" w:space="0" w:color="auto"/>
          </w:divBdr>
          <w:divsChild>
            <w:div w:id="1685594266">
              <w:marLeft w:val="0"/>
              <w:marRight w:val="0"/>
              <w:marTop w:val="0"/>
              <w:marBottom w:val="0"/>
              <w:divBdr>
                <w:top w:val="none" w:sz="0" w:space="0" w:color="auto"/>
                <w:left w:val="none" w:sz="0" w:space="0" w:color="auto"/>
                <w:bottom w:val="none" w:sz="0" w:space="0" w:color="auto"/>
                <w:right w:val="none" w:sz="0" w:space="0" w:color="auto"/>
              </w:divBdr>
              <w:divsChild>
                <w:div w:id="13014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2023-10-22T11:25:00Z</cp:lastPrinted>
  <dcterms:created xsi:type="dcterms:W3CDTF">2023-10-22T11:24:00Z</dcterms:created>
  <dcterms:modified xsi:type="dcterms:W3CDTF">2023-10-22T11:25:00Z</dcterms:modified>
</cp:coreProperties>
</file>