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C9" w:rsidRPr="00CC21C9" w:rsidRDefault="00CC21C9" w:rsidP="00CC21C9">
      <w:pPr>
        <w:rPr>
          <w:b/>
          <w:bCs/>
        </w:rPr>
      </w:pPr>
      <w:bookmarkStart w:id="0" w:name="_GoBack"/>
      <w:r>
        <w:rPr>
          <w:b/>
          <w:bCs/>
        </w:rPr>
        <w:t>Освобождение  от</w:t>
      </w:r>
      <w:r w:rsidRPr="00CC21C9">
        <w:rPr>
          <w:b/>
          <w:bCs/>
        </w:rPr>
        <w:t xml:space="preserve"> уголовной ответственности лиц, привлекаемых к участию в СВО</w:t>
      </w:r>
    </w:p>
    <w:bookmarkEnd w:id="0"/>
    <w:p w:rsidR="00CC21C9" w:rsidRPr="00CC21C9" w:rsidRDefault="00CC21C9" w:rsidP="00CC21C9">
      <w:r w:rsidRPr="00CC21C9">
        <w:t> </w:t>
      </w:r>
    </w:p>
    <w:p w:rsidR="00CC21C9" w:rsidRPr="00CC21C9" w:rsidRDefault="00CC21C9" w:rsidP="00CC21C9">
      <w:r w:rsidRPr="00CC21C9">
        <w:t>Федеральный закон от 24.06.2023 № 270-ФЗ «Об особенностях уголовной ответственности лиц, привлекаемых к участию в специальной военной операции» установил основания и правовые гарантии освобождения от уголовной ответственности лиц:</w:t>
      </w:r>
    </w:p>
    <w:p w:rsidR="00CC21C9" w:rsidRPr="00CC21C9" w:rsidRDefault="00CC21C9" w:rsidP="00CC21C9">
      <w:r w:rsidRPr="00CC21C9">
        <w:t>призванных на военную службу по мобилизации или в военное время в Вооруженные Силы РФ;</w:t>
      </w:r>
    </w:p>
    <w:p w:rsidR="00CC21C9" w:rsidRPr="00CC21C9" w:rsidRDefault="00CC21C9" w:rsidP="00CC21C9">
      <w:r w:rsidRPr="00CC21C9">
        <w:t>заключающих (заключивших) контракт о прохождении военной службы в Вооруженных Силах РФ либо проходящих военную службу в Вооруженных Силах РФ в период мобилизации, в период военного положения или в военное время.</w:t>
      </w:r>
    </w:p>
    <w:p w:rsidR="00CC21C9" w:rsidRPr="00CC21C9" w:rsidRDefault="00CC21C9" w:rsidP="00CC21C9">
      <w:proofErr w:type="gramStart"/>
      <w:r w:rsidRPr="00CC21C9">
        <w:t>Освобождение от уголовной ответственности предусмотрено для тех, в отношении кого осуществляется предварительное расследование по преступлениям небольшой или средней тяжести, за исключением содействия террористической деятельности (ч. 1 ст. 205.1 УК РФ), незаконного обращения с ядерными материалами или радиоактивными веществами (ч. 1-2 ст. 220 УК РФ), хищения либо вымогательства ядерных материалов или радиоактивных веществ (ч. 1 ст. 221 УК РФ) и публичных</w:t>
      </w:r>
      <w:proofErr w:type="gramEnd"/>
      <w:r w:rsidRPr="00CC21C9">
        <w:t xml:space="preserve"> призывов к осуществлению экстремистской деятельности (ст. 280 УК РФ).</w:t>
      </w:r>
    </w:p>
    <w:p w:rsidR="00CC21C9" w:rsidRPr="00CC21C9" w:rsidRDefault="00CC21C9" w:rsidP="00CC21C9">
      <w:r w:rsidRPr="00CC21C9">
        <w:t xml:space="preserve">Новыми правилами могут воспользоваться и те, кто уже проходит военную службу в период мобилизации, в период военного положения или в военное время и совершил преступление. </w:t>
      </w:r>
      <w:proofErr w:type="gramStart"/>
      <w:r w:rsidRPr="00CC21C9">
        <w:t>Наконец, закон распространяется на имеющих судимость, за исключением судимости по ряду преступлений: против половой неприкосновенности несовершеннолетних, некоторых преступлений против общественной безопасности, государственной власти и военной службы (в том числе отбывших наказание или получивших условно-досрочное освобождение).</w:t>
      </w:r>
      <w:proofErr w:type="gramEnd"/>
    </w:p>
    <w:p w:rsidR="00CC21C9" w:rsidRPr="00CC21C9" w:rsidRDefault="00CC21C9" w:rsidP="00CC21C9">
      <w:r w:rsidRPr="00CC21C9">
        <w:t>Освобождение от уголовной ответственности для тех, в отношении кого осуществляется предварительное расследование (призванных на службу или уже проходящих ее), предусмотрено при наступлении одного из следующих условий:</w:t>
      </w:r>
    </w:p>
    <w:p w:rsidR="00CC21C9" w:rsidRPr="00CC21C9" w:rsidRDefault="00CC21C9" w:rsidP="00CC21C9">
      <w:r w:rsidRPr="00CC21C9">
        <w:t>награждение государственной наградой, полученной в период прохождения военной службы;</w:t>
      </w:r>
    </w:p>
    <w:p w:rsidR="00CC21C9" w:rsidRPr="00CC21C9" w:rsidRDefault="00CC21C9" w:rsidP="00CC21C9">
      <w:r w:rsidRPr="00CC21C9">
        <w:t>увольнение с военной службы по возрасту или по состоянию здоровья (в связи с признанием военно-врачебной комиссией не годным к военной службе);</w:t>
      </w:r>
    </w:p>
    <w:p w:rsidR="00CC21C9" w:rsidRPr="00CC21C9" w:rsidRDefault="00CC21C9" w:rsidP="00CC21C9">
      <w:r w:rsidRPr="00CC21C9">
        <w:t>окончание периода мобилизации, отмена (прекращение действия) военного положения и (или) истечение военного времени.</w:t>
      </w:r>
    </w:p>
    <w:p w:rsidR="0046342D" w:rsidRDefault="00CC21C9">
      <w:r>
        <w:t xml:space="preserve">Помощник прокурора  района    </w:t>
      </w:r>
      <w:proofErr w:type="spellStart"/>
      <w:r>
        <w:t>О.С.Обухова</w:t>
      </w:r>
      <w:proofErr w:type="spellEnd"/>
      <w:r>
        <w:t xml:space="preserve"> </w:t>
      </w:r>
    </w:p>
    <w:sectPr w:rsidR="0046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37"/>
    <w:rsid w:val="0046342D"/>
    <w:rsid w:val="00C56537"/>
    <w:rsid w:val="00CC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4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4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8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70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2023-10-22T11:43:00Z</cp:lastPrinted>
  <dcterms:created xsi:type="dcterms:W3CDTF">2023-10-22T11:42:00Z</dcterms:created>
  <dcterms:modified xsi:type="dcterms:W3CDTF">2023-10-22T11:43:00Z</dcterms:modified>
</cp:coreProperties>
</file>