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0D" w:rsidRPr="00862AD8" w:rsidRDefault="00862AD8" w:rsidP="00862A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62AD8">
        <w:rPr>
          <w:rFonts w:ascii="Times New Roman" w:hAnsi="Times New Roman"/>
          <w:b/>
          <w:sz w:val="28"/>
          <w:szCs w:val="28"/>
        </w:rPr>
        <w:t xml:space="preserve">Предстоящие платежи и ранее уплаченные налоги – всю «платежную историю» можно </w:t>
      </w:r>
      <w:r>
        <w:rPr>
          <w:rFonts w:ascii="Times New Roman" w:hAnsi="Times New Roman"/>
          <w:b/>
          <w:sz w:val="28"/>
          <w:szCs w:val="28"/>
        </w:rPr>
        <w:t>увид</w:t>
      </w:r>
      <w:r w:rsidRPr="00862AD8">
        <w:rPr>
          <w:rFonts w:ascii="Times New Roman" w:hAnsi="Times New Roman"/>
          <w:b/>
          <w:sz w:val="28"/>
          <w:szCs w:val="28"/>
        </w:rPr>
        <w:t>еть в личном кабинете на сайте ФНС</w:t>
      </w:r>
    </w:p>
    <w:p w:rsidR="00A91F93" w:rsidRPr="001E430D" w:rsidRDefault="001E430D" w:rsidP="001E43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E430D">
        <w:rPr>
          <w:rFonts w:ascii="Times New Roman" w:hAnsi="Times New Roman"/>
          <w:sz w:val="28"/>
          <w:szCs w:val="28"/>
        </w:rPr>
        <w:t>Раздел единого налогового счета открыт во всех личных кабинетах налогоплательщиков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3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30D">
        <w:rPr>
          <w:rFonts w:ascii="Times New Roman" w:hAnsi="Times New Roman"/>
          <w:sz w:val="28"/>
          <w:szCs w:val="28"/>
        </w:rPr>
        <w:t>физических лиц. Пользователи могут посмотреть свое сальдо расчетов с бюджетом, детализацию баланса и задолженность по видам налогов. Кроме того, в разделе можно просмотреть совершенные и предстоящие платежи, а также архив операций.</w:t>
      </w:r>
    </w:p>
    <w:p w:rsidR="001E430D" w:rsidRPr="001E430D" w:rsidRDefault="001E430D" w:rsidP="001E430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Пользователи сервиса «Личный кабинет налогоплательщика для физических лиц» могут просматривать налоговые уведомления, оплачивать онлайн текущие начисления и задолженность, пополнять баланс для будущих начислений. Чтобы уплачивать налоги было удобнее, реквизиты банковской карты можно сохранить, а также настроить </w:t>
      </w:r>
      <w:proofErr w:type="spellStart"/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t>автоплатеж</w:t>
      </w:r>
      <w:proofErr w:type="spellEnd"/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t>, отслеживать внесенные суммы, скачивать квитанцию об уплате, получать сведения о переплате и задолженности и др.</w:t>
      </w:r>
    </w:p>
    <w:p w:rsidR="001E430D" w:rsidRPr="001E430D" w:rsidRDefault="001E430D" w:rsidP="001E430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t>Для тех, кто предпочитает пользоваться смартфоном, мобильное приложение «Налоги ФЛ» размещено и доступно для скачивания во всех магазинах (</w:t>
      </w:r>
      <w:proofErr w:type="spellStart"/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"https://nashstore.ru/" \t "_blank" </w:instrText>
      </w:r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1E43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NashStore</w:t>
      </w:r>
      <w:proofErr w:type="spellEnd"/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"https://apps.rustore.ru/app/ru.fns.lkfl" \t "_blank" </w:instrText>
      </w:r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1E43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RuStore</w:t>
      </w:r>
      <w:proofErr w:type="spellEnd"/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hyperlink r:id="rId5" w:tgtFrame="_blank" w:history="1">
        <w:r w:rsidRPr="001E430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 </w:t>
        </w:r>
        <w:proofErr w:type="spellStart"/>
        <w:r w:rsidRPr="001E430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Appgallery</w:t>
        </w:r>
        <w:proofErr w:type="spellEnd"/>
      </w:hyperlink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"https://play.google.com/store/apps/details?id=ru.fns.lkfl&amp;hl=ru&amp;gl=US" \t "_blank" </w:instrText>
      </w:r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1E43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GooglePlay</w:t>
      </w:r>
      <w:proofErr w:type="spellEnd"/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"https://apps.apple.com/ru/app/%D0%BD%D0%B0%D0%BB%D0%BE%D0%B3%D0%B8-%D1%84%D0%BB/id1286819946" \t "_blank" </w:instrText>
      </w:r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1E43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AppStore</w:t>
      </w:r>
      <w:proofErr w:type="spellEnd"/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E430D" w:rsidRPr="001E430D" w:rsidRDefault="001E430D" w:rsidP="001E430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Подключиться к сервису можно, получив логин и пароль в любом налоговом органе, работающем с физическими лицами, независимо от места жительства и постановки на учет, с помощью подтвержденной учетной записи на Едином портале государственных и муниципальных услуг, а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</w:t>
      </w:r>
      <w:r w:rsidRPr="001E430D">
        <w:rPr>
          <w:rFonts w:ascii="Times New Roman" w:eastAsia="Times New Roman" w:hAnsi="Times New Roman"/>
          <w:sz w:val="28"/>
          <w:szCs w:val="28"/>
          <w:lang w:eastAsia="ru-RU"/>
        </w:rPr>
        <w:t>квалифицированной электронной подписи.</w:t>
      </w:r>
    </w:p>
    <w:p w:rsidR="001E430D" w:rsidRPr="001E430D" w:rsidRDefault="001E430D" w:rsidP="001E43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E430D">
        <w:rPr>
          <w:rFonts w:ascii="Times New Roman" w:hAnsi="Times New Roman"/>
          <w:sz w:val="28"/>
          <w:szCs w:val="28"/>
        </w:rPr>
        <w:t>Сервис «Уплата имущественных налогов и пошлин физических лиц» позволяет без авторизации произвести уплату налогов единым налоговым платежом по индексу документа, указанному в налоговом уведомлении, или заполнив все платежные реквизиты документа.</w:t>
      </w:r>
    </w:p>
    <w:p w:rsidR="001E430D" w:rsidRPr="001E430D" w:rsidRDefault="001E430D" w:rsidP="001E43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A5CB4">
        <w:rPr>
          <w:rFonts w:ascii="Times New Roman" w:hAnsi="Times New Roman"/>
          <w:sz w:val="28"/>
          <w:szCs w:val="28"/>
        </w:rPr>
        <w:t>Межрайонная ИФНС России №3 по Ярославской области</w:t>
      </w:r>
    </w:p>
    <w:sectPr w:rsidR="001E430D" w:rsidRPr="001E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2F8"/>
    <w:multiLevelType w:val="hybridMultilevel"/>
    <w:tmpl w:val="E38E7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38DB"/>
    <w:multiLevelType w:val="hybridMultilevel"/>
    <w:tmpl w:val="C7CC6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600A2"/>
    <w:multiLevelType w:val="hybridMultilevel"/>
    <w:tmpl w:val="D99CE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D7D7D"/>
    <w:multiLevelType w:val="hybridMultilevel"/>
    <w:tmpl w:val="EA94F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975EF"/>
    <w:multiLevelType w:val="hybridMultilevel"/>
    <w:tmpl w:val="4170C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C7596"/>
    <w:multiLevelType w:val="hybridMultilevel"/>
    <w:tmpl w:val="A7DAD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F6B41"/>
    <w:multiLevelType w:val="hybridMultilevel"/>
    <w:tmpl w:val="CFEAE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C2834"/>
    <w:multiLevelType w:val="hybridMultilevel"/>
    <w:tmpl w:val="F5463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E07E3"/>
    <w:multiLevelType w:val="hybridMultilevel"/>
    <w:tmpl w:val="82081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05109"/>
    <w:multiLevelType w:val="hybridMultilevel"/>
    <w:tmpl w:val="666CB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A7B3F"/>
    <w:multiLevelType w:val="hybridMultilevel"/>
    <w:tmpl w:val="76423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B9"/>
    <w:rsid w:val="00167AB2"/>
    <w:rsid w:val="001E430D"/>
    <w:rsid w:val="004A293C"/>
    <w:rsid w:val="0067710E"/>
    <w:rsid w:val="006E01E0"/>
    <w:rsid w:val="007539B9"/>
    <w:rsid w:val="00785C41"/>
    <w:rsid w:val="007A246C"/>
    <w:rsid w:val="00855798"/>
    <w:rsid w:val="00862AD8"/>
    <w:rsid w:val="008966FE"/>
    <w:rsid w:val="00A91F93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74EF1-7736-4548-8F97-D48E4A0E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BCA"/>
    <w:pPr>
      <w:ind w:left="720"/>
      <w:contextualSpacing/>
    </w:pPr>
  </w:style>
  <w:style w:type="paragraph" w:styleId="a4">
    <w:name w:val="No Spacing"/>
    <w:uiPriority w:val="1"/>
    <w:qFormat/>
    <w:rsid w:val="00F87BC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91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gallery.huawei.ru/app/C1063031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Марина</cp:lastModifiedBy>
  <cp:revision>2</cp:revision>
  <cp:lastPrinted>2021-04-19T14:15:00Z</cp:lastPrinted>
  <dcterms:created xsi:type="dcterms:W3CDTF">2023-07-20T08:38:00Z</dcterms:created>
  <dcterms:modified xsi:type="dcterms:W3CDTF">2023-07-20T08:38:00Z</dcterms:modified>
</cp:coreProperties>
</file>