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E1" w:rsidRDefault="00424CE1" w:rsidP="00816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16249" w:rsidRPr="00556231" w:rsidRDefault="00816249" w:rsidP="00816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49" w:rsidRPr="003A22A7" w:rsidRDefault="00816249" w:rsidP="00816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816249" w:rsidRDefault="00816249" w:rsidP="00816249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3F2B59" w:rsidRPr="003A22A7" w:rsidRDefault="003F2B59" w:rsidP="0081624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16249" w:rsidRPr="003A22A7" w:rsidRDefault="00816249" w:rsidP="0081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A7">
        <w:rPr>
          <w:rFonts w:ascii="Times New Roman" w:hAnsi="Times New Roman" w:cs="Times New Roman"/>
          <w:sz w:val="24"/>
          <w:szCs w:val="24"/>
        </w:rPr>
        <w:t>г. Мышкин</w:t>
      </w:r>
    </w:p>
    <w:p w:rsidR="00816249" w:rsidRDefault="00962D3A" w:rsidP="0081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00294">
        <w:rPr>
          <w:rFonts w:ascii="Times New Roman" w:hAnsi="Times New Roman" w:cs="Times New Roman"/>
          <w:sz w:val="28"/>
          <w:szCs w:val="28"/>
        </w:rPr>
        <w:t>.</w:t>
      </w:r>
      <w:r w:rsidR="00A46F28">
        <w:rPr>
          <w:rFonts w:ascii="Times New Roman" w:hAnsi="Times New Roman" w:cs="Times New Roman"/>
          <w:sz w:val="28"/>
          <w:szCs w:val="28"/>
        </w:rPr>
        <w:t>06.</w:t>
      </w:r>
      <w:r w:rsidR="00816249" w:rsidRPr="00767344">
        <w:rPr>
          <w:rFonts w:ascii="Times New Roman" w:hAnsi="Times New Roman" w:cs="Times New Roman"/>
          <w:sz w:val="28"/>
          <w:szCs w:val="28"/>
        </w:rPr>
        <w:t>20</w:t>
      </w:r>
      <w:r w:rsidR="00816249">
        <w:rPr>
          <w:rFonts w:ascii="Times New Roman" w:hAnsi="Times New Roman" w:cs="Times New Roman"/>
          <w:sz w:val="28"/>
          <w:szCs w:val="28"/>
        </w:rPr>
        <w:t>2</w:t>
      </w:r>
      <w:r w:rsidR="00A46F28">
        <w:rPr>
          <w:rFonts w:ascii="Times New Roman" w:hAnsi="Times New Roman" w:cs="Times New Roman"/>
          <w:sz w:val="28"/>
          <w:szCs w:val="28"/>
        </w:rPr>
        <w:t>3</w:t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8162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6249" w:rsidRPr="00767344">
        <w:rPr>
          <w:rFonts w:ascii="Times New Roman" w:hAnsi="Times New Roman" w:cs="Times New Roman"/>
          <w:sz w:val="28"/>
          <w:szCs w:val="28"/>
        </w:rPr>
        <w:t>№</w:t>
      </w:r>
      <w:r w:rsidR="0081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</w:t>
      </w:r>
    </w:p>
    <w:p w:rsidR="008D1BA4" w:rsidRPr="00767344" w:rsidRDefault="008D1BA4" w:rsidP="00816249">
      <w:pPr>
        <w:rPr>
          <w:rFonts w:ascii="Times New Roman" w:hAnsi="Times New Roman" w:cs="Times New Roman"/>
          <w:sz w:val="28"/>
          <w:szCs w:val="28"/>
        </w:rPr>
      </w:pPr>
    </w:p>
    <w:p w:rsidR="00551B78" w:rsidRDefault="00A46F28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A46F28" w:rsidRDefault="00A46F28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</w:t>
      </w:r>
      <w:r w:rsidR="00551B78">
        <w:rPr>
          <w:rFonts w:ascii="Times New Roman" w:hAnsi="Times New Roman" w:cs="Times New Roman"/>
          <w:sz w:val="28"/>
          <w:szCs w:val="28"/>
          <w:lang w:eastAsia="ar-SA"/>
        </w:rPr>
        <w:t xml:space="preserve">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городского поселения Мышкин</w:t>
      </w:r>
    </w:p>
    <w:p w:rsidR="00551B78" w:rsidRDefault="00551B78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27.12.2022 № 261</w:t>
      </w:r>
      <w:r w:rsidR="00A46F28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816249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</w:p>
    <w:p w:rsidR="005C06D1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Плана</w:t>
      </w:r>
      <w:r w:rsidR="001F7A3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противодействия коррупции в городском 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поселении</w:t>
      </w:r>
      <w:proofErr w:type="gramEnd"/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Мышкин на 20</w:t>
      </w:r>
      <w:r w:rsidR="001C2AB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165B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1C2AB2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="00A46F28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249" w:rsidRPr="00B06670" w:rsidRDefault="00816249" w:rsidP="008162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B06670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 № 273-ФЗ</w:t>
      </w:r>
      <w:r w:rsidR="00A46F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«О противодействии коррупции»,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29.06.2018 №378 «О Национальном плане противодействия  коррупции на 2018-2020 годы», законом Ярославской области от 09.07.2009 №40-з «О мерах по противодействию коррупции в Ярославской области»,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комплексного подхода к реализации мер по противодействию коррупции в городском поселении Мышкин,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6249" w:rsidRPr="00B06670" w:rsidRDefault="00816249" w:rsidP="0081624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AB2" w:rsidRDefault="00A46F28" w:rsidP="00A46F2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sub_310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16249" w:rsidRPr="00B06670">
        <w:rPr>
          <w:rFonts w:ascii="Times New Roman" w:hAnsi="Times New Roman" w:cs="Times New Roman"/>
          <w:sz w:val="28"/>
          <w:szCs w:val="28"/>
          <w:lang w:eastAsia="ru-RU"/>
        </w:rPr>
        <w:t>1.</w:t>
      </w:r>
      <w:bookmarkStart w:id="2" w:name="sub_10082"/>
      <w:r w:rsidR="008162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Внести изменения в</w:t>
      </w:r>
      <w:r w:rsidRPr="00A46F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 Администрации городского поселения Мышкин от 27.12.2022 № 261 «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>Об утверждении Плана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>противодействия коррупции в городском поселении Мышкин на 20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23 год изложив </w:t>
      </w:r>
      <w:r w:rsidR="001C2AB2">
        <w:rPr>
          <w:rFonts w:ascii="Times New Roman" w:hAnsi="Times New Roman" w:cs="Times New Roman"/>
          <w:sz w:val="28"/>
          <w:szCs w:val="28"/>
          <w:lang w:eastAsia="ar-SA"/>
        </w:rPr>
        <w:t>Приложение 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новой редакции</w:t>
      </w:r>
      <w:r w:rsidR="001C2AB2"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1"/>
    <w:bookmarkEnd w:id="2"/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3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. Контроль за </w:t>
      </w:r>
      <w:proofErr w:type="gramStart"/>
      <w:r w:rsidRPr="00B06670">
        <w:rPr>
          <w:rFonts w:ascii="Times New Roman" w:hAnsi="Times New Roman" w:cs="Times New Roman"/>
          <w:sz w:val="28"/>
          <w:szCs w:val="28"/>
          <w:lang w:eastAsia="ar-SA"/>
        </w:rPr>
        <w:t>исполнением  постановления</w:t>
      </w:r>
      <w:proofErr w:type="gramEnd"/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816249" w:rsidRPr="00B06670" w:rsidRDefault="00816249" w:rsidP="008162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вступает в силу с момента его подписания.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16249" w:rsidRPr="00767344" w:rsidRDefault="00816249" w:rsidP="0081624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</w:t>
      </w: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лава городского </w:t>
      </w:r>
    </w:p>
    <w:p w:rsidR="00816249" w:rsidRPr="00767344" w:rsidRDefault="00816249" w:rsidP="00816249">
      <w:pPr>
        <w:suppressAutoHyphens/>
        <w:spacing w:after="0" w:line="240" w:lineRule="auto"/>
        <w:rPr>
          <w:sz w:val="28"/>
          <w:szCs w:val="28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поселения Мышкин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</w:t>
      </w:r>
      <w:proofErr w:type="spellStart"/>
      <w:r w:rsidR="007165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А.А.Кошутина</w:t>
      </w:r>
      <w:proofErr w:type="spellEnd"/>
    </w:p>
    <w:p w:rsidR="00816249" w:rsidRDefault="00816249" w:rsidP="00816249"/>
    <w:p w:rsidR="00816249" w:rsidRDefault="00816249" w:rsidP="00816249"/>
    <w:p w:rsidR="00816249" w:rsidRDefault="00816249" w:rsidP="00816249"/>
    <w:p w:rsidR="00816249" w:rsidRDefault="00816249" w:rsidP="00816249">
      <w:pPr>
        <w:sectPr w:rsidR="00816249" w:rsidSect="00C52D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6249" w:rsidRPr="005969F6" w:rsidRDefault="00816249" w:rsidP="003F2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 1</w:t>
      </w:r>
    </w:p>
    <w:p w:rsidR="00816249" w:rsidRPr="00767344" w:rsidRDefault="00816249" w:rsidP="008162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п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</w:t>
      </w:r>
    </w:p>
    <w:p w:rsidR="00816249" w:rsidRPr="00767344" w:rsidRDefault="00816249" w:rsidP="008162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городского поселения Мышкин</w:t>
      </w:r>
    </w:p>
    <w:p w:rsidR="00816249" w:rsidRPr="00767344" w:rsidRDefault="00816249" w:rsidP="00816249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proofErr w:type="gramStart"/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</w:t>
      </w:r>
      <w:proofErr w:type="gramEnd"/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62D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22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A46F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A46F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62D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131</w:t>
      </w:r>
    </w:p>
    <w:p w:rsidR="00816249" w:rsidRPr="00767344" w:rsidRDefault="00816249" w:rsidP="0081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16249" w:rsidRPr="00767344" w:rsidRDefault="00816249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противодействия коррупции</w:t>
      </w:r>
    </w:p>
    <w:p w:rsidR="00816249" w:rsidRDefault="00816249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 городском</w:t>
      </w:r>
      <w:proofErr w:type="gramEnd"/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поселении Мышкин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7165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1C2A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</w:t>
      </w:r>
    </w:p>
    <w:p w:rsidR="00C55DA1" w:rsidRDefault="00C55DA1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e"/>
        <w:tblW w:w="5081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119"/>
        <w:gridCol w:w="6518"/>
        <w:gridCol w:w="2895"/>
        <w:gridCol w:w="1751"/>
        <w:gridCol w:w="2513"/>
      </w:tblGrid>
      <w:tr w:rsidR="00C55DA1" w:rsidRPr="001C679F" w:rsidTr="00C55DA1">
        <w:tc>
          <w:tcPr>
            <w:tcW w:w="1134" w:type="dxa"/>
            <w:vAlign w:val="center"/>
          </w:tcPr>
          <w:p w:rsidR="00C55DA1" w:rsidRPr="001C679F" w:rsidRDefault="00C55DA1" w:rsidP="00454ADA">
            <w:pPr>
              <w:pStyle w:val="2"/>
              <w:shd w:val="clear" w:color="auto" w:fill="auto"/>
              <w:spacing w:before="0" w:after="120" w:line="210" w:lineRule="exact"/>
              <w:jc w:val="center"/>
              <w:rPr>
                <w:b/>
                <w:sz w:val="24"/>
                <w:szCs w:val="24"/>
              </w:rPr>
            </w:pPr>
            <w:r w:rsidRPr="001C679F">
              <w:rPr>
                <w:rStyle w:val="105pt"/>
                <w:b/>
                <w:sz w:val="24"/>
                <w:szCs w:val="24"/>
              </w:rPr>
              <w:t>№№</w:t>
            </w:r>
          </w:p>
          <w:p w:rsidR="00C55DA1" w:rsidRPr="001C679F" w:rsidRDefault="00C55DA1" w:rsidP="00454ADA">
            <w:pPr>
              <w:pStyle w:val="2"/>
              <w:shd w:val="clear" w:color="auto" w:fill="auto"/>
              <w:spacing w:before="120" w:line="21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C679F">
              <w:rPr>
                <w:rStyle w:val="105pt"/>
                <w:b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6624" w:type="dxa"/>
            <w:vAlign w:val="center"/>
          </w:tcPr>
          <w:p w:rsidR="00C55DA1" w:rsidRPr="001C679F" w:rsidRDefault="00C55DA1" w:rsidP="00454ADA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1C679F">
              <w:rPr>
                <w:rStyle w:val="105pt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40" w:type="dxa"/>
            <w:vAlign w:val="center"/>
          </w:tcPr>
          <w:p w:rsidR="00C55DA1" w:rsidRPr="001C679F" w:rsidRDefault="00C55DA1" w:rsidP="00454ADA">
            <w:pPr>
              <w:pStyle w:val="2"/>
              <w:shd w:val="clear" w:color="auto" w:fill="auto"/>
              <w:spacing w:before="0"/>
              <w:jc w:val="center"/>
              <w:rPr>
                <w:b/>
                <w:sz w:val="24"/>
                <w:szCs w:val="24"/>
              </w:rPr>
            </w:pPr>
            <w:r w:rsidRPr="001C679F">
              <w:rPr>
                <w:rStyle w:val="105pt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777" w:type="dxa"/>
            <w:vAlign w:val="center"/>
          </w:tcPr>
          <w:p w:rsidR="00C55DA1" w:rsidRPr="001C679F" w:rsidRDefault="00C55DA1" w:rsidP="00454ADA">
            <w:pPr>
              <w:pStyle w:val="2"/>
              <w:shd w:val="clear" w:color="auto" w:fill="auto"/>
              <w:spacing w:before="0" w:after="120" w:line="210" w:lineRule="exact"/>
              <w:jc w:val="center"/>
              <w:rPr>
                <w:b/>
                <w:sz w:val="24"/>
                <w:szCs w:val="24"/>
              </w:rPr>
            </w:pPr>
            <w:r w:rsidRPr="001C679F">
              <w:rPr>
                <w:rStyle w:val="105pt"/>
                <w:b/>
                <w:sz w:val="24"/>
                <w:szCs w:val="24"/>
              </w:rPr>
              <w:t>Исполнитель</w:t>
            </w:r>
          </w:p>
          <w:p w:rsidR="00C55DA1" w:rsidRPr="001C679F" w:rsidRDefault="00C55DA1" w:rsidP="00454ADA">
            <w:pPr>
              <w:pStyle w:val="2"/>
              <w:shd w:val="clear" w:color="auto" w:fill="auto"/>
              <w:spacing w:before="120" w:line="21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1C679F">
              <w:rPr>
                <w:rStyle w:val="105pt"/>
                <w:b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551" w:type="dxa"/>
            <w:vAlign w:val="center"/>
          </w:tcPr>
          <w:p w:rsidR="00C55DA1" w:rsidRPr="001C679F" w:rsidRDefault="00C55DA1" w:rsidP="00454ADA">
            <w:pPr>
              <w:pStyle w:val="2"/>
              <w:shd w:val="clear" w:color="auto" w:fill="auto"/>
              <w:spacing w:before="0" w:after="120" w:line="210" w:lineRule="exact"/>
              <w:jc w:val="center"/>
              <w:rPr>
                <w:b/>
                <w:sz w:val="24"/>
                <w:szCs w:val="24"/>
              </w:rPr>
            </w:pPr>
            <w:r w:rsidRPr="001C679F">
              <w:rPr>
                <w:rStyle w:val="105pt"/>
                <w:b/>
                <w:sz w:val="24"/>
                <w:szCs w:val="24"/>
              </w:rPr>
              <w:t>Ожидаемый</w:t>
            </w:r>
          </w:p>
          <w:p w:rsidR="00C55DA1" w:rsidRPr="001C679F" w:rsidRDefault="00C55DA1" w:rsidP="00454ADA">
            <w:pPr>
              <w:pStyle w:val="2"/>
              <w:shd w:val="clear" w:color="auto" w:fill="auto"/>
              <w:spacing w:before="120" w:line="21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1C679F">
              <w:rPr>
                <w:rStyle w:val="105pt"/>
                <w:b/>
                <w:sz w:val="24"/>
                <w:szCs w:val="24"/>
              </w:rPr>
              <w:t>результат</w:t>
            </w:r>
            <w:proofErr w:type="gramEnd"/>
          </w:p>
        </w:tc>
      </w:tr>
    </w:tbl>
    <w:p w:rsidR="00C55DA1" w:rsidRPr="001C679F" w:rsidRDefault="00C55DA1" w:rsidP="00C55DA1">
      <w:pPr>
        <w:pStyle w:val="32"/>
        <w:shd w:val="clear" w:color="auto" w:fill="auto"/>
        <w:spacing w:after="0" w:line="240" w:lineRule="auto"/>
        <w:jc w:val="center"/>
        <w:rPr>
          <w:i w:val="0"/>
          <w:sz w:val="2"/>
          <w:szCs w:val="2"/>
        </w:rPr>
      </w:pPr>
    </w:p>
    <w:tbl>
      <w:tblPr>
        <w:tblStyle w:val="ae"/>
        <w:tblW w:w="5072" w:type="pct"/>
        <w:tblInd w:w="-147" w:type="dxa"/>
        <w:tblLayout w:type="fixed"/>
        <w:tblLook w:val="0000" w:firstRow="0" w:lastRow="0" w:firstColumn="0" w:lastColumn="0" w:noHBand="0" w:noVBand="0"/>
      </w:tblPr>
      <w:tblGrid>
        <w:gridCol w:w="1097"/>
        <w:gridCol w:w="6516"/>
        <w:gridCol w:w="2894"/>
        <w:gridCol w:w="1888"/>
        <w:gridCol w:w="2375"/>
      </w:tblGrid>
      <w:tr w:rsidR="00C55DA1" w:rsidRPr="00443994" w:rsidTr="00C55DA1">
        <w:trPr>
          <w:trHeight w:val="284"/>
          <w:tblHeader/>
        </w:trPr>
        <w:tc>
          <w:tcPr>
            <w:tcW w:w="1111" w:type="dxa"/>
            <w:tcMar>
              <w:top w:w="57" w:type="dxa"/>
              <w:bottom w:w="57" w:type="dxa"/>
            </w:tcMar>
            <w:vAlign w:val="center"/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443994">
              <w:rPr>
                <w:rStyle w:val="105pt"/>
                <w:b/>
                <w:sz w:val="24"/>
                <w:szCs w:val="24"/>
              </w:rPr>
              <w:t>1</w:t>
            </w:r>
          </w:p>
        </w:tc>
        <w:tc>
          <w:tcPr>
            <w:tcW w:w="6622" w:type="dxa"/>
            <w:tcMar>
              <w:top w:w="57" w:type="dxa"/>
              <w:bottom w:w="57" w:type="dxa"/>
            </w:tcMar>
            <w:vAlign w:val="center"/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443994">
              <w:rPr>
                <w:rStyle w:val="105pt"/>
                <w:b/>
                <w:sz w:val="24"/>
                <w:szCs w:val="24"/>
              </w:rPr>
              <w:t>2</w:t>
            </w:r>
          </w:p>
        </w:tc>
        <w:tc>
          <w:tcPr>
            <w:tcW w:w="2939" w:type="dxa"/>
            <w:tcMar>
              <w:top w:w="57" w:type="dxa"/>
              <w:bottom w:w="57" w:type="dxa"/>
            </w:tcMar>
            <w:vAlign w:val="center"/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443994">
              <w:rPr>
                <w:rStyle w:val="105pt"/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  <w:tcMar>
              <w:top w:w="57" w:type="dxa"/>
              <w:bottom w:w="57" w:type="dxa"/>
            </w:tcMar>
            <w:vAlign w:val="center"/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443994">
              <w:rPr>
                <w:rStyle w:val="105pt"/>
                <w:b/>
                <w:sz w:val="24"/>
                <w:szCs w:val="24"/>
              </w:rPr>
              <w:t>4</w:t>
            </w:r>
          </w:p>
        </w:tc>
        <w:tc>
          <w:tcPr>
            <w:tcW w:w="2411" w:type="dxa"/>
            <w:tcMar>
              <w:top w:w="57" w:type="dxa"/>
              <w:bottom w:w="57" w:type="dxa"/>
            </w:tcMar>
            <w:vAlign w:val="center"/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443994">
              <w:rPr>
                <w:rStyle w:val="105pt"/>
                <w:b/>
                <w:sz w:val="24"/>
                <w:szCs w:val="24"/>
              </w:rPr>
              <w:t>5</w:t>
            </w:r>
          </w:p>
        </w:tc>
      </w:tr>
      <w:tr w:rsidR="00C55DA1" w:rsidRPr="00443994" w:rsidTr="00454ADA">
        <w:trPr>
          <w:trHeight w:val="284"/>
        </w:trPr>
        <w:tc>
          <w:tcPr>
            <w:tcW w:w="14999" w:type="dxa"/>
            <w:gridSpan w:val="5"/>
            <w:tcMar>
              <w:top w:w="57" w:type="dxa"/>
              <w:bottom w:w="57" w:type="dxa"/>
            </w:tcMar>
            <w:vAlign w:val="center"/>
          </w:tcPr>
          <w:p w:rsidR="00C55DA1" w:rsidRPr="00C55DA1" w:rsidRDefault="00C55DA1" w:rsidP="00454ADA">
            <w:pPr>
              <w:pStyle w:val="2"/>
              <w:shd w:val="clear" w:color="auto" w:fill="auto"/>
              <w:spacing w:before="0" w:line="250" w:lineRule="exact"/>
              <w:jc w:val="center"/>
              <w:rPr>
                <w:b/>
                <w:i/>
                <w:sz w:val="24"/>
                <w:szCs w:val="24"/>
              </w:rPr>
            </w:pPr>
            <w:r w:rsidRPr="00C55DA1">
              <w:rPr>
                <w:rStyle w:val="105pt0"/>
                <w:b/>
                <w:i w:val="0"/>
                <w:sz w:val="24"/>
                <w:szCs w:val="24"/>
              </w:rPr>
              <w:t>1. Национальный план противодействия коррупции, областная целевая программа и планы противодействия коррупции</w:t>
            </w:r>
          </w:p>
        </w:tc>
      </w:tr>
      <w:tr w:rsidR="00C55DA1" w:rsidRPr="00443994" w:rsidTr="00C55DA1">
        <w:trPr>
          <w:trHeight w:val="284"/>
        </w:trPr>
        <w:tc>
          <w:tcPr>
            <w:tcW w:w="1111" w:type="dxa"/>
            <w:tcMar>
              <w:top w:w="57" w:type="dxa"/>
              <w:bottom w:w="57" w:type="dxa"/>
            </w:tcMar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1.1.</w:t>
            </w:r>
          </w:p>
        </w:tc>
        <w:tc>
          <w:tcPr>
            <w:tcW w:w="6622" w:type="dxa"/>
            <w:tcMar>
              <w:top w:w="57" w:type="dxa"/>
              <w:bottom w:w="57" w:type="dxa"/>
            </w:tcMar>
          </w:tcPr>
          <w:p w:rsidR="00C55DA1" w:rsidRPr="00C55DA1" w:rsidRDefault="00C55DA1" w:rsidP="00454ADA">
            <w:pPr>
              <w:pStyle w:val="2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C55DA1">
              <w:rPr>
                <w:rStyle w:val="105pt"/>
                <w:sz w:val="24"/>
                <w:szCs w:val="24"/>
              </w:rPr>
              <w:t>Реализация Национального плана противодействия коррупции</w:t>
            </w:r>
          </w:p>
        </w:tc>
        <w:tc>
          <w:tcPr>
            <w:tcW w:w="2939" w:type="dxa"/>
            <w:tcMar>
              <w:top w:w="57" w:type="dxa"/>
              <w:bottom w:w="57" w:type="dxa"/>
            </w:tcMar>
          </w:tcPr>
          <w:p w:rsidR="00C55DA1" w:rsidRPr="00C55DA1" w:rsidRDefault="00C55DA1" w:rsidP="00454ADA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C55DA1">
              <w:rPr>
                <w:rStyle w:val="105pt"/>
                <w:sz w:val="24"/>
                <w:szCs w:val="24"/>
              </w:rPr>
              <w:t>В установленные в плане сроки</w:t>
            </w:r>
          </w:p>
        </w:tc>
        <w:tc>
          <w:tcPr>
            <w:tcW w:w="1916" w:type="dxa"/>
            <w:tcMar>
              <w:top w:w="57" w:type="dxa"/>
              <w:bottom w:w="57" w:type="dxa"/>
            </w:tcMar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Глава</w:t>
            </w:r>
          </w:p>
          <w:p w:rsidR="00C55DA1" w:rsidRPr="00443994" w:rsidRDefault="00C55DA1" w:rsidP="00C55DA1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proofErr w:type="gramStart"/>
            <w:r w:rsidRPr="00443994">
              <w:rPr>
                <w:rStyle w:val="105pt"/>
                <w:sz w:val="24"/>
                <w:szCs w:val="24"/>
              </w:rPr>
              <w:t>городского</w:t>
            </w:r>
            <w:proofErr w:type="gramEnd"/>
            <w:r w:rsidRPr="00443994">
              <w:rPr>
                <w:rStyle w:val="105pt"/>
                <w:sz w:val="24"/>
                <w:szCs w:val="24"/>
              </w:rPr>
              <w:t xml:space="preserve"> поселения </w:t>
            </w:r>
            <w:r>
              <w:rPr>
                <w:rStyle w:val="105pt"/>
                <w:sz w:val="24"/>
                <w:szCs w:val="24"/>
              </w:rPr>
              <w:t>Мышкин</w:t>
            </w:r>
          </w:p>
        </w:tc>
        <w:tc>
          <w:tcPr>
            <w:tcW w:w="2411" w:type="dxa"/>
            <w:tcMar>
              <w:top w:w="57" w:type="dxa"/>
              <w:bottom w:w="57" w:type="dxa"/>
            </w:tcMar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54" w:lineRule="exact"/>
              <w:jc w:val="left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C55DA1" w:rsidRPr="00443994" w:rsidTr="00C55DA1">
        <w:trPr>
          <w:trHeight w:val="284"/>
        </w:trPr>
        <w:tc>
          <w:tcPr>
            <w:tcW w:w="1111" w:type="dxa"/>
            <w:tcMar>
              <w:top w:w="57" w:type="dxa"/>
              <w:bottom w:w="57" w:type="dxa"/>
            </w:tcMar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1.2.</w:t>
            </w:r>
          </w:p>
        </w:tc>
        <w:tc>
          <w:tcPr>
            <w:tcW w:w="6622" w:type="dxa"/>
            <w:tcMar>
              <w:top w:w="57" w:type="dxa"/>
              <w:bottom w:w="57" w:type="dxa"/>
            </w:tcMar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50" w:lineRule="exact"/>
              <w:jc w:val="left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Реализация мер по противодействию коррупции, предусмотренных ОЦП «Противодействие коррупции в Ярославской области».</w:t>
            </w:r>
          </w:p>
        </w:tc>
        <w:tc>
          <w:tcPr>
            <w:tcW w:w="2939" w:type="dxa"/>
            <w:tcMar>
              <w:top w:w="57" w:type="dxa"/>
              <w:bottom w:w="57" w:type="dxa"/>
            </w:tcMar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В соответствии с перечнем мер ОЦП</w:t>
            </w:r>
          </w:p>
        </w:tc>
        <w:tc>
          <w:tcPr>
            <w:tcW w:w="1916" w:type="dxa"/>
            <w:tcMar>
              <w:top w:w="57" w:type="dxa"/>
              <w:bottom w:w="57" w:type="dxa"/>
            </w:tcMar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Глава</w:t>
            </w:r>
          </w:p>
          <w:p w:rsidR="00C55DA1" w:rsidRPr="00443994" w:rsidRDefault="00C55DA1" w:rsidP="00C55DA1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proofErr w:type="gramStart"/>
            <w:r w:rsidRPr="00443994">
              <w:rPr>
                <w:rStyle w:val="105pt"/>
                <w:sz w:val="24"/>
                <w:szCs w:val="24"/>
              </w:rPr>
              <w:t>городского</w:t>
            </w:r>
            <w:proofErr w:type="gramEnd"/>
            <w:r w:rsidRPr="00443994">
              <w:rPr>
                <w:rStyle w:val="105pt"/>
                <w:sz w:val="24"/>
                <w:szCs w:val="24"/>
              </w:rPr>
              <w:t xml:space="preserve"> поселения </w:t>
            </w:r>
            <w:r>
              <w:rPr>
                <w:rStyle w:val="105pt"/>
                <w:sz w:val="24"/>
                <w:szCs w:val="24"/>
              </w:rPr>
              <w:t>Мышкин</w:t>
            </w:r>
          </w:p>
        </w:tc>
        <w:tc>
          <w:tcPr>
            <w:tcW w:w="2411" w:type="dxa"/>
            <w:tcMar>
              <w:top w:w="57" w:type="dxa"/>
              <w:bottom w:w="57" w:type="dxa"/>
            </w:tcMar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50" w:lineRule="exact"/>
              <w:jc w:val="left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C55DA1" w:rsidRPr="00443994" w:rsidTr="00C55DA1">
        <w:trPr>
          <w:trHeight w:val="284"/>
        </w:trPr>
        <w:tc>
          <w:tcPr>
            <w:tcW w:w="1111" w:type="dxa"/>
            <w:tcMar>
              <w:top w:w="57" w:type="dxa"/>
              <w:bottom w:w="57" w:type="dxa"/>
            </w:tcMar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1.3.</w:t>
            </w:r>
          </w:p>
        </w:tc>
        <w:tc>
          <w:tcPr>
            <w:tcW w:w="6622" w:type="dxa"/>
            <w:tcMar>
              <w:top w:w="57" w:type="dxa"/>
              <w:bottom w:w="57" w:type="dxa"/>
            </w:tcMar>
          </w:tcPr>
          <w:p w:rsidR="002A3112" w:rsidRDefault="00C55DA1" w:rsidP="00A0679C">
            <w:pPr>
              <w:pStyle w:val="2"/>
              <w:shd w:val="clear" w:color="auto" w:fill="auto"/>
              <w:spacing w:before="0" w:line="245" w:lineRule="exact"/>
              <w:jc w:val="left"/>
              <w:rPr>
                <w:rStyle w:val="105pt"/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 xml:space="preserve">Подготовка отчетов о реализации Национального плана противодействия коррупции на </w:t>
            </w:r>
            <w:r w:rsidR="00A0679C">
              <w:rPr>
                <w:rStyle w:val="105pt"/>
                <w:sz w:val="24"/>
                <w:szCs w:val="24"/>
              </w:rPr>
              <w:t>2023 год</w:t>
            </w:r>
          </w:p>
          <w:p w:rsidR="00C55DA1" w:rsidRPr="00443994" w:rsidRDefault="00C55DA1" w:rsidP="00A0679C">
            <w:pPr>
              <w:pStyle w:val="2"/>
              <w:shd w:val="clear" w:color="auto" w:fill="auto"/>
              <w:spacing w:before="0" w:line="245" w:lineRule="exact"/>
              <w:jc w:val="left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, ОЦП, плана противодействия коррупции</w:t>
            </w:r>
          </w:p>
        </w:tc>
        <w:tc>
          <w:tcPr>
            <w:tcW w:w="2939" w:type="dxa"/>
            <w:tcMar>
              <w:top w:w="57" w:type="dxa"/>
              <w:bottom w:w="57" w:type="dxa"/>
            </w:tcMar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50" w:lineRule="exact"/>
              <w:jc w:val="center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В установленные соответствующими документами сроки</w:t>
            </w:r>
          </w:p>
        </w:tc>
        <w:tc>
          <w:tcPr>
            <w:tcW w:w="1916" w:type="dxa"/>
            <w:tcMar>
              <w:top w:w="57" w:type="dxa"/>
              <w:bottom w:w="57" w:type="dxa"/>
            </w:tcMar>
          </w:tcPr>
          <w:p w:rsidR="00C55DA1" w:rsidRPr="00C55DA1" w:rsidRDefault="00C55DA1" w:rsidP="00454ADA">
            <w:pPr>
              <w:pStyle w:val="2"/>
              <w:shd w:val="clear" w:color="auto" w:fill="auto"/>
              <w:spacing w:before="0" w:line="250" w:lineRule="exact"/>
              <w:jc w:val="center"/>
              <w:rPr>
                <w:sz w:val="24"/>
                <w:szCs w:val="24"/>
              </w:rPr>
            </w:pPr>
            <w:r w:rsidRPr="00C55DA1">
              <w:rPr>
                <w:rStyle w:val="105pt"/>
                <w:sz w:val="24"/>
                <w:szCs w:val="24"/>
              </w:rPr>
              <w:t>Консультант</w:t>
            </w:r>
          </w:p>
          <w:p w:rsidR="00C55DA1" w:rsidRPr="00443994" w:rsidRDefault="00C55DA1" w:rsidP="00454ADA">
            <w:pPr>
              <w:pStyle w:val="2"/>
              <w:shd w:val="clear" w:color="auto" w:fill="auto"/>
              <w:spacing w:before="0" w:line="250" w:lineRule="exact"/>
              <w:jc w:val="center"/>
              <w:rPr>
                <w:sz w:val="24"/>
                <w:szCs w:val="24"/>
              </w:rPr>
            </w:pPr>
            <w:r w:rsidRPr="00C55DA1">
              <w:rPr>
                <w:rStyle w:val="105pt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2411" w:type="dxa"/>
            <w:tcMar>
              <w:top w:w="57" w:type="dxa"/>
              <w:bottom w:w="57" w:type="dxa"/>
            </w:tcMar>
          </w:tcPr>
          <w:p w:rsidR="00C55DA1" w:rsidRPr="00443994" w:rsidRDefault="00C55DA1" w:rsidP="00454ADA">
            <w:pPr>
              <w:pStyle w:val="2"/>
              <w:shd w:val="clear" w:color="auto" w:fill="auto"/>
              <w:spacing w:before="0" w:line="250" w:lineRule="exact"/>
              <w:jc w:val="left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Обеспечение контроля антикоррупционной деятельности</w:t>
            </w:r>
          </w:p>
        </w:tc>
      </w:tr>
    </w:tbl>
    <w:p w:rsidR="00C55DA1" w:rsidRDefault="00C55DA1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52DF4" w:rsidRDefault="00C52DF4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26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"/>
        <w:gridCol w:w="13"/>
        <w:gridCol w:w="4351"/>
        <w:gridCol w:w="30"/>
        <w:gridCol w:w="2445"/>
        <w:gridCol w:w="41"/>
        <w:gridCol w:w="34"/>
        <w:gridCol w:w="3651"/>
        <w:gridCol w:w="24"/>
        <w:gridCol w:w="3156"/>
        <w:gridCol w:w="3969"/>
        <w:gridCol w:w="3969"/>
        <w:gridCol w:w="3975"/>
      </w:tblGrid>
      <w:tr w:rsidR="00C52DF4" w:rsidRPr="0097633D" w:rsidTr="00C55DA1">
        <w:trPr>
          <w:gridAfter w:val="3"/>
          <w:wAfter w:w="11913" w:type="dxa"/>
          <w:trHeight w:val="1020"/>
        </w:trPr>
        <w:tc>
          <w:tcPr>
            <w:tcW w:w="115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2DF4" w:rsidRPr="0097633D" w:rsidRDefault="00C52DF4" w:rsidP="00C52DF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Антикоррупционная экспертиза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5DA1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2.</w:t>
            </w:r>
            <w:r w:rsidR="00C55DA1">
              <w:rPr>
                <w:rFonts w:ascii="Times New Roman" w:hAnsi="Times New Roman"/>
              </w:rPr>
              <w:t>1</w:t>
            </w:r>
            <w:r w:rsidRPr="0097633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правовых актов и проектов нормативных правовых актов </w:t>
            </w: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утверждения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  <w:r w:rsidR="00C52DF4"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52DF4" w:rsidRPr="0097633D" w:rsidRDefault="00C52DF4" w:rsidP="00C52DF4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  <w:color w:val="000000"/>
              </w:rPr>
              <w:t>муниципальные служащие</w:t>
            </w: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  <w:color w:val="000000"/>
              </w:rPr>
              <w:t xml:space="preserve">Выявление и устранение </w:t>
            </w:r>
            <w:proofErr w:type="spellStart"/>
            <w:r w:rsidRPr="0097633D">
              <w:rPr>
                <w:rFonts w:ascii="Times New Roman" w:hAnsi="Times New Roman"/>
                <w:color w:val="000000"/>
              </w:rPr>
              <w:t>корруп</w:t>
            </w:r>
            <w:r w:rsidRPr="0097633D">
              <w:rPr>
                <w:rFonts w:ascii="Times New Roman" w:hAnsi="Times New Roman"/>
                <w:color w:val="000000"/>
              </w:rPr>
              <w:softHyphen/>
              <w:t>циогенных</w:t>
            </w:r>
            <w:proofErr w:type="spellEnd"/>
            <w:r w:rsidRPr="0097633D">
              <w:rPr>
                <w:rFonts w:ascii="Times New Roman" w:hAnsi="Times New Roman"/>
                <w:color w:val="000000"/>
              </w:rPr>
              <w:t xml:space="preserve"> факторов</w:t>
            </w: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115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Антикоррупционный мониторинг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3.1. </w:t>
            </w: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  <w:color w:val="000000"/>
              </w:rPr>
              <w:t>Актуализация перечня должностей с высоким риском коррупционных проявлений в Администрации городского поселения Мышкин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</w:rPr>
              <w:t>1 раз в год; не позднее 31 января года, следующего за отчетным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Консультант </w:t>
            </w:r>
            <w:r w:rsidRPr="00C55DA1">
              <w:rPr>
                <w:rStyle w:val="105pt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3.2.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мониторинга и пред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отчета о ходе реализации мер по противодей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ствию коррупции у муниципальных служащих Администрации городского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 Мышкин в Правительство Ярославской области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 в срок, установленный Правительством Ярославской области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объективной оценки реализации государст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политики по противодействия коррупции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лиц, замещающих муниципальные должности и должности муниципальной службы в Администрации городского поселения Мышкин, в управлении коммерческими и некоммерческими организациями с целью выявления и предупреждения коррупционных рисков и коррупционных правонарушений 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115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и образование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антикоррупционного просвещения (семи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нары, лекции, круглые столы) муниципальных служащих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FB19CB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  <w:r w:rsidR="00D47E63"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повыше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муниципальных служащих 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служащим консультативной, информационной и иной помощи по вопросам, связанным с </w:t>
            </w:r>
            <w:r w:rsidRPr="00976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соблюдением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 муниципальных служащих обращений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D4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4.3.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вопросам соблюдения законода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тельства о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противодействии коррупции с муниципальными служащими: 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5E03EC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5E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повыше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уровня правосозна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правовой культуры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4.3.1.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представления сведений о доходах, расхо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дах, об имуществе и обязательствах имущественного характера.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D4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4.4.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антикоррупционного образования (повышение квалификации) муниципальных служащих, в должностные обязанности которых входит участие в противодействие коррупции   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4.5.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 с высоким риском коррупционных проявлений, по обязательным программам в области противодействия коррупции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4.6.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служащих,  в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 коррупции.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AD5460" w:rsidRDefault="00AD5460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4.7.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лиц, впервые поступивших на муниципальную службу в Администрацию городского поселения </w:t>
            </w:r>
            <w:r w:rsidR="00D47E63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AD5460" w:rsidRDefault="00AD5460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4.8.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AD5460" w:rsidRDefault="00AD5460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C52DF4" w:rsidRPr="0097633D" w:rsidTr="00C55DA1">
        <w:trPr>
          <w:trHeight w:val="739"/>
        </w:trPr>
        <w:tc>
          <w:tcPr>
            <w:tcW w:w="115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Антикоррупционная пропаганда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DF4" w:rsidRPr="0097633D" w:rsidRDefault="00C52DF4" w:rsidP="00C52DF4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  <w:lang w:val="en-US"/>
              </w:rPr>
              <w:t>II</w:t>
            </w:r>
            <w:r w:rsidRPr="0097633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969" w:type="dxa"/>
          </w:tcPr>
          <w:p w:rsidR="00C52DF4" w:rsidRPr="0097633D" w:rsidRDefault="00C52DF4" w:rsidP="00C5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</w:tcPr>
          <w:p w:rsidR="00C52DF4" w:rsidRPr="0097633D" w:rsidRDefault="00C52DF4" w:rsidP="00C52DF4">
            <w:pPr>
              <w:rPr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7165B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городского поселения </w:t>
            </w:r>
            <w:r w:rsidR="00D47E63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утверждения информационных материалов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открытости деятельности Администрации городского поселения </w:t>
            </w:r>
            <w:r w:rsidR="007165BD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7165BD">
            <w:pPr>
              <w:pStyle w:val="ConsPlusNormal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Опубликование в газете </w:t>
            </w:r>
            <w:r w:rsidR="00127EF8" w:rsidRPr="0097633D">
              <w:rPr>
                <w:sz w:val="24"/>
                <w:szCs w:val="24"/>
              </w:rPr>
              <w:t xml:space="preserve">                </w:t>
            </w:r>
            <w:r w:rsidRPr="0097633D">
              <w:rPr>
                <w:sz w:val="24"/>
                <w:szCs w:val="24"/>
              </w:rPr>
              <w:t>«</w:t>
            </w:r>
            <w:r w:rsidR="00127EF8" w:rsidRPr="0097633D">
              <w:rPr>
                <w:sz w:val="24"/>
                <w:szCs w:val="24"/>
              </w:rPr>
              <w:t>Волжские зори</w:t>
            </w:r>
            <w:r w:rsidRPr="0097633D">
              <w:rPr>
                <w:sz w:val="24"/>
                <w:szCs w:val="24"/>
              </w:rPr>
              <w:t xml:space="preserve">» муниципальных нормативных правовых актов муниципальных правовых актов подлежащих в соответствии с законодательством Российской Федерации официальному опубликованию и размещение на официальном сайте городского поселения </w:t>
            </w:r>
            <w:r w:rsidR="00127EF8" w:rsidRPr="0097633D">
              <w:rPr>
                <w:sz w:val="24"/>
                <w:szCs w:val="24"/>
              </w:rPr>
              <w:t xml:space="preserve"> Мышкин </w:t>
            </w:r>
            <w:r w:rsidRPr="0097633D">
              <w:rPr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7165BD">
            <w:pPr>
              <w:pStyle w:val="a3"/>
              <w:jc w:val="left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В течение 202</w:t>
            </w:r>
            <w:r w:rsidR="007165BD">
              <w:rPr>
                <w:rFonts w:ascii="Times New Roman" w:hAnsi="Times New Roman"/>
              </w:rPr>
              <w:t>3</w:t>
            </w:r>
            <w:r w:rsidRPr="0097633D">
              <w:rPr>
                <w:rFonts w:ascii="Times New Roman" w:hAnsi="Times New Roman"/>
              </w:rPr>
              <w:t xml:space="preserve"> года, по мере утверждения НПА и правовых актов Администрации городского поселения </w:t>
            </w:r>
            <w:r w:rsidR="00127EF8" w:rsidRPr="0097633D">
              <w:rPr>
                <w:rFonts w:ascii="Times New Roman" w:hAnsi="Times New Roman"/>
              </w:rPr>
              <w:t xml:space="preserve"> Мышкин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Консультант </w:t>
            </w:r>
            <w:r w:rsidRPr="00C55DA1">
              <w:rPr>
                <w:rStyle w:val="105pt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ConsPlusNormal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Привлечение граждан к более активному участию в противодействии коррупции, формирование в обществе негативного отношения к коррупционному поведению</w:t>
            </w: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5.3.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127EF8">
            <w:pPr>
              <w:pStyle w:val="a4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Проведение еж</w:t>
            </w:r>
            <w:r w:rsidR="00127EF8" w:rsidRPr="0097633D">
              <w:rPr>
                <w:rFonts w:ascii="Times New Roman" w:hAnsi="Times New Roman"/>
              </w:rPr>
              <w:t>егодного отчета о работе главы А</w:t>
            </w:r>
            <w:r w:rsidRPr="0097633D">
              <w:rPr>
                <w:rFonts w:ascii="Times New Roman" w:hAnsi="Times New Roman"/>
              </w:rPr>
              <w:t xml:space="preserve">дминистрации городского поселения </w:t>
            </w:r>
            <w:r w:rsidR="00127EF8" w:rsidRPr="0097633D">
              <w:rPr>
                <w:rFonts w:ascii="Times New Roman" w:hAnsi="Times New Roman"/>
              </w:rPr>
              <w:t xml:space="preserve">Мышкин </w:t>
            </w:r>
            <w:r w:rsidRPr="0097633D">
              <w:rPr>
                <w:rFonts w:ascii="Times New Roman" w:hAnsi="Times New Roman"/>
              </w:rPr>
              <w:t xml:space="preserve">перед депутатами Муниципального Совета городского поселения </w:t>
            </w:r>
            <w:r w:rsidR="00127EF8" w:rsidRPr="0097633D">
              <w:rPr>
                <w:rFonts w:ascii="Times New Roman" w:hAnsi="Times New Roman"/>
              </w:rPr>
              <w:t xml:space="preserve"> Мышкин </w:t>
            </w:r>
            <w:r w:rsidRPr="0097633D">
              <w:rPr>
                <w:rFonts w:ascii="Times New Roman" w:hAnsi="Times New Roman"/>
              </w:rPr>
              <w:t>и населением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left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в течение </w:t>
            </w:r>
            <w:r w:rsidR="001F7A34">
              <w:rPr>
                <w:rFonts w:ascii="Times New Roman" w:hAnsi="Times New Roman"/>
              </w:rPr>
              <w:t>2</w:t>
            </w:r>
            <w:r w:rsidRPr="0097633D">
              <w:rPr>
                <w:rFonts w:ascii="Times New Roman" w:hAnsi="Times New Roman"/>
              </w:rPr>
              <w:t xml:space="preserve"> квартала 202</w:t>
            </w:r>
            <w:r w:rsidR="007165BD">
              <w:rPr>
                <w:rFonts w:ascii="Times New Roman" w:hAnsi="Times New Roman"/>
              </w:rPr>
              <w:t>3</w:t>
            </w:r>
            <w:r w:rsidRPr="0097633D">
              <w:rPr>
                <w:rFonts w:ascii="Times New Roman" w:hAnsi="Times New Roman"/>
              </w:rPr>
              <w:t xml:space="preserve"> года</w:t>
            </w: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127EF8" w:rsidP="0012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городского поселения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7165BD">
            <w:pPr>
              <w:pStyle w:val="a3"/>
              <w:jc w:val="left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Обнародование деятельности Администрации городского поселения </w:t>
            </w:r>
            <w:r w:rsidR="007165BD">
              <w:rPr>
                <w:rFonts w:ascii="Times New Roman" w:hAnsi="Times New Roman"/>
              </w:rPr>
              <w:t>Мышкин</w:t>
            </w:r>
            <w:r w:rsidRPr="0097633D">
              <w:rPr>
                <w:rFonts w:ascii="Times New Roman" w:hAnsi="Times New Roman"/>
              </w:rPr>
              <w:t xml:space="preserve"> за предшествующий год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5.4.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127E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 в помещениях ОИВ (ОМСУ), информационных и просветительских мате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 по вопросам формирования 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поведения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и граждан, а также осуществление контроля за размещением и актуализацией в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помещениях  подве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домственных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поселения </w:t>
            </w:r>
            <w:r w:rsidR="00127EF8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</w:t>
            </w:r>
            <w:r w:rsidR="00127EF8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информационных и просветительских материалов по вопросам формирования антикоррупционного поведения сотруд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и граждан 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утверждения информационных материалов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наглядности дея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5.5.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1F7A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официальном сайте городского поселения </w:t>
            </w:r>
            <w:r w:rsidR="00127EF8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информационно – телекоммуникационной сети «Интернет»  просветительских материалов, направленных на борьбу с проявлениями коррупции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5.6.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антикоррупционного просвещения населения (посредством прямых линий, средств наглядной агитации и других форм)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115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115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Pr="0097633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Взаимодействие </w:t>
            </w:r>
            <w:r w:rsidRPr="0097633D">
              <w:rPr>
                <w:rFonts w:ascii="Times New Roman" w:hAnsi="Times New Roman" w:cs="Times New Roman"/>
                <w:kern w:val="28"/>
                <w:sz w:val="24"/>
                <w:szCs w:val="24"/>
              </w:rPr>
              <w:br/>
              <w:t>правоохранительных органов,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6.1.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127E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организаций, со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держащих информацию о фактах коррупции,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пивших на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адрес Администрации городского поселения</w:t>
            </w:r>
            <w:r w:rsidR="00127EF8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>goradm.myshkin@mail.ru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 обра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 противодействия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коррупционным проявлениям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6.2.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2A74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сотрудниками Администрации городского поселения 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115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антикоррупционных мер в рамках реализации законодательства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>о муниципальной службе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сведений о доходах, расходах, об имуществе и обя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D61198" w:rsidP="00D6119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A46F28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правосоз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нания у муниципальных слу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жащих 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апреля, по мере поступления на муниципальную службу от претендентов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7.3. 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предоставления лицом, замещающим муниципальную должность сведений о доходах, расходах, об имуществе и обяза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тельствах имущественного характера своих, супруги (супруга) и несовершеннолетних детей:</w:t>
            </w: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а) в управление по противодействие коррупции Правительства Ярославской области</w:t>
            </w: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апреля, по мере поступления на должность муниципальной службы от претендентов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7.4.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9339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представленных муниципальными служащими сведений о дохо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дах, расходах, об имуществе и обязательствах имущест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характера своих, супруги (супруга) и несовер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шеннолетних детей на официальном сайте городского поселения </w:t>
            </w:r>
            <w:proofErr w:type="gramStart"/>
            <w:r w:rsidR="001F7A34">
              <w:rPr>
                <w:rFonts w:ascii="Times New Roman" w:hAnsi="Times New Roman" w:cs="Times New Roman"/>
                <w:sz w:val="24"/>
                <w:szCs w:val="24"/>
              </w:rPr>
              <w:t xml:space="preserve">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9339D5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</w:t>
            </w:r>
            <w:r w:rsidR="009339D5"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телекоммуникационной сети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9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тернет</w:t>
            </w:r>
            <w:r w:rsidR="00933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вом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14 рабочих дней со дня истече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срока, ус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тановленного для представ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сведений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 xml:space="preserve">7.5. 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9339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представленных лицом, замещающим муниципальную должность сведений о дохо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дах, расходах, об имуществе и обязательствах имущест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характера своих, супруги (супруга) и несовер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шеннолетних детей на официальном сайте городского поселения 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339D5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– телекоммуникационной сети </w:t>
            </w:r>
            <w:r w:rsidR="009339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тернет</w:t>
            </w:r>
            <w:r w:rsidR="00933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вом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срока, ус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тановленного для представ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сведений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7.6.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 претендентами, при поступлении  на муниципальную службу о порядке и осо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бенностях исполнения запретов, требований и ограни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чений, исполнения обязанностей, установленных в це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лях противодействия коррупции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претендентов на муниципальную службу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>рупцион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правосоз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нания у муниципальных слу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жащих</w:t>
            </w: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7.7.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анализа представленных муниципальными служащими Администрации городского поселения 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имуществе и обязательствах имущественного характера своих супруги (супруга) и несовершеннолетних детей с учетом: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- анализа аналогичных сведений, представленных за предыдущие отчетные периоды;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- с учетом уведомлений работодателя об иной оплачиваемой работе;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- с учетом сделок, совершенных служащими по приобретению недвижимого имущества, транспортных средств и ценных бумаг</w:t>
            </w: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D61198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проявлениям на муниципальной службе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7.8.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дений, представленных муниципальными служащими, а также соблю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оснований, установленных законодательством РФ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проявлениям 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 службе 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7.9.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конфликта интересов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br/>
              <w:t>заседания – по мере необхо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соблюдению требований к служебному поведению и урегулирова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конфликта интересов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 службе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7.10.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конфликта интересов актов прокурорского реаги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(информации) органов прокуратуры, вынесен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отношении лиц, замещающих должности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службы, в связи с нарушением ими норм законодательства о противодействии коррупции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соблюдению требований к служебному поведению и урегулирова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конфликта интересов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 службе</w:t>
            </w: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(обобщить и проанализировать информацию о фактах не поступления сведений от работодателей о заключении трудовых договоров с бывшими муниципальными служащими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 службе</w:t>
            </w:r>
            <w:proofErr w:type="gramEnd"/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представителю нанимателя о выполнении иной оплачиваемой работы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частью 2 статьи 11 Федерального закона от 02.03.2007г. № 25-ФЗ «О муниципальной службе Рос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Федерации», поступивших от муниципальных служащих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по мере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91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="00911558" w:rsidRPr="00C55DA1">
              <w:rPr>
                <w:rStyle w:val="105pt"/>
                <w:rFonts w:eastAsiaTheme="minorEastAsia"/>
                <w:sz w:val="24"/>
                <w:szCs w:val="24"/>
              </w:rPr>
              <w:lastRenderedPageBreak/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7.13.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служащих к совершению коррупционных право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нарушений и проверке сведений, содержащихся в ука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занных обращениях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При поступлении на муниципальную службу, 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службе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7.14.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Доведение до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служащих порядка уведомления представи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нанимателя в случае обращения в целях склонения муниципальных слу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жащих к совершению коррупционных правонарушений и проверке сведений, содержащихся в указанных обра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щениях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повыше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муниципальных служащих 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7.15.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коррупционных правонарушений и проверка све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дений, содержащихся в указанных обращениях,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пивших от муниципаль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служащих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91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="00911558"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7.16.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ограничений, ка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службе</w:t>
            </w: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7.17.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Доведение до лиц, поступающих на муниципальную службу, положений действующего законодательства Российской Федерации и Ярославской области о противодействия коррупции, в том числе ответственности 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года, при приеме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пальную службу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службе</w:t>
            </w: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7.18.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контроля за соблюдением лицами, замещающими муниципальные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должности,  должности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 службы в Администрации городского поселения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 законодательства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7.19.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части,  касающейся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дел лиц, замещающих муниципальные должности  и должности муниципальной службы в Администрации городского поселения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5DA1">
        <w:trPr>
          <w:gridAfter w:val="3"/>
          <w:wAfter w:w="11913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7.20.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по соблюдению муниципальными служащими Кодекса этики и служебного поведения муниципальных служащих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этических норм и установление правил служебного поведения муниципальных служащих для достойного выполнения ими своей профессиональной деятельности, содействия укреплению авторитета </w:t>
            </w:r>
            <w:r w:rsidRPr="00976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муниципальных служащих, повышения доверия граждан к органам местного самоуправления, обеспечения единых норм поведения муниципальных служащих, в том числе для формирования нетерпимого отношения муниципальных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750"/>
        </w:trPr>
        <w:tc>
          <w:tcPr>
            <w:tcW w:w="14741" w:type="dxa"/>
            <w:gridSpan w:val="11"/>
          </w:tcPr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660"/>
        </w:trPr>
        <w:tc>
          <w:tcPr>
            <w:tcW w:w="14741" w:type="dxa"/>
            <w:gridSpan w:val="11"/>
          </w:tcPr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/>
                <w:sz w:val="24"/>
                <w:szCs w:val="24"/>
              </w:rPr>
              <w:t>8. Меры организационно – правового характера</w:t>
            </w:r>
          </w:p>
        </w:tc>
      </w:tr>
      <w:tr w:rsidR="00C52DF4" w:rsidRPr="0097633D" w:rsidTr="00C55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6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внесение изменений в нор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мативные правовые акты в связи с изменениями зако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3726" w:type="dxa"/>
            <w:gridSpan w:val="3"/>
            <w:shd w:val="clear" w:color="auto" w:fill="auto"/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актуализации нор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мативных правовых актов Администрации городского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proofErr w:type="gramEnd"/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рупции</w:t>
            </w:r>
          </w:p>
        </w:tc>
      </w:tr>
      <w:tr w:rsidR="00C52DF4" w:rsidRPr="0097633D" w:rsidTr="00C55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6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Осуществлять оказание консультативной помощи по вопросам, связанным с исполнением обязанностей, установленных в целях противодействия коррупции руководителям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пальных учреждений,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3726" w:type="dxa"/>
            <w:gridSpan w:val="3"/>
            <w:shd w:val="clear" w:color="auto" w:fill="auto"/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C52DF4" w:rsidRPr="0097633D" w:rsidTr="00C55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6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Осуществлять оказание консультативной помощи по вопросам, связанным с соблюдением требований к слу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жебному поведению, ограничений и запретов, к урегу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лированию конфликта интересов руководителям муниципальных учреждений,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 при приеме на работу</w:t>
            </w:r>
          </w:p>
        </w:tc>
        <w:tc>
          <w:tcPr>
            <w:tcW w:w="3726" w:type="dxa"/>
            <w:gridSpan w:val="3"/>
            <w:shd w:val="clear" w:color="auto" w:fill="auto"/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C52DF4" w:rsidRPr="0097633D" w:rsidTr="00C55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6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Информировать  муниципальные уч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реждения, подведомственные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 изменениях законодатель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о противодействии коррупции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внесе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изменений в законода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тельство</w:t>
            </w:r>
          </w:p>
        </w:tc>
        <w:tc>
          <w:tcPr>
            <w:tcW w:w="3726" w:type="dxa"/>
            <w:gridSpan w:val="3"/>
            <w:shd w:val="clear" w:color="auto" w:fill="auto"/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коррупционной политики в муниципальных учреждениях, подведомственных Администрации городского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proofErr w:type="gramEnd"/>
          </w:p>
        </w:tc>
      </w:tr>
      <w:tr w:rsidR="00C52DF4" w:rsidRPr="0097633D" w:rsidTr="00C55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6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контроль за разработкой и утверждением планов противодействия коррупции муниципальных учреждений, подведомственных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городского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proofErr w:type="gramEnd"/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1F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 202</w:t>
            </w:r>
            <w:r w:rsidR="001F7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6" w:type="dxa"/>
            <w:gridSpan w:val="3"/>
            <w:shd w:val="clear" w:color="auto" w:fill="auto"/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ции              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коррупционной политики муниципальных учреждениях, подведомственных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городского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proofErr w:type="gramEnd"/>
          </w:p>
        </w:tc>
      </w:tr>
      <w:tr w:rsidR="00C52DF4" w:rsidRPr="0097633D" w:rsidTr="00C55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6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52DF4" w:rsidRPr="0097633D" w:rsidRDefault="00C52DF4" w:rsidP="001F7A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Провести анализ отчетов о реализации мероприятий планов противодействия коррупции в муниципальных учреждениях, подведомственных Администрации городского поселения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Мышкин, за 202</w:t>
            </w:r>
            <w:r w:rsidR="001F7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1F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1F7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6" w:type="dxa"/>
            <w:gridSpan w:val="3"/>
            <w:shd w:val="clear" w:color="auto" w:fill="auto"/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анти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коррупционной политики в муниципальных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учреждениях, подведомственных Администрации городского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proofErr w:type="gramEnd"/>
          </w:p>
        </w:tc>
      </w:tr>
      <w:tr w:rsidR="00C52DF4" w:rsidRPr="0097633D" w:rsidTr="00C55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6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разъяснительного, просветительского и воспитательного характера (лекции, семинары, уроки и др.) с муниципальных учреждениях, подведомственных Администрации городского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proofErr w:type="gramEnd"/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с использованием, в том числе, интернет  - пространства, на создание в обществе атмосферы нетерпимости к коррупционным проявлением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IV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726" w:type="dxa"/>
            <w:gridSpan w:val="3"/>
            <w:shd w:val="clear" w:color="auto" w:fill="auto"/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повыше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сотрудников муниципальных учреждений, подведомственных Администрации городского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proofErr w:type="gramEnd"/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945"/>
        </w:trPr>
        <w:tc>
          <w:tcPr>
            <w:tcW w:w="14741" w:type="dxa"/>
            <w:gridSpan w:val="11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Реализация антикоррупционной политики в сфере экономики, </w:t>
            </w:r>
            <w:r w:rsidRPr="0097633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использования муниципального имущества, закупок товаров, работ, услуг </w:t>
            </w:r>
            <w:r w:rsidRPr="0097633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обеспечения муниципальных нужд</w:t>
            </w:r>
          </w:p>
        </w:tc>
      </w:tr>
      <w:tr w:rsidR="00C52DF4" w:rsidRPr="0097633D" w:rsidTr="00C55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196"/>
        </w:trPr>
        <w:tc>
          <w:tcPr>
            <w:tcW w:w="1009" w:type="dxa"/>
            <w:gridSpan w:val="3"/>
          </w:tcPr>
          <w:p w:rsidR="00C52DF4" w:rsidRPr="0097633D" w:rsidRDefault="00C52DF4" w:rsidP="00C52DF4">
            <w:pPr>
              <w:ind w:left="-234" w:firstLine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351" w:type="dxa"/>
            <w:shd w:val="clear" w:color="auto" w:fill="auto"/>
          </w:tcPr>
          <w:p w:rsidR="00C52DF4" w:rsidRPr="0097633D" w:rsidRDefault="00C52DF4" w:rsidP="00C52DF4">
            <w:pPr>
              <w:pStyle w:val="a4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постоянно, при размещении заказов</w:t>
            </w: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5" w:type="dxa"/>
            <w:gridSpan w:val="2"/>
            <w:shd w:val="clear" w:color="auto" w:fill="auto"/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56" w:type="dxa"/>
            <w:shd w:val="clear" w:color="auto" w:fill="auto"/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rPr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sz w:val="24"/>
                <w:szCs w:val="24"/>
              </w:rPr>
            </w:pPr>
          </w:p>
          <w:p w:rsidR="00C52DF4" w:rsidRPr="0097633D" w:rsidRDefault="00C52DF4" w:rsidP="003F2B59">
            <w:pPr>
              <w:rPr>
                <w:sz w:val="24"/>
                <w:szCs w:val="24"/>
              </w:rPr>
            </w:pPr>
          </w:p>
        </w:tc>
      </w:tr>
      <w:tr w:rsidR="00C52DF4" w:rsidRPr="0097633D" w:rsidTr="00C55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50"/>
        </w:trPr>
        <w:tc>
          <w:tcPr>
            <w:tcW w:w="1009" w:type="dxa"/>
            <w:gridSpan w:val="3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4351" w:type="dxa"/>
            <w:shd w:val="clear" w:color="auto" w:fill="auto"/>
          </w:tcPr>
          <w:p w:rsidR="00C52DF4" w:rsidRPr="0097633D" w:rsidRDefault="00C52DF4" w:rsidP="00C52DF4">
            <w:pPr>
              <w:pStyle w:val="a4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согласно утвержденным планам</w:t>
            </w:r>
          </w:p>
        </w:tc>
        <w:tc>
          <w:tcPr>
            <w:tcW w:w="3675" w:type="dxa"/>
            <w:gridSpan w:val="2"/>
            <w:shd w:val="clear" w:color="auto" w:fill="auto"/>
          </w:tcPr>
          <w:p w:rsidR="00C52DF4" w:rsidRPr="0097633D" w:rsidRDefault="0091155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3156" w:type="dxa"/>
            <w:shd w:val="clear" w:color="auto" w:fill="auto"/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C52DF4" w:rsidRPr="0097633D" w:rsidRDefault="00C52DF4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6249" w:rsidRPr="0097633D" w:rsidRDefault="00816249" w:rsidP="0081624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508" w:rsidRPr="0097633D" w:rsidRDefault="00242508">
      <w:pPr>
        <w:rPr>
          <w:sz w:val="24"/>
          <w:szCs w:val="24"/>
        </w:rPr>
      </w:pPr>
    </w:p>
    <w:sectPr w:rsidR="00242508" w:rsidRPr="0097633D" w:rsidSect="003F2B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30A7A"/>
    <w:multiLevelType w:val="hybridMultilevel"/>
    <w:tmpl w:val="50F8B1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D3467A9"/>
    <w:multiLevelType w:val="hybridMultilevel"/>
    <w:tmpl w:val="3F32BA1A"/>
    <w:lvl w:ilvl="0" w:tplc="06F8C49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A0D5531"/>
    <w:multiLevelType w:val="hybridMultilevel"/>
    <w:tmpl w:val="543E4500"/>
    <w:lvl w:ilvl="0" w:tplc="A4AAB522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7F232FD5"/>
    <w:multiLevelType w:val="multilevel"/>
    <w:tmpl w:val="656E9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49"/>
    <w:rsid w:val="00000294"/>
    <w:rsid w:val="00010A70"/>
    <w:rsid w:val="00127EF8"/>
    <w:rsid w:val="001C2AB2"/>
    <w:rsid w:val="001F7A34"/>
    <w:rsid w:val="00242508"/>
    <w:rsid w:val="002554E2"/>
    <w:rsid w:val="0029140C"/>
    <w:rsid w:val="002A3112"/>
    <w:rsid w:val="002A649D"/>
    <w:rsid w:val="002A7434"/>
    <w:rsid w:val="003F2B59"/>
    <w:rsid w:val="003F5CEF"/>
    <w:rsid w:val="00424CE1"/>
    <w:rsid w:val="0047304F"/>
    <w:rsid w:val="00551B78"/>
    <w:rsid w:val="005C06D1"/>
    <w:rsid w:val="005E03EC"/>
    <w:rsid w:val="006C4326"/>
    <w:rsid w:val="007165BD"/>
    <w:rsid w:val="0076597C"/>
    <w:rsid w:val="00816249"/>
    <w:rsid w:val="008D1BA4"/>
    <w:rsid w:val="00911558"/>
    <w:rsid w:val="009279CF"/>
    <w:rsid w:val="009339D5"/>
    <w:rsid w:val="00962D3A"/>
    <w:rsid w:val="0097633D"/>
    <w:rsid w:val="00A0679C"/>
    <w:rsid w:val="00A073E0"/>
    <w:rsid w:val="00A46F28"/>
    <w:rsid w:val="00A71ABE"/>
    <w:rsid w:val="00A745EF"/>
    <w:rsid w:val="00AD5460"/>
    <w:rsid w:val="00AF7572"/>
    <w:rsid w:val="00B5011F"/>
    <w:rsid w:val="00C13D22"/>
    <w:rsid w:val="00C52DF4"/>
    <w:rsid w:val="00C55DA1"/>
    <w:rsid w:val="00CD2160"/>
    <w:rsid w:val="00D47E63"/>
    <w:rsid w:val="00D61198"/>
    <w:rsid w:val="00DE5E01"/>
    <w:rsid w:val="00E647F8"/>
    <w:rsid w:val="00F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CD7DD-F2C0-4E8B-B910-66C9A2A7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26"/>
  </w:style>
  <w:style w:type="paragraph" w:styleId="1">
    <w:name w:val="heading 1"/>
    <w:basedOn w:val="a"/>
    <w:next w:val="a"/>
    <w:link w:val="10"/>
    <w:qFormat/>
    <w:rsid w:val="00C52D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3">
    <w:name w:val="heading 3"/>
    <w:basedOn w:val="a"/>
    <w:link w:val="30"/>
    <w:qFormat/>
    <w:rsid w:val="00C52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162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816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816249"/>
    <w:rPr>
      <w:rFonts w:ascii="Times New Roman" w:hAnsi="Times New Roman" w:cs="Times New Roman" w:hint="default"/>
      <w:b/>
      <w:bCs w:val="0"/>
      <w:color w:val="106BBE"/>
    </w:rPr>
  </w:style>
  <w:style w:type="paragraph" w:styleId="a6">
    <w:name w:val="No Spacing"/>
    <w:uiPriority w:val="1"/>
    <w:qFormat/>
    <w:rsid w:val="00816249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1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24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1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52DF4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52DF4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customStyle="1" w:styleId="Heading">
    <w:name w:val="Heading"/>
    <w:rsid w:val="00C52D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rsid w:val="00C52D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52DF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rsid w:val="00C52D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52DF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2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e">
    <w:name w:val="Table Grid"/>
    <w:basedOn w:val="a1"/>
    <w:rsid w:val="00C5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C55DA1"/>
    <w:rPr>
      <w:i/>
      <w:iCs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0"/>
    <w:rsid w:val="00C55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Курсив"/>
    <w:basedOn w:val="a0"/>
    <w:rsid w:val="00C55D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C55DA1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bidi="ru-RU"/>
    </w:rPr>
  </w:style>
  <w:style w:type="paragraph" w:customStyle="1" w:styleId="32">
    <w:name w:val="Основной текст (3)"/>
    <w:basedOn w:val="a"/>
    <w:link w:val="31"/>
    <w:rsid w:val="00C55DA1"/>
    <w:pPr>
      <w:widowControl w:val="0"/>
      <w:shd w:val="clear" w:color="auto" w:fill="FFFFFF"/>
      <w:spacing w:after="120" w:line="269" w:lineRule="exact"/>
    </w:pPr>
    <w:rPr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3708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2</cp:revision>
  <cp:lastPrinted>2023-06-21T08:20:00Z</cp:lastPrinted>
  <dcterms:created xsi:type="dcterms:W3CDTF">2023-07-04T06:46:00Z</dcterms:created>
  <dcterms:modified xsi:type="dcterms:W3CDTF">2023-07-04T06:46:00Z</dcterms:modified>
</cp:coreProperties>
</file>