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4F" w:rsidRDefault="00FE6F4F" w:rsidP="00845968">
      <w:pPr>
        <w:pStyle w:val="a8"/>
        <w:spacing w:line="360" w:lineRule="auto"/>
        <w:ind w:left="567" w:right="-285"/>
        <w:rPr>
          <w:caps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179E9E9D" wp14:editId="3B37AFF2">
            <wp:extent cx="914400" cy="1285875"/>
            <wp:effectExtent l="19050" t="0" r="0" b="0"/>
            <wp:docPr id="22" name="Рисунок 2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4F" w:rsidRPr="00EB51EB" w:rsidRDefault="00FE6F4F" w:rsidP="00845968">
      <w:pPr>
        <w:pStyle w:val="3"/>
        <w:ind w:left="567"/>
        <w:jc w:val="center"/>
        <w:rPr>
          <w:rFonts w:ascii="Times New Roman" w:hAnsi="Times New Roman"/>
          <w:color w:val="auto"/>
          <w:sz w:val="28"/>
          <w:szCs w:val="28"/>
        </w:rPr>
      </w:pPr>
      <w:r w:rsidRPr="00EB51EB"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FE6F4F" w:rsidRPr="00EB51EB" w:rsidRDefault="00FE6F4F" w:rsidP="00845968">
      <w:pPr>
        <w:pStyle w:val="1"/>
        <w:ind w:left="567"/>
        <w:rPr>
          <w:szCs w:val="28"/>
        </w:rPr>
      </w:pPr>
    </w:p>
    <w:p w:rsidR="00362C6D" w:rsidRDefault="00AE2265" w:rsidP="00AE2265">
      <w:pPr>
        <w:tabs>
          <w:tab w:val="center" w:pos="5414"/>
          <w:tab w:val="left" w:pos="8265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E6F4F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FE6F4F" w:rsidRPr="00362C6D" w:rsidRDefault="00FE6F4F" w:rsidP="00845968">
      <w:pPr>
        <w:ind w:left="567"/>
        <w:jc w:val="center"/>
        <w:rPr>
          <w:b/>
          <w:sz w:val="28"/>
          <w:szCs w:val="28"/>
        </w:rPr>
      </w:pPr>
      <w:r w:rsidRPr="00425D09">
        <w:t>г.</w:t>
      </w:r>
      <w:r>
        <w:t xml:space="preserve"> </w:t>
      </w:r>
      <w:r w:rsidRPr="00425D09">
        <w:t>Мышкин</w:t>
      </w:r>
    </w:p>
    <w:p w:rsidR="00FE6F4F" w:rsidRDefault="00FE6F4F" w:rsidP="00845968">
      <w:pPr>
        <w:tabs>
          <w:tab w:val="left" w:pos="8115"/>
        </w:tabs>
        <w:ind w:left="567"/>
        <w:rPr>
          <w:spacing w:val="38"/>
        </w:rPr>
      </w:pPr>
      <w:r>
        <w:rPr>
          <w:spacing w:val="38"/>
          <w:sz w:val="16"/>
        </w:rPr>
        <w:tab/>
      </w:r>
    </w:p>
    <w:p w:rsidR="00FE6F4F" w:rsidRPr="00965E48" w:rsidRDefault="004F48FF" w:rsidP="00845968">
      <w:pPr>
        <w:ind w:left="567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29.06</w:t>
      </w:r>
      <w:r w:rsidR="00FE6F4F" w:rsidRPr="00965E48">
        <w:rPr>
          <w:spacing w:val="38"/>
          <w:sz w:val="28"/>
          <w:szCs w:val="28"/>
        </w:rPr>
        <w:t>.20</w:t>
      </w:r>
      <w:r w:rsidR="00845968">
        <w:rPr>
          <w:spacing w:val="38"/>
          <w:sz w:val="28"/>
          <w:szCs w:val="28"/>
        </w:rPr>
        <w:t>20</w:t>
      </w:r>
      <w:r w:rsidR="00FE6F4F" w:rsidRPr="00965E48">
        <w:rPr>
          <w:spacing w:val="38"/>
          <w:sz w:val="28"/>
          <w:szCs w:val="28"/>
        </w:rPr>
        <w:t xml:space="preserve">          </w:t>
      </w:r>
      <w:r w:rsidR="00FE6F4F">
        <w:rPr>
          <w:spacing w:val="38"/>
          <w:sz w:val="28"/>
          <w:szCs w:val="28"/>
        </w:rPr>
        <w:t xml:space="preserve">                      </w:t>
      </w:r>
      <w:r w:rsidR="00FE6F4F" w:rsidRPr="00965E48">
        <w:rPr>
          <w:spacing w:val="38"/>
          <w:sz w:val="28"/>
          <w:szCs w:val="28"/>
        </w:rPr>
        <w:t xml:space="preserve">                          </w:t>
      </w:r>
      <w:r w:rsidR="00845968">
        <w:rPr>
          <w:spacing w:val="38"/>
          <w:sz w:val="28"/>
          <w:szCs w:val="28"/>
        </w:rPr>
        <w:t xml:space="preserve">     </w:t>
      </w:r>
      <w:r w:rsidR="00FE6F4F" w:rsidRPr="00965E48">
        <w:rPr>
          <w:spacing w:val="38"/>
          <w:sz w:val="28"/>
          <w:szCs w:val="28"/>
        </w:rPr>
        <w:t xml:space="preserve"> № </w:t>
      </w:r>
      <w:r>
        <w:rPr>
          <w:spacing w:val="38"/>
          <w:sz w:val="28"/>
          <w:szCs w:val="28"/>
        </w:rPr>
        <w:t>125</w:t>
      </w:r>
    </w:p>
    <w:p w:rsidR="00FE6F4F" w:rsidRPr="00965E48" w:rsidRDefault="00FE6F4F" w:rsidP="00845968">
      <w:pPr>
        <w:ind w:left="567"/>
        <w:rPr>
          <w:color w:val="000000"/>
          <w:sz w:val="28"/>
          <w:szCs w:val="28"/>
        </w:rPr>
      </w:pPr>
    </w:p>
    <w:p w:rsidR="00FE6F4F" w:rsidRPr="00965E48" w:rsidRDefault="00FE6F4F" w:rsidP="00845968">
      <w:pPr>
        <w:shd w:val="clear" w:color="auto" w:fill="FFFFFF"/>
        <w:ind w:left="567"/>
        <w:rPr>
          <w:color w:val="000000"/>
          <w:sz w:val="28"/>
          <w:szCs w:val="28"/>
        </w:rPr>
      </w:pPr>
    </w:p>
    <w:p w:rsidR="00845968" w:rsidRDefault="00845968" w:rsidP="00845968">
      <w:pPr>
        <w:pStyle w:val="aa"/>
        <w:spacing w:after="0" w:line="240" w:lineRule="auto"/>
        <w:ind w:left="567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 внесении изменений в постановление Администрации</w:t>
      </w:r>
    </w:p>
    <w:p w:rsidR="00845968" w:rsidRDefault="00845968" w:rsidP="00845968">
      <w:pPr>
        <w:pStyle w:val="aa"/>
        <w:spacing w:after="0" w:line="240" w:lineRule="auto"/>
        <w:ind w:left="567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городского поселения Мышкин от 14.11.2016 № 403</w:t>
      </w:r>
    </w:p>
    <w:p w:rsidR="00845968" w:rsidRDefault="00845968" w:rsidP="00845968">
      <w:pPr>
        <w:pStyle w:val="aa"/>
        <w:spacing w:after="0" w:line="240" w:lineRule="auto"/>
        <w:ind w:left="567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«Об утверждении Положения о разработке, </w:t>
      </w:r>
    </w:p>
    <w:p w:rsidR="00845968" w:rsidRDefault="00845968" w:rsidP="00845968">
      <w:pPr>
        <w:pStyle w:val="aa"/>
        <w:spacing w:after="0" w:line="240" w:lineRule="auto"/>
        <w:ind w:left="567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утверждении, реализации и оценке эффективности</w:t>
      </w:r>
    </w:p>
    <w:p w:rsidR="00845968" w:rsidRPr="002C02BB" w:rsidRDefault="00845968" w:rsidP="00845968">
      <w:pPr>
        <w:pStyle w:val="aa"/>
        <w:spacing w:after="0" w:line="240" w:lineRule="auto"/>
        <w:ind w:left="567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муниципальных программ в городском поселении Мышкин»</w:t>
      </w:r>
    </w:p>
    <w:p w:rsidR="00FE6F4F" w:rsidRPr="00845968" w:rsidRDefault="00FE6F4F" w:rsidP="00845968">
      <w:pPr>
        <w:pStyle w:val="aa"/>
        <w:spacing w:after="0" w:line="240" w:lineRule="auto"/>
        <w:ind w:left="567" w:right="-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02BB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FE6F4F" w:rsidRPr="00965E48" w:rsidRDefault="00FE6F4F" w:rsidP="00845968">
      <w:pPr>
        <w:ind w:left="567"/>
        <w:jc w:val="both"/>
        <w:rPr>
          <w:sz w:val="28"/>
          <w:szCs w:val="28"/>
        </w:rPr>
      </w:pPr>
      <w:r w:rsidRPr="00965E48">
        <w:rPr>
          <w:color w:val="000000"/>
          <w:sz w:val="28"/>
          <w:szCs w:val="28"/>
          <w:lang w:eastAsia="en-US"/>
        </w:rPr>
        <w:t xml:space="preserve">      В</w:t>
      </w:r>
      <w:r w:rsidRPr="00965E48">
        <w:rPr>
          <w:sz w:val="28"/>
          <w:szCs w:val="28"/>
        </w:rPr>
        <w:t xml:space="preserve"> соответствии </w:t>
      </w:r>
      <w:r w:rsidRPr="00965E48">
        <w:rPr>
          <w:color w:val="000000"/>
          <w:sz w:val="28"/>
          <w:szCs w:val="28"/>
        </w:rPr>
        <w:t>со статьёй 179 Бюджетного кодекса Российской Федерации</w:t>
      </w:r>
      <w:r w:rsidRPr="00965E48">
        <w:rPr>
          <w:sz w:val="28"/>
          <w:szCs w:val="28"/>
        </w:rPr>
        <w:t>,</w:t>
      </w:r>
    </w:p>
    <w:p w:rsidR="00FE6F4F" w:rsidRPr="00965E48" w:rsidRDefault="00FE6F4F" w:rsidP="00845968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</w:p>
    <w:p w:rsidR="00FE6F4F" w:rsidRPr="00965E48" w:rsidRDefault="00FE6F4F" w:rsidP="00845968">
      <w:pPr>
        <w:pStyle w:val="aa"/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65E4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ПОСТАНОВЛЯЕТ:</w:t>
      </w:r>
    </w:p>
    <w:p w:rsidR="00FE6F4F" w:rsidRPr="00965E48" w:rsidRDefault="00FE6F4F" w:rsidP="00FE6F4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332C" w:rsidRPr="00E0332C" w:rsidRDefault="00E0332C" w:rsidP="00E0332C">
      <w:pPr>
        <w:ind w:left="567" w:firstLine="567"/>
        <w:jc w:val="both"/>
        <w:rPr>
          <w:sz w:val="28"/>
          <w:szCs w:val="28"/>
        </w:rPr>
      </w:pPr>
      <w:bookmarkStart w:id="1" w:name="sub_5"/>
      <w:r w:rsidRPr="00E0332C">
        <w:rPr>
          <w:sz w:val="28"/>
          <w:szCs w:val="28"/>
        </w:rPr>
        <w:t xml:space="preserve">1.  </w:t>
      </w:r>
      <w:r>
        <w:rPr>
          <w:sz w:val="28"/>
          <w:szCs w:val="28"/>
        </w:rPr>
        <w:t>Внести</w:t>
      </w:r>
      <w:r w:rsidRPr="00E0332C">
        <w:rPr>
          <w:sz w:val="28"/>
          <w:szCs w:val="28"/>
        </w:rPr>
        <w:t xml:space="preserve"> в постановление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(далее - Постановление) следующие изменения:</w:t>
      </w:r>
    </w:p>
    <w:p w:rsidR="00E0332C" w:rsidRPr="00E0332C" w:rsidRDefault="00E0332C" w:rsidP="00E0332C">
      <w:pPr>
        <w:ind w:left="567" w:firstLine="567"/>
        <w:jc w:val="both"/>
        <w:rPr>
          <w:sz w:val="28"/>
          <w:szCs w:val="28"/>
        </w:rPr>
      </w:pPr>
      <w:r w:rsidRPr="00E0332C">
        <w:rPr>
          <w:sz w:val="28"/>
          <w:szCs w:val="28"/>
        </w:rPr>
        <w:t xml:space="preserve">1.1. Приложение № 1 </w:t>
      </w:r>
      <w:r>
        <w:rPr>
          <w:sz w:val="28"/>
          <w:szCs w:val="28"/>
        </w:rPr>
        <w:t>к</w:t>
      </w:r>
      <w:r w:rsidRPr="00E0332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остановлению </w:t>
      </w:r>
      <w:r w:rsidRPr="00E0332C">
        <w:rPr>
          <w:sz w:val="28"/>
          <w:szCs w:val="28"/>
        </w:rPr>
        <w:t>изложить в новой редакции, согласно приложения к настоящему Постановлению</w:t>
      </w:r>
    </w:p>
    <w:p w:rsidR="00E0332C" w:rsidRPr="00E0332C" w:rsidRDefault="00E0332C" w:rsidP="00E0332C">
      <w:pPr>
        <w:ind w:left="567" w:firstLine="567"/>
        <w:jc w:val="both"/>
        <w:rPr>
          <w:sz w:val="28"/>
          <w:szCs w:val="28"/>
        </w:rPr>
      </w:pPr>
      <w:r w:rsidRPr="00E0332C">
        <w:rPr>
          <w:sz w:val="28"/>
          <w:szCs w:val="28"/>
        </w:rPr>
        <w:t>1.2. Приложение № 4 к Положению о разработке, утверждении, реализации и оценке эффективности муниципальных программ в городском поселении Мышкин, утвержденном</w:t>
      </w:r>
      <w:r>
        <w:rPr>
          <w:sz w:val="28"/>
          <w:szCs w:val="28"/>
        </w:rPr>
        <w:t xml:space="preserve">у постановлением Администрации </w:t>
      </w:r>
      <w:r w:rsidRPr="00E0332C">
        <w:rPr>
          <w:sz w:val="28"/>
          <w:szCs w:val="28"/>
        </w:rPr>
        <w:t>городского поселения Мышкин от 14.11.2016 № 403 изложить в новой редакции согласно</w:t>
      </w:r>
      <w:r>
        <w:rPr>
          <w:sz w:val="28"/>
          <w:szCs w:val="28"/>
        </w:rPr>
        <w:t xml:space="preserve"> </w:t>
      </w:r>
      <w:r w:rsidRPr="00E0332C">
        <w:rPr>
          <w:sz w:val="28"/>
          <w:szCs w:val="28"/>
        </w:rPr>
        <w:t xml:space="preserve">приложения. </w:t>
      </w:r>
    </w:p>
    <w:p w:rsidR="00FE6F4F" w:rsidRPr="00965E48" w:rsidRDefault="00987CED" w:rsidP="00264571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6F4F" w:rsidRPr="00965E48">
        <w:rPr>
          <w:sz w:val="28"/>
          <w:szCs w:val="28"/>
        </w:rPr>
        <w:t xml:space="preserve">. </w:t>
      </w:r>
      <w:bookmarkStart w:id="2" w:name="sub_7"/>
      <w:bookmarkEnd w:id="1"/>
      <w:r w:rsidR="00FE6F4F" w:rsidRPr="009341FD">
        <w:rPr>
          <w:sz w:val="28"/>
          <w:szCs w:val="28"/>
        </w:rPr>
        <w:t xml:space="preserve">Контроль за исполнением настоящего постановления </w:t>
      </w:r>
      <w:r w:rsidR="00264571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 xml:space="preserve">Главы </w:t>
      </w:r>
      <w:r w:rsidR="00FE6F4F">
        <w:rPr>
          <w:sz w:val="28"/>
          <w:szCs w:val="28"/>
        </w:rPr>
        <w:t>Админ</w:t>
      </w:r>
      <w:r w:rsidR="00007A79">
        <w:rPr>
          <w:sz w:val="28"/>
          <w:szCs w:val="28"/>
        </w:rPr>
        <w:t xml:space="preserve">истрации </w:t>
      </w:r>
      <w:r w:rsidR="00FE6F4F">
        <w:rPr>
          <w:sz w:val="28"/>
          <w:szCs w:val="28"/>
        </w:rPr>
        <w:t>городского</w:t>
      </w:r>
      <w:r w:rsidR="00007A79">
        <w:rPr>
          <w:sz w:val="28"/>
          <w:szCs w:val="28"/>
        </w:rPr>
        <w:t xml:space="preserve"> поселения</w:t>
      </w:r>
      <w:r w:rsidR="00FE6F4F">
        <w:rPr>
          <w:sz w:val="28"/>
          <w:szCs w:val="28"/>
        </w:rPr>
        <w:t xml:space="preserve"> Мышкин</w:t>
      </w:r>
      <w:r w:rsidR="00FE6F4F" w:rsidRPr="009341FD">
        <w:rPr>
          <w:sz w:val="28"/>
          <w:szCs w:val="28"/>
        </w:rPr>
        <w:t>.</w:t>
      </w:r>
    </w:p>
    <w:p w:rsidR="00FE6F4F" w:rsidRPr="00965E48" w:rsidRDefault="00D37CC2" w:rsidP="00264571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6F4F" w:rsidRPr="00965E48">
        <w:rPr>
          <w:sz w:val="28"/>
          <w:szCs w:val="28"/>
        </w:rPr>
        <w:t>. Постановление вступает в силу с момента его подписани</w:t>
      </w:r>
      <w:bookmarkEnd w:id="2"/>
      <w:r w:rsidR="00FE6F4F" w:rsidRPr="00965E48">
        <w:rPr>
          <w:sz w:val="28"/>
          <w:szCs w:val="28"/>
        </w:rPr>
        <w:t>я.</w:t>
      </w:r>
    </w:p>
    <w:p w:rsidR="00FE6F4F" w:rsidRPr="00965E48" w:rsidRDefault="00FE6F4F" w:rsidP="00264571">
      <w:pPr>
        <w:ind w:left="567" w:firstLine="567"/>
        <w:jc w:val="both"/>
        <w:rPr>
          <w:sz w:val="28"/>
          <w:szCs w:val="28"/>
        </w:rPr>
      </w:pPr>
    </w:p>
    <w:p w:rsidR="00FE6F4F" w:rsidRDefault="00FE6F4F" w:rsidP="00264571">
      <w:pPr>
        <w:ind w:left="567" w:firstLine="567"/>
        <w:jc w:val="both"/>
        <w:rPr>
          <w:sz w:val="28"/>
          <w:szCs w:val="28"/>
        </w:rPr>
      </w:pPr>
    </w:p>
    <w:p w:rsidR="00007A79" w:rsidRPr="00965E48" w:rsidRDefault="00007A79" w:rsidP="00E0332C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FE6F4F" w:rsidRPr="00965E48" w:rsidTr="00FE6F4F">
        <w:tc>
          <w:tcPr>
            <w:tcW w:w="10206" w:type="dxa"/>
          </w:tcPr>
          <w:p w:rsidR="00FE6F4F" w:rsidRDefault="00FE6F4F" w:rsidP="00987CED">
            <w:pPr>
              <w:pStyle w:val="ac"/>
              <w:ind w:left="567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4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FE6F4F" w:rsidRPr="00965E48" w:rsidRDefault="00FE6F4F" w:rsidP="00987CED">
            <w:pPr>
              <w:pStyle w:val="ac"/>
              <w:ind w:left="567" w:firstLine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Мышкин                                                 </w:t>
            </w:r>
            <w:r w:rsidR="00987C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Е.В. Петров</w:t>
            </w:r>
          </w:p>
        </w:tc>
      </w:tr>
    </w:tbl>
    <w:p w:rsidR="00FE6F4F" w:rsidRDefault="00FE6F4F" w:rsidP="00FE6F4F">
      <w:pPr>
        <w:shd w:val="clear" w:color="auto" w:fill="FFFFFF"/>
        <w:tabs>
          <w:tab w:val="left" w:pos="7545"/>
        </w:tabs>
        <w:autoSpaceDE w:val="0"/>
        <w:autoSpaceDN w:val="0"/>
        <w:adjustRightInd w:val="0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</w:p>
    <w:p w:rsidR="00987CED" w:rsidRDefault="00987CED" w:rsidP="00007A79">
      <w:pPr>
        <w:shd w:val="clear" w:color="auto" w:fill="FFFFFF"/>
        <w:rPr>
          <w:b/>
          <w:bCs/>
          <w:color w:val="000000"/>
        </w:rPr>
      </w:pPr>
    </w:p>
    <w:p w:rsidR="002E5545" w:rsidRDefault="002E5545" w:rsidP="002E5545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№1</w:t>
      </w:r>
    </w:p>
    <w:p w:rsidR="002E5545" w:rsidRDefault="002E5545" w:rsidP="002E5545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к постановлению Администрации </w:t>
      </w:r>
    </w:p>
    <w:p w:rsidR="002E5545" w:rsidRDefault="002E5545" w:rsidP="002E5545">
      <w:pPr>
        <w:shd w:val="clear" w:color="auto" w:fill="FFFFFF"/>
        <w:ind w:left="3540" w:firstLine="708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городского поселения</w:t>
      </w:r>
      <w:r w:rsidR="008D663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Мышкин</w:t>
      </w:r>
    </w:p>
    <w:p w:rsidR="002E5545" w:rsidRDefault="002E5545" w:rsidP="002E5545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 w:rsidR="004B5419">
        <w:rPr>
          <w:rFonts w:ascii="Times New Roman" w:hAnsi="Times New Roman" w:cs="Times New Roman"/>
          <w:color w:val="000000"/>
        </w:rPr>
        <w:t xml:space="preserve">                          </w:t>
      </w:r>
      <w:r w:rsidR="00732A8C">
        <w:rPr>
          <w:rFonts w:ascii="Times New Roman" w:hAnsi="Times New Roman" w:cs="Times New Roman"/>
          <w:color w:val="000000"/>
        </w:rPr>
        <w:t xml:space="preserve">          </w:t>
      </w:r>
      <w:r w:rsidR="004B5419">
        <w:rPr>
          <w:rFonts w:ascii="Times New Roman" w:hAnsi="Times New Roman" w:cs="Times New Roman"/>
          <w:color w:val="000000"/>
        </w:rPr>
        <w:t>от «</w:t>
      </w:r>
      <w:r w:rsidR="004F48FF">
        <w:rPr>
          <w:rFonts w:ascii="Times New Roman" w:hAnsi="Times New Roman" w:cs="Times New Roman"/>
          <w:color w:val="000000"/>
        </w:rPr>
        <w:t>29»</w:t>
      </w:r>
      <w:r w:rsidR="007B1677">
        <w:rPr>
          <w:rFonts w:ascii="Times New Roman" w:hAnsi="Times New Roman" w:cs="Times New Roman"/>
          <w:color w:val="000000"/>
        </w:rPr>
        <w:t xml:space="preserve"> </w:t>
      </w:r>
      <w:r w:rsidR="004F48FF">
        <w:rPr>
          <w:rFonts w:ascii="Times New Roman" w:hAnsi="Times New Roman" w:cs="Times New Roman"/>
          <w:color w:val="000000"/>
        </w:rPr>
        <w:t>июня</w:t>
      </w:r>
      <w:r>
        <w:rPr>
          <w:rFonts w:ascii="Times New Roman" w:hAnsi="Times New Roman" w:cs="Times New Roman"/>
          <w:color w:val="000000"/>
        </w:rPr>
        <w:t xml:space="preserve"> 20</w:t>
      </w:r>
      <w:r w:rsidR="004B5419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 xml:space="preserve"> №</w:t>
      </w:r>
      <w:r w:rsidR="00866B10">
        <w:rPr>
          <w:rFonts w:ascii="Times New Roman" w:hAnsi="Times New Roman" w:cs="Times New Roman"/>
          <w:color w:val="000000"/>
        </w:rPr>
        <w:t xml:space="preserve"> </w:t>
      </w:r>
      <w:r w:rsidR="00732A8C">
        <w:rPr>
          <w:rFonts w:ascii="Times New Roman" w:hAnsi="Times New Roman" w:cs="Times New Roman"/>
          <w:color w:val="000000"/>
        </w:rPr>
        <w:t>125</w:t>
      </w:r>
    </w:p>
    <w:p w:rsidR="002E5545" w:rsidRDefault="002E5545" w:rsidP="002E5545">
      <w:pPr>
        <w:pStyle w:val="1"/>
        <w:rPr>
          <w:rFonts w:ascii="Times New Roman" w:hAnsi="Times New Roman" w:cs="Times New Roman"/>
        </w:rPr>
      </w:pPr>
    </w:p>
    <w:p w:rsidR="004B5419" w:rsidRPr="006975B9" w:rsidRDefault="004B5419" w:rsidP="006975B9">
      <w:pPr>
        <w:pStyle w:val="1"/>
        <w:spacing w:before="0" w:after="0"/>
        <w:ind w:left="567"/>
        <w:rPr>
          <w:rFonts w:ascii="Times New Roman" w:hAnsi="Times New Roman"/>
          <w:color w:val="000000"/>
          <w:sz w:val="26"/>
          <w:szCs w:val="26"/>
        </w:rPr>
      </w:pPr>
      <w:r w:rsidRPr="006975B9">
        <w:rPr>
          <w:rFonts w:ascii="Times New Roman" w:hAnsi="Times New Roman"/>
          <w:color w:val="000000"/>
          <w:sz w:val="26"/>
          <w:szCs w:val="26"/>
        </w:rPr>
        <w:t>Положение</w:t>
      </w:r>
    </w:p>
    <w:p w:rsidR="002E5545" w:rsidRPr="006975B9" w:rsidRDefault="004B5419" w:rsidP="006975B9">
      <w:pPr>
        <w:pStyle w:val="1"/>
        <w:spacing w:before="0" w:after="0"/>
        <w:ind w:left="567"/>
        <w:rPr>
          <w:rFonts w:ascii="Times New Roman" w:hAnsi="Times New Roman" w:cs="Times New Roman"/>
          <w:sz w:val="26"/>
          <w:szCs w:val="26"/>
        </w:rPr>
      </w:pPr>
      <w:r w:rsidRPr="006975B9">
        <w:rPr>
          <w:rFonts w:ascii="Times New Roman" w:hAnsi="Times New Roman"/>
          <w:color w:val="000000"/>
          <w:sz w:val="26"/>
          <w:szCs w:val="26"/>
        </w:rPr>
        <w:t>о разработке, утверждении, реализации и оценке эффективности муниципальных программ в городском поселении Мышкин</w:t>
      </w:r>
      <w:r w:rsidR="002E5545" w:rsidRPr="006975B9">
        <w:rPr>
          <w:rFonts w:ascii="Times New Roman" w:hAnsi="Times New Roman" w:cs="Times New Roman"/>
          <w:sz w:val="26"/>
          <w:szCs w:val="26"/>
        </w:rPr>
        <w:t>.</w:t>
      </w:r>
    </w:p>
    <w:p w:rsidR="002E5545" w:rsidRPr="006975B9" w:rsidRDefault="002E5545" w:rsidP="006975B9">
      <w:pPr>
        <w:ind w:left="567"/>
        <w:jc w:val="both"/>
        <w:rPr>
          <w:b/>
          <w:sz w:val="26"/>
          <w:szCs w:val="26"/>
        </w:rPr>
      </w:pPr>
    </w:p>
    <w:p w:rsidR="002E5545" w:rsidRPr="006975B9" w:rsidRDefault="002E5545" w:rsidP="006975B9">
      <w:pPr>
        <w:ind w:left="567"/>
        <w:jc w:val="center"/>
        <w:rPr>
          <w:b/>
          <w:sz w:val="26"/>
          <w:szCs w:val="26"/>
        </w:rPr>
      </w:pPr>
      <w:r w:rsidRPr="006975B9">
        <w:rPr>
          <w:b/>
          <w:sz w:val="26"/>
          <w:szCs w:val="26"/>
        </w:rPr>
        <w:t>1. Общие положения</w:t>
      </w:r>
    </w:p>
    <w:p w:rsidR="002E5545" w:rsidRPr="006975B9" w:rsidRDefault="002E5545" w:rsidP="006975B9">
      <w:pPr>
        <w:ind w:left="567" w:firstLine="567"/>
        <w:jc w:val="center"/>
        <w:rPr>
          <w:b/>
          <w:sz w:val="26"/>
          <w:szCs w:val="26"/>
        </w:rPr>
      </w:pPr>
    </w:p>
    <w:p w:rsidR="006975B9" w:rsidRPr="006975B9" w:rsidRDefault="006975B9" w:rsidP="006975B9">
      <w:pPr>
        <w:ind w:left="567" w:firstLine="567"/>
        <w:jc w:val="both"/>
        <w:rPr>
          <w:sz w:val="26"/>
          <w:szCs w:val="26"/>
        </w:rPr>
      </w:pPr>
      <w:r w:rsidRPr="006975B9">
        <w:rPr>
          <w:sz w:val="26"/>
          <w:szCs w:val="26"/>
        </w:rPr>
        <w:t xml:space="preserve">Настоящее Положение </w:t>
      </w:r>
      <w:r w:rsidR="00490BAE">
        <w:rPr>
          <w:sz w:val="26"/>
          <w:szCs w:val="26"/>
        </w:rPr>
        <w:t xml:space="preserve">о разработке, утверждении, реализации и оценке эффективности муниципальных программ в городском поселении Мышкин (далее – Положение) </w:t>
      </w:r>
      <w:r w:rsidRPr="006975B9">
        <w:rPr>
          <w:sz w:val="26"/>
          <w:szCs w:val="26"/>
        </w:rPr>
        <w:t>разработано в соответствии с Бюджетным кодексом Российской Федерации определяет основные требования к порядку разработки, формирования, реализации, утверждения, оценки эффективности муниципальных программ и направлено на определение механизма решения приоритетных проблем социально-экономического развития городского поселения Мышкин (далее – ГП Мышкин).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E5545" w:rsidRPr="000C2425" w:rsidRDefault="002E5545" w:rsidP="000C2425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425">
        <w:rPr>
          <w:rFonts w:ascii="Times New Roman" w:hAnsi="Times New Roman" w:cs="Times New Roman"/>
          <w:b/>
          <w:sz w:val="26"/>
          <w:szCs w:val="26"/>
        </w:rPr>
        <w:t>2. Требования к содержанию муниципальной программы</w:t>
      </w:r>
    </w:p>
    <w:p w:rsidR="002E5545" w:rsidRPr="000C2425" w:rsidRDefault="002E5545" w:rsidP="000C2425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545" w:rsidRPr="000C2425" w:rsidRDefault="002E5545" w:rsidP="000C2425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425">
        <w:rPr>
          <w:rFonts w:ascii="Times New Roman" w:hAnsi="Times New Roman" w:cs="Times New Roman"/>
          <w:b/>
          <w:sz w:val="26"/>
          <w:szCs w:val="26"/>
        </w:rPr>
        <w:t>2.1. Состав и структура муниципальной программы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5545" w:rsidRPr="000C2425" w:rsidRDefault="002E5545" w:rsidP="000C2425">
      <w:pPr>
        <w:ind w:left="567" w:firstLine="567"/>
        <w:jc w:val="both"/>
        <w:rPr>
          <w:sz w:val="26"/>
          <w:szCs w:val="26"/>
        </w:rPr>
      </w:pPr>
      <w:r w:rsidRPr="000C2425">
        <w:rPr>
          <w:sz w:val="26"/>
          <w:szCs w:val="26"/>
        </w:rPr>
        <w:t>2.1.1. Муниципальная программа включает в себя подпрограммы и отдельные мероприятия, реализуемые в</w:t>
      </w:r>
      <w:r w:rsidR="008D6635" w:rsidRPr="000C2425">
        <w:rPr>
          <w:sz w:val="26"/>
          <w:szCs w:val="26"/>
        </w:rPr>
        <w:t xml:space="preserve"> ГП Мышкин</w:t>
      </w:r>
      <w:r w:rsidRPr="000C2425">
        <w:rPr>
          <w:sz w:val="26"/>
          <w:szCs w:val="26"/>
        </w:rPr>
        <w:t>;</w:t>
      </w:r>
    </w:p>
    <w:p w:rsidR="002E5545" w:rsidRPr="000C2425" w:rsidRDefault="002E5545" w:rsidP="000C2425">
      <w:pPr>
        <w:ind w:left="567" w:firstLine="567"/>
        <w:jc w:val="both"/>
        <w:rPr>
          <w:sz w:val="26"/>
          <w:szCs w:val="26"/>
        </w:rPr>
      </w:pPr>
      <w:r w:rsidRPr="000C2425">
        <w:rPr>
          <w:sz w:val="26"/>
          <w:szCs w:val="26"/>
        </w:rPr>
        <w:t>2.1.2. Инициаторами разработки Муниципальной программы (Подпрограммы)</w:t>
      </w:r>
      <w:r w:rsidR="001B6FAC" w:rsidRPr="000C2425">
        <w:rPr>
          <w:sz w:val="26"/>
          <w:szCs w:val="26"/>
        </w:rPr>
        <w:t xml:space="preserve"> </w:t>
      </w:r>
      <w:r w:rsidR="004C3C9B" w:rsidRPr="000C2425">
        <w:rPr>
          <w:sz w:val="26"/>
          <w:szCs w:val="26"/>
        </w:rPr>
        <w:t xml:space="preserve">выступают </w:t>
      </w:r>
      <w:r w:rsidR="001B6FAC" w:rsidRPr="000C2425">
        <w:rPr>
          <w:sz w:val="26"/>
          <w:szCs w:val="26"/>
        </w:rPr>
        <w:t>Администрация ГП Мышкин</w:t>
      </w:r>
      <w:r w:rsidRPr="000C2425">
        <w:rPr>
          <w:sz w:val="26"/>
          <w:szCs w:val="26"/>
        </w:rPr>
        <w:t>, структурные подразделения</w:t>
      </w:r>
      <w:r w:rsidR="001B6FAC" w:rsidRPr="000C2425">
        <w:rPr>
          <w:sz w:val="26"/>
          <w:szCs w:val="26"/>
        </w:rPr>
        <w:t xml:space="preserve"> Администрации ГП Мышкин</w:t>
      </w:r>
      <w:r w:rsidRPr="000C2425">
        <w:rPr>
          <w:sz w:val="26"/>
          <w:szCs w:val="26"/>
        </w:rPr>
        <w:t>. Также с инициативой в установленном порядке выступают любые юридические и физические лица. При этом предложения о проблемах, требующих решения в рамках Муниципальных программ, Подпрограм</w:t>
      </w:r>
      <w:r w:rsidR="001B6FAC" w:rsidRPr="000C2425">
        <w:rPr>
          <w:sz w:val="26"/>
          <w:szCs w:val="26"/>
        </w:rPr>
        <w:t>м предоставляются специалистам А</w:t>
      </w:r>
      <w:r w:rsidRPr="000C2425">
        <w:rPr>
          <w:sz w:val="26"/>
          <w:szCs w:val="26"/>
        </w:rPr>
        <w:t>дминистрации</w:t>
      </w:r>
      <w:r w:rsidR="001B6FAC" w:rsidRPr="000C2425">
        <w:rPr>
          <w:sz w:val="26"/>
          <w:szCs w:val="26"/>
        </w:rPr>
        <w:t xml:space="preserve"> ГП Мышкин</w:t>
      </w:r>
      <w:r w:rsidRPr="000C2425">
        <w:rPr>
          <w:sz w:val="26"/>
          <w:szCs w:val="26"/>
        </w:rPr>
        <w:t>, курирующим данные вопросы, которые рассматривают данные предложения и принимают либо отклоняют его, а при положительном решении далее выступают Инициатором;</w:t>
      </w:r>
    </w:p>
    <w:p w:rsidR="002E5545" w:rsidRPr="000C2425" w:rsidRDefault="002E5545" w:rsidP="000C2425">
      <w:pPr>
        <w:ind w:left="567" w:firstLine="567"/>
        <w:jc w:val="both"/>
        <w:rPr>
          <w:sz w:val="26"/>
          <w:szCs w:val="26"/>
        </w:rPr>
      </w:pPr>
      <w:r w:rsidRPr="000C2425">
        <w:rPr>
          <w:sz w:val="26"/>
          <w:szCs w:val="26"/>
        </w:rPr>
        <w:t>2.1.3. Мероприятия подпрограмм одной Муниципальной программы не могут быть одновременно включены в другую Муниципальную программу;</w:t>
      </w:r>
    </w:p>
    <w:p w:rsidR="002E5545" w:rsidRPr="000C2425" w:rsidRDefault="002E5545" w:rsidP="000C2425">
      <w:pPr>
        <w:ind w:left="567" w:firstLine="567"/>
        <w:jc w:val="both"/>
        <w:rPr>
          <w:sz w:val="26"/>
          <w:szCs w:val="26"/>
        </w:rPr>
      </w:pPr>
      <w:r w:rsidRPr="000C2425">
        <w:rPr>
          <w:sz w:val="26"/>
          <w:szCs w:val="26"/>
        </w:rPr>
        <w:t xml:space="preserve">2.1.4. </w:t>
      </w:r>
      <w:r w:rsidR="000C2425" w:rsidRPr="000C2425">
        <w:rPr>
          <w:sz w:val="26"/>
          <w:szCs w:val="26"/>
        </w:rPr>
        <w:t>Муниципальная программа разрабатывается на срок от 1 года до 3 лет</w:t>
      </w:r>
      <w:r w:rsidR="00F3057C">
        <w:rPr>
          <w:sz w:val="26"/>
          <w:szCs w:val="26"/>
        </w:rPr>
        <w:t>. Срок реализации муниципальной программы может быть определен в зависимости от сроков реализации аналогичной государственной программы Ярославской области</w:t>
      </w:r>
      <w:r w:rsidRPr="000C2425">
        <w:rPr>
          <w:sz w:val="26"/>
          <w:szCs w:val="26"/>
        </w:rPr>
        <w:t>;</w:t>
      </w:r>
    </w:p>
    <w:p w:rsidR="002E5545" w:rsidRPr="001B1098" w:rsidRDefault="002E5545" w:rsidP="001B1098">
      <w:pPr>
        <w:ind w:left="567" w:firstLine="567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 </w:t>
      </w:r>
      <w:r w:rsidRPr="001B1098">
        <w:rPr>
          <w:sz w:val="26"/>
          <w:szCs w:val="26"/>
        </w:rPr>
        <w:t>2.1.5. Муниципальная программа в обязательном пор</w:t>
      </w:r>
      <w:r w:rsidR="001B1098">
        <w:rPr>
          <w:sz w:val="26"/>
          <w:szCs w:val="26"/>
        </w:rPr>
        <w:t>ядке должна содержать паспорт и</w:t>
      </w:r>
      <w:r w:rsidRPr="001B1098">
        <w:rPr>
          <w:sz w:val="26"/>
          <w:szCs w:val="26"/>
        </w:rPr>
        <w:t xml:space="preserve"> текстовую часть;</w:t>
      </w:r>
    </w:p>
    <w:p w:rsidR="002E5545" w:rsidRPr="001B1098" w:rsidRDefault="001B1098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5545" w:rsidRPr="001B1098">
        <w:rPr>
          <w:rFonts w:ascii="Times New Roman" w:hAnsi="Times New Roman" w:cs="Times New Roman"/>
          <w:sz w:val="26"/>
          <w:szCs w:val="26"/>
        </w:rPr>
        <w:t xml:space="preserve">2.1.6. </w:t>
      </w:r>
      <w:r w:rsidR="002E5545" w:rsidRPr="001B1098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  <w:r w:rsidR="002E5545" w:rsidRPr="001B1098">
        <w:rPr>
          <w:rFonts w:ascii="Times New Roman" w:hAnsi="Times New Roman" w:cs="Times New Roman"/>
          <w:sz w:val="26"/>
          <w:szCs w:val="26"/>
        </w:rPr>
        <w:t xml:space="preserve"> разрабатывается по форме согласно прилож</w:t>
      </w:r>
      <w:r w:rsidR="0004787F" w:rsidRPr="001B1098">
        <w:rPr>
          <w:rFonts w:ascii="Times New Roman" w:hAnsi="Times New Roman" w:cs="Times New Roman"/>
          <w:sz w:val="26"/>
          <w:szCs w:val="26"/>
        </w:rPr>
        <w:t>ению № 1 к настоящему Положению;</w:t>
      </w:r>
    </w:p>
    <w:p w:rsidR="002E5545" w:rsidRPr="001B1098" w:rsidRDefault="001B1098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5545" w:rsidRPr="001B1098">
        <w:rPr>
          <w:rFonts w:ascii="Times New Roman" w:hAnsi="Times New Roman" w:cs="Times New Roman"/>
          <w:sz w:val="26"/>
          <w:szCs w:val="26"/>
        </w:rPr>
        <w:t>2.1.7. Текстовая часть муниципальной программы содержит информацию по следующим разделам: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 xml:space="preserve"> - </w:t>
      </w:r>
      <w:r w:rsidRPr="001B1098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 муниципальной программы (подпрограмм).</w:t>
      </w:r>
    </w:p>
    <w:p w:rsidR="002E5545" w:rsidRPr="001B1098" w:rsidRDefault="001B1098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5545" w:rsidRPr="001B1098">
        <w:rPr>
          <w:rFonts w:ascii="Times New Roman" w:hAnsi="Times New Roman" w:cs="Times New Roman"/>
          <w:sz w:val="26"/>
          <w:szCs w:val="26"/>
        </w:rPr>
        <w:t xml:space="preserve">Данный раздел должен содержать общую характеристику текущего состояния сферы реализации муниципальной программы (подпрограмм), перечень основных проблем в сфере реализации муниципальной программы (подпрограмм), основные показатели уровня развития соответствующей сферы социально-экономического развития.    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B1098">
        <w:rPr>
          <w:rFonts w:ascii="Times New Roman" w:hAnsi="Times New Roman" w:cs="Times New Roman"/>
          <w:b/>
          <w:sz w:val="26"/>
          <w:szCs w:val="26"/>
        </w:rPr>
        <w:t>цель (и) и целевые показатели муниципальной программы.</w:t>
      </w:r>
    </w:p>
    <w:p w:rsidR="002E5545" w:rsidRPr="001B1098" w:rsidRDefault="002E5545" w:rsidP="00AC36F5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Данный раздел должен содержать информацию о целях, задачах муниципальной программы, об оценке перспектив развития сферы реализации муниципальной программы (подпрограмм) и сроках ее реализации.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Данный раздел формируется в разрезе подпрограмм и основных мероприятий муниципальной программы.</w:t>
      </w:r>
    </w:p>
    <w:p w:rsidR="002E5545" w:rsidRPr="001B1098" w:rsidRDefault="00AC36F5" w:rsidP="001B1098">
      <w:pPr>
        <w:pStyle w:val="a4"/>
        <w:ind w:left="567" w:firstLine="567"/>
        <w:jc w:val="both"/>
        <w:rPr>
          <w:sz w:val="26"/>
          <w:szCs w:val="26"/>
        </w:rPr>
      </w:pPr>
      <w:r w:rsidRPr="001B1098">
        <w:rPr>
          <w:sz w:val="26"/>
          <w:szCs w:val="26"/>
        </w:rPr>
        <w:t>Целевые</w:t>
      </w:r>
      <w:r>
        <w:rPr>
          <w:sz w:val="26"/>
          <w:szCs w:val="26"/>
        </w:rPr>
        <w:t xml:space="preserve"> </w:t>
      </w:r>
      <w:r w:rsidRPr="001B1098">
        <w:rPr>
          <w:sz w:val="26"/>
          <w:szCs w:val="26"/>
        </w:rPr>
        <w:t>показатели — это</w:t>
      </w:r>
      <w:r w:rsidR="002E5545" w:rsidRPr="001B1098">
        <w:rPr>
          <w:sz w:val="26"/>
          <w:szCs w:val="26"/>
        </w:rPr>
        <w:t xml:space="preserve"> количественные показатели эффективности реализации программ, характеризующие достижение цели в результате реализации программ по годам (Приложение №2).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098">
        <w:rPr>
          <w:rFonts w:ascii="Times New Roman" w:hAnsi="Times New Roman" w:cs="Times New Roman"/>
          <w:b/>
          <w:sz w:val="26"/>
          <w:szCs w:val="26"/>
        </w:rPr>
        <w:t>- план мероприятий программы.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Перечень конкретных, детально проработанных и взаимоувязанных мероприятий с указанием исполнителей, сроков исполнения, объемов материально-технических и финансовых ресурсов, а также источников финансирования (Приложение №3).</w:t>
      </w:r>
    </w:p>
    <w:p w:rsidR="002E5545" w:rsidRPr="001B1098" w:rsidRDefault="002E5545" w:rsidP="001B1098">
      <w:pPr>
        <w:pStyle w:val="a4"/>
        <w:ind w:left="567" w:firstLine="567"/>
        <w:jc w:val="both"/>
        <w:rPr>
          <w:sz w:val="26"/>
          <w:szCs w:val="26"/>
        </w:rPr>
      </w:pPr>
      <w:r w:rsidRPr="001B1098">
        <w:rPr>
          <w:b/>
          <w:sz w:val="26"/>
          <w:szCs w:val="26"/>
        </w:rPr>
        <w:t>- методика оценки эффективности муниципальной программы (</w:t>
      </w:r>
      <w:r w:rsidRPr="001B1098">
        <w:rPr>
          <w:sz w:val="26"/>
          <w:szCs w:val="26"/>
        </w:rPr>
        <w:t>Приложение №</w:t>
      </w:r>
      <w:r w:rsidR="00AA1583">
        <w:rPr>
          <w:sz w:val="26"/>
          <w:szCs w:val="26"/>
        </w:rPr>
        <w:t xml:space="preserve"> </w:t>
      </w:r>
      <w:r w:rsidRPr="001B1098">
        <w:rPr>
          <w:sz w:val="26"/>
          <w:szCs w:val="26"/>
        </w:rPr>
        <w:t>4).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B1098">
        <w:rPr>
          <w:rFonts w:ascii="Times New Roman" w:hAnsi="Times New Roman" w:cs="Times New Roman"/>
          <w:sz w:val="26"/>
          <w:szCs w:val="26"/>
        </w:rPr>
        <w:t xml:space="preserve"> </w:t>
      </w:r>
      <w:r w:rsidRPr="001B1098">
        <w:rPr>
          <w:rFonts w:ascii="Times New Roman" w:hAnsi="Times New Roman" w:cs="Times New Roman"/>
          <w:b/>
          <w:sz w:val="26"/>
          <w:szCs w:val="26"/>
        </w:rPr>
        <w:t>финансовое обеспечение муниципальной программы</w:t>
      </w:r>
      <w:r w:rsidRPr="001B1098">
        <w:rPr>
          <w:rFonts w:ascii="Times New Roman" w:hAnsi="Times New Roman" w:cs="Times New Roman"/>
          <w:sz w:val="26"/>
          <w:szCs w:val="26"/>
        </w:rPr>
        <w:t>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В данном разделе приводится информация по финансовому обеспечению муниципальной программы за счет всех источников финансирования (с расшифровкой по подпрограммам, основным мероприятиям, а также по годам реализации муниципальной программы).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Сведения о финансовом обеспечении муниципальной программы приводятся по форме согласно приложению № 5 к настоящему Положению.</w:t>
      </w:r>
    </w:p>
    <w:p w:rsidR="002E5545" w:rsidRPr="001B1098" w:rsidRDefault="002E5545" w:rsidP="001B1098">
      <w:pPr>
        <w:pStyle w:val="a4"/>
        <w:ind w:left="567" w:firstLine="567"/>
        <w:jc w:val="both"/>
        <w:rPr>
          <w:sz w:val="26"/>
          <w:szCs w:val="26"/>
        </w:rPr>
      </w:pP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5545" w:rsidRPr="001B1098" w:rsidRDefault="002E5545" w:rsidP="007C7652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098">
        <w:rPr>
          <w:rFonts w:ascii="Times New Roman" w:hAnsi="Times New Roman" w:cs="Times New Roman"/>
          <w:b/>
          <w:sz w:val="26"/>
          <w:szCs w:val="26"/>
        </w:rPr>
        <w:t>2.2. Состав и структура подпрограммы муниципальной программы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2.2.1.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2.2.2. Подпрограмма муниципальной программы должна содержать: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а) паспорт подпрограммы, заполняемый в виде приложения к муниципальной программе по форме согласно приложению № 6 к настоящему Положению.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2.2.3. Требования к формированию задач и мероприятий подпрограммы, установлению показателей и конечных результатов реализации подпрограммы, объе</w:t>
      </w:r>
      <w:r w:rsidR="007C7652">
        <w:rPr>
          <w:rFonts w:ascii="Times New Roman" w:hAnsi="Times New Roman" w:cs="Times New Roman"/>
          <w:sz w:val="26"/>
          <w:szCs w:val="26"/>
        </w:rPr>
        <w:t xml:space="preserve">мам и источникам финансирования </w:t>
      </w:r>
      <w:r w:rsidR="007C7652" w:rsidRPr="001B1098">
        <w:rPr>
          <w:rFonts w:ascii="Times New Roman" w:hAnsi="Times New Roman" w:cs="Times New Roman"/>
          <w:sz w:val="26"/>
          <w:szCs w:val="26"/>
        </w:rPr>
        <w:t>подпрограммы,</w:t>
      </w:r>
      <w:r w:rsidRPr="001B1098">
        <w:rPr>
          <w:rFonts w:ascii="Times New Roman" w:hAnsi="Times New Roman" w:cs="Times New Roman"/>
          <w:sz w:val="26"/>
          <w:szCs w:val="26"/>
        </w:rPr>
        <w:t xml:space="preserve"> и срокам ее реализации аналогичны требованиям, предъявляемым настоящим Положением к муниципальной программе.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2.2.4. Информация о перечне мероприятий, планируемых к реализации в рамках реализации программы с указанием целей, задач муниципальной программы (по годам реализации, ответственным исполнителям, источникам финансирования) по форм</w:t>
      </w:r>
      <w:r w:rsidR="00CB4AC6">
        <w:rPr>
          <w:rFonts w:ascii="Times New Roman" w:hAnsi="Times New Roman" w:cs="Times New Roman"/>
          <w:sz w:val="26"/>
          <w:szCs w:val="26"/>
        </w:rPr>
        <w:t>е</w:t>
      </w:r>
      <w:r w:rsidRPr="001B1098">
        <w:rPr>
          <w:rFonts w:ascii="Times New Roman" w:hAnsi="Times New Roman" w:cs="Times New Roman"/>
          <w:sz w:val="26"/>
          <w:szCs w:val="26"/>
        </w:rPr>
        <w:t xml:space="preserve"> согласно приложению № 3 к настоящему Положению.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098">
        <w:rPr>
          <w:rFonts w:ascii="Times New Roman" w:hAnsi="Times New Roman" w:cs="Times New Roman"/>
          <w:sz w:val="26"/>
          <w:szCs w:val="26"/>
        </w:rPr>
        <w:t>2.2.5. С целью соблюдения требований государственных органов исполнительной власти Ярославской области, к участию муниципальных образований в реализации государственных программ, перечень и содержание разделов Муниципальной программы может изменяться.</w:t>
      </w:r>
    </w:p>
    <w:p w:rsidR="002E5545" w:rsidRPr="001B1098" w:rsidRDefault="002E5545" w:rsidP="001B109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5545" w:rsidRPr="001B1098" w:rsidRDefault="002E5545" w:rsidP="001B1098"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098">
        <w:rPr>
          <w:rFonts w:ascii="Times New Roman" w:hAnsi="Times New Roman" w:cs="Times New Roman"/>
          <w:b/>
          <w:sz w:val="26"/>
          <w:szCs w:val="26"/>
        </w:rPr>
        <w:tab/>
      </w:r>
    </w:p>
    <w:p w:rsidR="002E5545" w:rsidRPr="001B1098" w:rsidRDefault="002E5545" w:rsidP="004B7127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098">
        <w:rPr>
          <w:rFonts w:ascii="Times New Roman" w:hAnsi="Times New Roman" w:cs="Times New Roman"/>
          <w:b/>
          <w:sz w:val="26"/>
          <w:szCs w:val="26"/>
        </w:rPr>
        <w:t>Статья 3. Порядок разработки муниципальной программы</w:t>
      </w:r>
    </w:p>
    <w:p w:rsidR="00F4543B" w:rsidRDefault="00F4543B" w:rsidP="00F454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27011" w:rsidRPr="00DF0FBB" w:rsidRDefault="00E308ED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FBB">
        <w:rPr>
          <w:rFonts w:ascii="Times New Roman" w:hAnsi="Times New Roman" w:cs="Times New Roman"/>
          <w:sz w:val="26"/>
          <w:szCs w:val="26"/>
        </w:rPr>
        <w:t xml:space="preserve"> 3.1</w:t>
      </w:r>
      <w:r w:rsidR="00027011" w:rsidRPr="00DF0FBB">
        <w:rPr>
          <w:rFonts w:ascii="Times New Roman" w:hAnsi="Times New Roman" w:cs="Times New Roman"/>
          <w:sz w:val="26"/>
          <w:szCs w:val="26"/>
        </w:rPr>
        <w:t>.</w:t>
      </w:r>
      <w:r w:rsidR="00C84B57" w:rsidRPr="00DF0FBB">
        <w:rPr>
          <w:rFonts w:ascii="Times New Roman" w:hAnsi="Times New Roman" w:cs="Times New Roman"/>
          <w:sz w:val="26"/>
          <w:szCs w:val="26"/>
        </w:rPr>
        <w:t xml:space="preserve"> Процесс разработки М</w:t>
      </w:r>
      <w:r w:rsidR="00027011" w:rsidRPr="00DF0FBB">
        <w:rPr>
          <w:rFonts w:ascii="Times New Roman" w:hAnsi="Times New Roman" w:cs="Times New Roman"/>
          <w:sz w:val="26"/>
          <w:szCs w:val="26"/>
        </w:rPr>
        <w:t>униципальной программы состоит из процедур ра</w:t>
      </w:r>
      <w:r w:rsidR="00C84B57" w:rsidRPr="00DF0FBB">
        <w:rPr>
          <w:rFonts w:ascii="Times New Roman" w:hAnsi="Times New Roman" w:cs="Times New Roman"/>
          <w:sz w:val="26"/>
          <w:szCs w:val="26"/>
        </w:rPr>
        <w:t>зработки, согласования проекта М</w:t>
      </w:r>
      <w:r w:rsidR="00027011" w:rsidRPr="00DF0FBB">
        <w:rPr>
          <w:rFonts w:ascii="Times New Roman" w:hAnsi="Times New Roman" w:cs="Times New Roman"/>
          <w:sz w:val="26"/>
          <w:szCs w:val="26"/>
        </w:rPr>
        <w:t>уницип</w:t>
      </w:r>
      <w:r w:rsidRPr="00DF0FBB">
        <w:rPr>
          <w:rFonts w:ascii="Times New Roman" w:hAnsi="Times New Roman" w:cs="Times New Roman"/>
          <w:sz w:val="26"/>
          <w:szCs w:val="26"/>
        </w:rPr>
        <w:t xml:space="preserve">альной программы и утверждения </w:t>
      </w:r>
      <w:r w:rsidRPr="00DF0FBB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027011" w:rsidRPr="00DF0FBB">
        <w:rPr>
          <w:rFonts w:ascii="Times New Roman" w:hAnsi="Times New Roman" w:cs="Times New Roman"/>
          <w:sz w:val="26"/>
          <w:szCs w:val="26"/>
        </w:rPr>
        <w:t>униципальной программы.</w:t>
      </w:r>
    </w:p>
    <w:p w:rsidR="00027011" w:rsidRPr="00447E77" w:rsidRDefault="00E308ED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E77">
        <w:rPr>
          <w:rFonts w:ascii="Times New Roman" w:hAnsi="Times New Roman" w:cs="Times New Roman"/>
          <w:sz w:val="26"/>
          <w:szCs w:val="26"/>
        </w:rPr>
        <w:t>3.2</w:t>
      </w:r>
      <w:r w:rsidR="00027011" w:rsidRPr="00447E77">
        <w:rPr>
          <w:rFonts w:ascii="Times New Roman" w:hAnsi="Times New Roman" w:cs="Times New Roman"/>
          <w:sz w:val="26"/>
          <w:szCs w:val="26"/>
        </w:rPr>
        <w:t>.</w:t>
      </w:r>
      <w:r w:rsidR="00C84B57" w:rsidRPr="00447E77">
        <w:rPr>
          <w:rFonts w:ascii="Times New Roman" w:hAnsi="Times New Roman" w:cs="Times New Roman"/>
          <w:sz w:val="26"/>
          <w:szCs w:val="26"/>
        </w:rPr>
        <w:t xml:space="preserve"> Разработка М</w:t>
      </w:r>
      <w:r w:rsidR="00027011" w:rsidRPr="00447E77">
        <w:rPr>
          <w:rFonts w:ascii="Times New Roman" w:hAnsi="Times New Roman" w:cs="Times New Roman"/>
          <w:sz w:val="26"/>
          <w:szCs w:val="26"/>
        </w:rPr>
        <w:t>униципальных программ осуще</w:t>
      </w:r>
      <w:r w:rsidR="00C84B57" w:rsidRPr="00447E77">
        <w:rPr>
          <w:rFonts w:ascii="Times New Roman" w:hAnsi="Times New Roman" w:cs="Times New Roman"/>
          <w:sz w:val="26"/>
          <w:szCs w:val="26"/>
        </w:rPr>
        <w:t>ствляется на основании перечня М</w:t>
      </w:r>
      <w:r w:rsidR="00027011" w:rsidRPr="00447E77">
        <w:rPr>
          <w:rFonts w:ascii="Times New Roman" w:hAnsi="Times New Roman" w:cs="Times New Roman"/>
          <w:sz w:val="26"/>
          <w:szCs w:val="26"/>
        </w:rPr>
        <w:t>униципальных программ, утвержденн</w:t>
      </w:r>
      <w:r w:rsidR="00CB4AC6">
        <w:rPr>
          <w:rFonts w:ascii="Times New Roman" w:hAnsi="Times New Roman" w:cs="Times New Roman"/>
          <w:sz w:val="26"/>
          <w:szCs w:val="26"/>
        </w:rPr>
        <w:t>ого</w:t>
      </w:r>
      <w:r w:rsidR="00027011" w:rsidRPr="00447E7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ГП Мышкин.</w:t>
      </w:r>
    </w:p>
    <w:p w:rsidR="00027011" w:rsidRPr="00447E77" w:rsidRDefault="00E308ED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E77">
        <w:rPr>
          <w:rFonts w:ascii="Times New Roman" w:hAnsi="Times New Roman" w:cs="Times New Roman"/>
          <w:sz w:val="26"/>
          <w:szCs w:val="26"/>
        </w:rPr>
        <w:t>3.3</w:t>
      </w:r>
      <w:r w:rsidR="00C84B57" w:rsidRPr="00447E77">
        <w:rPr>
          <w:rFonts w:ascii="Times New Roman" w:hAnsi="Times New Roman" w:cs="Times New Roman"/>
          <w:sz w:val="26"/>
          <w:szCs w:val="26"/>
        </w:rPr>
        <w:t>. Перечень М</w:t>
      </w:r>
      <w:r w:rsidR="00027011" w:rsidRPr="00447E77">
        <w:rPr>
          <w:rFonts w:ascii="Times New Roman" w:hAnsi="Times New Roman" w:cs="Times New Roman"/>
          <w:sz w:val="26"/>
          <w:szCs w:val="26"/>
        </w:rPr>
        <w:t>униципальных программ содержит наименования</w:t>
      </w:r>
      <w:r w:rsidR="00C84B57" w:rsidRPr="00447E77">
        <w:rPr>
          <w:rFonts w:ascii="Times New Roman" w:hAnsi="Times New Roman" w:cs="Times New Roman"/>
          <w:sz w:val="26"/>
          <w:szCs w:val="26"/>
        </w:rPr>
        <w:t xml:space="preserve"> М</w:t>
      </w:r>
      <w:r w:rsidR="00027011" w:rsidRPr="00447E77">
        <w:rPr>
          <w:rFonts w:ascii="Times New Roman" w:hAnsi="Times New Roman" w:cs="Times New Roman"/>
          <w:sz w:val="26"/>
          <w:szCs w:val="26"/>
        </w:rPr>
        <w:t>уници</w:t>
      </w:r>
      <w:r w:rsidRPr="00447E77">
        <w:rPr>
          <w:rFonts w:ascii="Times New Roman" w:hAnsi="Times New Roman" w:cs="Times New Roman"/>
          <w:sz w:val="26"/>
          <w:szCs w:val="26"/>
        </w:rPr>
        <w:t>пальных программ, наименование П</w:t>
      </w:r>
      <w:r w:rsidR="00027011" w:rsidRPr="00447E77">
        <w:rPr>
          <w:rFonts w:ascii="Times New Roman" w:hAnsi="Times New Roman" w:cs="Times New Roman"/>
          <w:sz w:val="26"/>
          <w:szCs w:val="26"/>
        </w:rPr>
        <w:t>одпрограмм, входящих в состав Муниципальной программы и их ответственных исполнителей.</w:t>
      </w:r>
    </w:p>
    <w:p w:rsidR="00F4543B" w:rsidRPr="00447E77" w:rsidRDefault="00F4543B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E77">
        <w:rPr>
          <w:rFonts w:ascii="Times New Roman" w:hAnsi="Times New Roman" w:cs="Times New Roman"/>
          <w:sz w:val="26"/>
          <w:szCs w:val="26"/>
        </w:rPr>
        <w:t>3.</w:t>
      </w:r>
      <w:r w:rsidR="00E308ED" w:rsidRPr="00447E77">
        <w:rPr>
          <w:rFonts w:ascii="Times New Roman" w:hAnsi="Times New Roman" w:cs="Times New Roman"/>
          <w:sz w:val="26"/>
          <w:szCs w:val="26"/>
        </w:rPr>
        <w:t>4</w:t>
      </w:r>
      <w:r w:rsidR="00C84B57" w:rsidRPr="00447E77">
        <w:rPr>
          <w:rFonts w:ascii="Times New Roman" w:hAnsi="Times New Roman" w:cs="Times New Roman"/>
          <w:sz w:val="26"/>
          <w:szCs w:val="26"/>
        </w:rPr>
        <w:t>. Проект М</w:t>
      </w:r>
      <w:r w:rsidRPr="00447E77">
        <w:rPr>
          <w:rFonts w:ascii="Times New Roman" w:hAnsi="Times New Roman" w:cs="Times New Roman"/>
          <w:sz w:val="26"/>
          <w:szCs w:val="26"/>
        </w:rPr>
        <w:t xml:space="preserve">униципальной программы представляется </w:t>
      </w:r>
      <w:r w:rsidR="00743EB7" w:rsidRPr="00447E77"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="00C84B57" w:rsidRPr="00447E77">
        <w:rPr>
          <w:rFonts w:ascii="Times New Roman" w:hAnsi="Times New Roman" w:cs="Times New Roman"/>
          <w:sz w:val="26"/>
          <w:szCs w:val="26"/>
        </w:rPr>
        <w:t>М</w:t>
      </w:r>
      <w:r w:rsidR="00DF0FBB" w:rsidRPr="00447E77">
        <w:rPr>
          <w:rFonts w:ascii="Times New Roman" w:hAnsi="Times New Roman" w:cs="Times New Roman"/>
          <w:sz w:val="26"/>
          <w:szCs w:val="26"/>
        </w:rPr>
        <w:t>униципальной программы</w:t>
      </w:r>
      <w:r w:rsidRPr="00447E77">
        <w:rPr>
          <w:rFonts w:ascii="Times New Roman" w:hAnsi="Times New Roman" w:cs="Times New Roman"/>
          <w:sz w:val="26"/>
          <w:szCs w:val="26"/>
        </w:rPr>
        <w:t xml:space="preserve"> в Администрацию ГП Мышкин для согласования на предмет соответствия основным направлениям деятельности Администрации ГП Мышкин и наличия оснований для разработки.</w:t>
      </w:r>
    </w:p>
    <w:p w:rsidR="00F4543B" w:rsidRPr="00447E77" w:rsidRDefault="00E308ED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E77">
        <w:rPr>
          <w:rFonts w:ascii="Times New Roman" w:hAnsi="Times New Roman" w:cs="Times New Roman"/>
          <w:sz w:val="26"/>
          <w:szCs w:val="26"/>
        </w:rPr>
        <w:t>3.5</w:t>
      </w:r>
      <w:r w:rsidR="00F4543B" w:rsidRPr="00447E77">
        <w:rPr>
          <w:rFonts w:ascii="Times New Roman" w:hAnsi="Times New Roman" w:cs="Times New Roman"/>
          <w:sz w:val="26"/>
          <w:szCs w:val="26"/>
        </w:rPr>
        <w:t xml:space="preserve">. </w:t>
      </w:r>
      <w:r w:rsidR="00C84B57" w:rsidRPr="00447E77">
        <w:rPr>
          <w:rFonts w:ascii="Times New Roman" w:hAnsi="Times New Roman" w:cs="Times New Roman"/>
          <w:sz w:val="26"/>
          <w:szCs w:val="26"/>
        </w:rPr>
        <w:t>Согласование проекта М</w:t>
      </w:r>
      <w:r w:rsidR="00F4543B" w:rsidRPr="00447E77">
        <w:rPr>
          <w:rFonts w:ascii="Times New Roman" w:hAnsi="Times New Roman" w:cs="Times New Roman"/>
          <w:sz w:val="26"/>
          <w:szCs w:val="26"/>
        </w:rPr>
        <w:t>униципальной программы осуществляется в течение 10 рабочих дней со дня его поступления в Администрацию ГП Мышкин.</w:t>
      </w:r>
    </w:p>
    <w:p w:rsidR="00F4543B" w:rsidRPr="00447E77" w:rsidRDefault="00F4543B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E77">
        <w:rPr>
          <w:rFonts w:ascii="Times New Roman" w:hAnsi="Times New Roman" w:cs="Times New Roman"/>
          <w:sz w:val="26"/>
          <w:szCs w:val="26"/>
        </w:rPr>
        <w:t>3.</w:t>
      </w:r>
      <w:r w:rsidR="00E308ED" w:rsidRPr="00447E77">
        <w:rPr>
          <w:rFonts w:ascii="Times New Roman" w:hAnsi="Times New Roman" w:cs="Times New Roman"/>
          <w:sz w:val="26"/>
          <w:szCs w:val="26"/>
        </w:rPr>
        <w:t>6</w:t>
      </w:r>
      <w:r w:rsidRPr="00447E77">
        <w:rPr>
          <w:rFonts w:ascii="Times New Roman" w:hAnsi="Times New Roman" w:cs="Times New Roman"/>
          <w:sz w:val="26"/>
          <w:szCs w:val="26"/>
        </w:rPr>
        <w:t xml:space="preserve">. По итогам </w:t>
      </w:r>
      <w:r w:rsidR="00743EB7" w:rsidRPr="00447E77">
        <w:rPr>
          <w:rFonts w:ascii="Times New Roman" w:hAnsi="Times New Roman" w:cs="Times New Roman"/>
          <w:sz w:val="26"/>
          <w:szCs w:val="26"/>
        </w:rPr>
        <w:t xml:space="preserve">согласования </w:t>
      </w:r>
      <w:r w:rsidR="00C84B57" w:rsidRPr="00447E77">
        <w:rPr>
          <w:rFonts w:ascii="Times New Roman" w:hAnsi="Times New Roman" w:cs="Times New Roman"/>
          <w:sz w:val="26"/>
          <w:szCs w:val="26"/>
        </w:rPr>
        <w:t>проекта М</w:t>
      </w:r>
      <w:r w:rsidRPr="00447E77">
        <w:rPr>
          <w:rFonts w:ascii="Times New Roman" w:hAnsi="Times New Roman" w:cs="Times New Roman"/>
          <w:sz w:val="26"/>
          <w:szCs w:val="26"/>
        </w:rPr>
        <w:t>униципальной программы принимается одно из следующих решений:</w:t>
      </w:r>
    </w:p>
    <w:p w:rsidR="00F4543B" w:rsidRPr="00447E77" w:rsidRDefault="00C84B57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E77">
        <w:rPr>
          <w:rFonts w:ascii="Times New Roman" w:hAnsi="Times New Roman" w:cs="Times New Roman"/>
          <w:sz w:val="26"/>
          <w:szCs w:val="26"/>
        </w:rPr>
        <w:t>- о направлении проекта М</w:t>
      </w:r>
      <w:r w:rsidR="00F4543B" w:rsidRPr="00447E77">
        <w:rPr>
          <w:rFonts w:ascii="Times New Roman" w:hAnsi="Times New Roman" w:cs="Times New Roman"/>
          <w:sz w:val="26"/>
          <w:szCs w:val="26"/>
        </w:rPr>
        <w:t>униципальной программы на утверждение в установленном действующим законодательством порядке;</w:t>
      </w:r>
    </w:p>
    <w:p w:rsidR="00F4543B" w:rsidRPr="00447E77" w:rsidRDefault="00F4543B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E77">
        <w:rPr>
          <w:rFonts w:ascii="Times New Roman" w:hAnsi="Times New Roman" w:cs="Times New Roman"/>
          <w:sz w:val="26"/>
          <w:szCs w:val="26"/>
        </w:rPr>
        <w:t>- о необходимости доработки проекта муниципальной программы;</w:t>
      </w:r>
    </w:p>
    <w:p w:rsidR="00F4543B" w:rsidRPr="00447E77" w:rsidRDefault="00F4543B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E77">
        <w:rPr>
          <w:rFonts w:ascii="Times New Roman" w:hAnsi="Times New Roman" w:cs="Times New Roman"/>
          <w:sz w:val="26"/>
          <w:szCs w:val="26"/>
        </w:rPr>
        <w:t>- о нецелесообразности реализации муниципальной программы по предложенному проекту.</w:t>
      </w:r>
    </w:p>
    <w:p w:rsidR="00447E77" w:rsidRPr="00447E77" w:rsidRDefault="00E308ED" w:rsidP="00DF0FB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E77">
        <w:rPr>
          <w:rFonts w:ascii="Times New Roman" w:hAnsi="Times New Roman" w:cs="Times New Roman"/>
          <w:sz w:val="26"/>
          <w:szCs w:val="26"/>
        </w:rPr>
        <w:t>3.7</w:t>
      </w:r>
      <w:r w:rsidR="00F4543B" w:rsidRPr="00447E77">
        <w:rPr>
          <w:rFonts w:ascii="Times New Roman" w:hAnsi="Times New Roman" w:cs="Times New Roman"/>
          <w:sz w:val="26"/>
          <w:szCs w:val="26"/>
        </w:rPr>
        <w:t xml:space="preserve">. </w:t>
      </w:r>
      <w:r w:rsidR="00447E77" w:rsidRPr="00447E77">
        <w:rPr>
          <w:rFonts w:ascii="Times New Roman" w:hAnsi="Times New Roman" w:cs="Times New Roman"/>
          <w:sz w:val="26"/>
          <w:szCs w:val="26"/>
        </w:rPr>
        <w:t>В случае согласования, проект Муниципальной программы предоставляется</w:t>
      </w:r>
      <w:r w:rsidR="00260597">
        <w:rPr>
          <w:rFonts w:ascii="Times New Roman" w:hAnsi="Times New Roman" w:cs="Times New Roman"/>
          <w:sz w:val="26"/>
          <w:szCs w:val="26"/>
        </w:rPr>
        <w:t xml:space="preserve"> ответственным исполнителем</w:t>
      </w:r>
      <w:r w:rsidR="00447E77" w:rsidRPr="00447E77">
        <w:rPr>
          <w:rFonts w:ascii="Times New Roman" w:hAnsi="Times New Roman" w:cs="Times New Roman"/>
          <w:sz w:val="26"/>
          <w:szCs w:val="26"/>
        </w:rPr>
        <w:t xml:space="preserve"> на экспертизу</w:t>
      </w:r>
      <w:r w:rsidR="00260597">
        <w:rPr>
          <w:rFonts w:ascii="Times New Roman" w:hAnsi="Times New Roman" w:cs="Times New Roman"/>
          <w:sz w:val="26"/>
          <w:szCs w:val="26"/>
        </w:rPr>
        <w:t xml:space="preserve"> в Контрольно-счетную палату Мышкинского муниципального района (далее – Контрольно-счетная палата)</w:t>
      </w:r>
      <w:r w:rsidR="00447E77" w:rsidRPr="00447E77">
        <w:rPr>
          <w:rFonts w:ascii="Times New Roman" w:hAnsi="Times New Roman" w:cs="Times New Roman"/>
          <w:sz w:val="26"/>
          <w:szCs w:val="26"/>
        </w:rPr>
        <w:t>. Срок проведения экспертизы 5 дней. В случае положительного заключения Контрольно – счетной палаты Муниципальная программа утверждается Главой городского поселения Мышкин в порядке, установленном действующим законодательством.</w:t>
      </w:r>
    </w:p>
    <w:p w:rsidR="003E2A3D" w:rsidRPr="00DF4FEB" w:rsidRDefault="00DF4FEB" w:rsidP="00DF0FBB">
      <w:pPr>
        <w:pStyle w:val="ConsPlusNormal"/>
        <w:ind w:left="567" w:firstLine="567"/>
        <w:jc w:val="both"/>
        <w:rPr>
          <w:sz w:val="26"/>
          <w:szCs w:val="26"/>
        </w:rPr>
      </w:pPr>
      <w:r w:rsidRPr="00DF4FEB">
        <w:rPr>
          <w:rFonts w:ascii="Times New Roman" w:hAnsi="Times New Roman" w:cs="Times New Roman"/>
          <w:sz w:val="26"/>
          <w:szCs w:val="26"/>
        </w:rPr>
        <w:t>3.8</w:t>
      </w:r>
      <w:r w:rsidR="003E2A3D" w:rsidRPr="00DF4FEB">
        <w:rPr>
          <w:rFonts w:ascii="Times New Roman" w:hAnsi="Times New Roman" w:cs="Times New Roman"/>
          <w:sz w:val="26"/>
          <w:szCs w:val="26"/>
        </w:rPr>
        <w:t xml:space="preserve">. Муниципальные программы (а также нормативные правовые акты о внесении изменений в данные программы) размещаются на официальном сайте Администрации ГП Мышкин в информационно-телекоммуникационной сети </w:t>
      </w:r>
      <w:r w:rsidR="00374139">
        <w:rPr>
          <w:rFonts w:ascii="Times New Roman" w:hAnsi="Times New Roman" w:cs="Times New Roman"/>
          <w:sz w:val="26"/>
          <w:szCs w:val="26"/>
        </w:rPr>
        <w:t>«</w:t>
      </w:r>
      <w:r w:rsidR="003E2A3D" w:rsidRPr="00DF4FEB">
        <w:rPr>
          <w:rFonts w:ascii="Times New Roman" w:hAnsi="Times New Roman" w:cs="Times New Roman"/>
          <w:sz w:val="26"/>
          <w:szCs w:val="26"/>
        </w:rPr>
        <w:t>Интернет</w:t>
      </w:r>
      <w:r w:rsidR="00374139">
        <w:rPr>
          <w:rFonts w:ascii="Times New Roman" w:hAnsi="Times New Roman" w:cs="Times New Roman"/>
          <w:sz w:val="26"/>
          <w:szCs w:val="26"/>
        </w:rPr>
        <w:t>»</w:t>
      </w:r>
      <w:r w:rsidR="003E2A3D" w:rsidRPr="00DF4FEB">
        <w:rPr>
          <w:rFonts w:ascii="Times New Roman" w:hAnsi="Times New Roman" w:cs="Times New Roman"/>
          <w:sz w:val="26"/>
          <w:szCs w:val="26"/>
        </w:rPr>
        <w:t xml:space="preserve"> в актуальной редакции с регулярным внесением изменений с целью поддержания их в достоверном состоянии.</w:t>
      </w:r>
    </w:p>
    <w:p w:rsidR="002E5545" w:rsidRDefault="002E5545" w:rsidP="002E5545">
      <w:pPr>
        <w:pStyle w:val="a4"/>
        <w:jc w:val="both"/>
        <w:rPr>
          <w:bCs/>
          <w:sz w:val="22"/>
        </w:rPr>
      </w:pPr>
    </w:p>
    <w:p w:rsidR="002E5545" w:rsidRDefault="002E5545" w:rsidP="002E5545">
      <w:pPr>
        <w:ind w:firstLine="709"/>
        <w:jc w:val="both"/>
        <w:rPr>
          <w:sz w:val="22"/>
          <w:szCs w:val="22"/>
        </w:rPr>
      </w:pPr>
    </w:p>
    <w:p w:rsidR="002E5545" w:rsidRPr="00800CA9" w:rsidRDefault="002E5545" w:rsidP="00800CA9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CA9">
        <w:rPr>
          <w:rFonts w:ascii="Times New Roman" w:hAnsi="Times New Roman" w:cs="Times New Roman"/>
          <w:b/>
          <w:sz w:val="26"/>
          <w:szCs w:val="26"/>
        </w:rPr>
        <w:t>4. Реализация и контроль реализации муниципальной программы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>4.1. Процесс реализации муниципальной программы состоит из процедур реализации подпрограмм и основных мероприятий, контроля реализации, внесения изменений в муниципальную программу.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>4.2. Реализация муниципальной программы заключается в реализации подпрограмм и основных мероприятий, вошедших в состав муниципальной программы, и осуществляется ответственными исполнителями, кураторами, исполнителями и соисполнителями подпрограмм и основных мероприятий.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>4.3. Контроль реализации муниципальной программы заключается в сравнении фактических данных о реализации муниципальной программы с плановыми значениями, выявлении отклонений, анализе отклонений и, при необходимости, формировании корректирующих воздействий.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 xml:space="preserve">4.4. Контроль реализации муниципальной программы осуществляет ответственный исполнитель муниципальной программы на основании отчетов о реализации муниципальной программы и подпрограмм, входящих в нее.    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 xml:space="preserve">4.5. Отчеты о реализации муниципальной программы по форме согласно приложению № 7 к настоящему Положению, составляется ответственным исполнителем муниципальной программы не позднее </w:t>
      </w:r>
      <w:r w:rsidR="00A46CFA" w:rsidRPr="00AB37E9">
        <w:rPr>
          <w:rFonts w:ascii="Times New Roman" w:hAnsi="Times New Roman" w:cs="Times New Roman"/>
          <w:sz w:val="26"/>
          <w:szCs w:val="26"/>
        </w:rPr>
        <w:t xml:space="preserve">1 марта </w:t>
      </w:r>
      <w:r w:rsidRPr="00AB37E9">
        <w:rPr>
          <w:rFonts w:ascii="Times New Roman" w:hAnsi="Times New Roman" w:cs="Times New Roman"/>
          <w:sz w:val="26"/>
          <w:szCs w:val="26"/>
        </w:rPr>
        <w:t xml:space="preserve">года, следующего за </w:t>
      </w:r>
      <w:r w:rsidRPr="00AB37E9">
        <w:rPr>
          <w:rFonts w:ascii="Times New Roman" w:hAnsi="Times New Roman" w:cs="Times New Roman"/>
          <w:sz w:val="26"/>
          <w:szCs w:val="26"/>
        </w:rPr>
        <w:lastRenderedPageBreak/>
        <w:t>отчетным.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 xml:space="preserve">4.6. По каждой муниципальной программе ежегодно проводится оценка эффективности ее реализации на основании методики согласно приложению № </w:t>
      </w:r>
      <w:r w:rsidR="009C5C6C">
        <w:rPr>
          <w:rFonts w:ascii="Times New Roman" w:hAnsi="Times New Roman" w:cs="Times New Roman"/>
          <w:sz w:val="26"/>
          <w:szCs w:val="26"/>
        </w:rPr>
        <w:t>4</w:t>
      </w:r>
      <w:r w:rsidR="00AB37E9" w:rsidRPr="00AB37E9">
        <w:rPr>
          <w:rFonts w:ascii="Times New Roman" w:hAnsi="Times New Roman" w:cs="Times New Roman"/>
          <w:sz w:val="26"/>
          <w:szCs w:val="26"/>
        </w:rPr>
        <w:t xml:space="preserve"> к</w:t>
      </w:r>
      <w:r w:rsidRPr="00AB37E9">
        <w:rPr>
          <w:rFonts w:ascii="Times New Roman" w:hAnsi="Times New Roman" w:cs="Times New Roman"/>
          <w:sz w:val="26"/>
          <w:szCs w:val="26"/>
        </w:rPr>
        <w:t xml:space="preserve"> настоящему Положению. 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 xml:space="preserve">4.7. </w:t>
      </w:r>
      <w:r w:rsidR="00AB37E9" w:rsidRPr="00AB37E9">
        <w:rPr>
          <w:rFonts w:ascii="Times New Roman" w:hAnsi="Times New Roman" w:cs="Times New Roman"/>
          <w:sz w:val="26"/>
          <w:szCs w:val="26"/>
        </w:rPr>
        <w:t>Сводная информация о реализации</w:t>
      </w:r>
      <w:r w:rsidRPr="00AB37E9">
        <w:rPr>
          <w:rFonts w:ascii="Times New Roman" w:hAnsi="Times New Roman" w:cs="Times New Roman"/>
          <w:sz w:val="26"/>
          <w:szCs w:val="26"/>
        </w:rPr>
        <w:t xml:space="preserve"> и оценке эффективности реализации муниципальных программ (далее – сводная информация) представляется Главе </w:t>
      </w:r>
      <w:r w:rsidR="00630488" w:rsidRPr="00AB37E9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AB37E9">
        <w:rPr>
          <w:rFonts w:ascii="Times New Roman" w:hAnsi="Times New Roman" w:cs="Times New Roman"/>
          <w:sz w:val="26"/>
          <w:szCs w:val="26"/>
        </w:rPr>
        <w:t>поселения</w:t>
      </w:r>
      <w:r w:rsidR="00630488" w:rsidRPr="00AB37E9"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AB37E9">
        <w:rPr>
          <w:rFonts w:ascii="Times New Roman" w:hAnsi="Times New Roman" w:cs="Times New Roman"/>
          <w:sz w:val="26"/>
          <w:szCs w:val="26"/>
        </w:rPr>
        <w:t xml:space="preserve"> ежегодно до 1 апреля года, следующего за отчетным.</w:t>
      </w:r>
    </w:p>
    <w:p w:rsidR="002E5545" w:rsidRPr="00AB37E9" w:rsidRDefault="00AB37E9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 Сводная информация</w:t>
      </w:r>
      <w:r w:rsidR="002E5545" w:rsidRPr="00AB37E9">
        <w:rPr>
          <w:rFonts w:ascii="Times New Roman" w:hAnsi="Times New Roman" w:cs="Times New Roman"/>
          <w:sz w:val="26"/>
          <w:szCs w:val="26"/>
        </w:rPr>
        <w:t xml:space="preserve"> размещается на официальном сайте Администрации </w:t>
      </w:r>
      <w:r w:rsidR="00630488" w:rsidRPr="00AB37E9">
        <w:rPr>
          <w:rFonts w:ascii="Times New Roman" w:hAnsi="Times New Roman" w:cs="Times New Roman"/>
          <w:sz w:val="26"/>
          <w:szCs w:val="26"/>
        </w:rPr>
        <w:t xml:space="preserve">ГП Мышкин </w:t>
      </w:r>
      <w:r w:rsidR="002E5545" w:rsidRPr="00AB37E9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до 1 мая года, следующего за отчетным.  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 xml:space="preserve">4.9. По результатам оценки эффективности муниципальной программы </w:t>
      </w:r>
      <w:r w:rsidR="00A14564">
        <w:rPr>
          <w:rFonts w:ascii="Times New Roman" w:hAnsi="Times New Roman" w:cs="Times New Roman"/>
          <w:sz w:val="26"/>
          <w:szCs w:val="26"/>
        </w:rPr>
        <w:t>Администрация</w:t>
      </w:r>
      <w:r w:rsidRPr="00AB37E9">
        <w:rPr>
          <w:rFonts w:ascii="Times New Roman" w:hAnsi="Times New Roman" w:cs="Times New Roman"/>
          <w:sz w:val="26"/>
          <w:szCs w:val="26"/>
        </w:rPr>
        <w:t xml:space="preserve"> </w:t>
      </w:r>
      <w:r w:rsidR="0056345D">
        <w:rPr>
          <w:rFonts w:ascii="Times New Roman" w:hAnsi="Times New Roman" w:cs="Times New Roman"/>
          <w:sz w:val="26"/>
          <w:szCs w:val="26"/>
        </w:rPr>
        <w:t xml:space="preserve">ГП </w:t>
      </w:r>
      <w:r w:rsidR="00630488" w:rsidRPr="00AB37E9">
        <w:rPr>
          <w:rFonts w:ascii="Times New Roman" w:hAnsi="Times New Roman" w:cs="Times New Roman"/>
          <w:sz w:val="26"/>
          <w:szCs w:val="26"/>
        </w:rPr>
        <w:t>Мышкин</w:t>
      </w:r>
      <w:r w:rsidRPr="00AB37E9">
        <w:rPr>
          <w:rFonts w:ascii="Times New Roman" w:hAnsi="Times New Roman" w:cs="Times New Roman"/>
          <w:sz w:val="26"/>
          <w:szCs w:val="26"/>
        </w:rPr>
        <w:t xml:space="preserve"> может принять решение о необходимости прекращения или об изменении, начиная с очередного финансового года, ранее утверждённой муниципальной программы, в том числе необходимости изменения структуры и /или объёма бюджетных ассигнований на финансовое обеспечение реализации муниципальной программы.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 xml:space="preserve">4.10. Процесс внесения изменений в муниципальную программу состоит из процедур подготовки проекта внесения изменений в муниципальную программу, согласования проекта внесения изменений в муниципальную программу, утверждения внесения изменений в муниципальную программу.  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>4.11. Внесение изменений в муниципальную программу может быть инициировано ответственным исполнителем муниципальной программы, в том числе по результатам контроля реализации муниципальной программы.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>4.12. Одновременно с внесением изменений в муниципальную программу инициируется внес</w:t>
      </w:r>
      <w:r w:rsidR="00AB37E9">
        <w:rPr>
          <w:rFonts w:ascii="Times New Roman" w:hAnsi="Times New Roman" w:cs="Times New Roman"/>
          <w:sz w:val="26"/>
          <w:szCs w:val="26"/>
        </w:rPr>
        <w:t xml:space="preserve">ение соответствующих изменений </w:t>
      </w:r>
      <w:r w:rsidRPr="00AB37E9">
        <w:rPr>
          <w:rFonts w:ascii="Times New Roman" w:hAnsi="Times New Roman" w:cs="Times New Roman"/>
          <w:sz w:val="26"/>
          <w:szCs w:val="26"/>
        </w:rPr>
        <w:t>в подпрограммы, входящие в состав этой муниципальной программы.</w:t>
      </w:r>
    </w:p>
    <w:p w:rsidR="002E5545" w:rsidRPr="00AB37E9" w:rsidRDefault="002E5545" w:rsidP="00AB37E9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>4.13. Ответственным за своевременное выполнение всех процедур процесса внесения изменений в муниципальную программу является ответственный исполнитель муниципальной программы.</w:t>
      </w:r>
    </w:p>
    <w:p w:rsidR="006B3E1D" w:rsidRPr="00AB37E9" w:rsidRDefault="001F3A47" w:rsidP="006B3E1D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E9">
        <w:rPr>
          <w:rFonts w:ascii="Times New Roman" w:hAnsi="Times New Roman" w:cs="Times New Roman"/>
          <w:sz w:val="26"/>
          <w:szCs w:val="26"/>
        </w:rPr>
        <w:t>4.14</w:t>
      </w:r>
      <w:r w:rsidR="002E5545" w:rsidRPr="00AB37E9">
        <w:rPr>
          <w:rFonts w:ascii="Times New Roman" w:hAnsi="Times New Roman" w:cs="Times New Roman"/>
          <w:sz w:val="26"/>
          <w:szCs w:val="26"/>
        </w:rPr>
        <w:t>. Муниципальная программа подлежит приведению в соответствие с решением о бюджете (о внесении изменений в решение о бюджете</w:t>
      </w:r>
      <w:r w:rsidR="006B3E1D">
        <w:rPr>
          <w:rFonts w:ascii="Times New Roman" w:hAnsi="Times New Roman" w:cs="Times New Roman"/>
          <w:sz w:val="26"/>
          <w:szCs w:val="26"/>
        </w:rPr>
        <w:t xml:space="preserve"> Муниципальным Советом городского поселения Мышкин</w:t>
      </w:r>
      <w:r w:rsidR="002E5545" w:rsidRPr="00AB37E9">
        <w:rPr>
          <w:rFonts w:ascii="Times New Roman" w:hAnsi="Times New Roman" w:cs="Times New Roman"/>
          <w:sz w:val="26"/>
          <w:szCs w:val="26"/>
        </w:rPr>
        <w:t>)</w:t>
      </w:r>
      <w:r w:rsidR="006B3E1D">
        <w:rPr>
          <w:rFonts w:ascii="Times New Roman" w:hAnsi="Times New Roman" w:cs="Times New Roman"/>
          <w:sz w:val="26"/>
          <w:szCs w:val="26"/>
        </w:rPr>
        <w:t>, а также в связи с изменением сводной бюджетной росписи в соответствии с положениями пункта 3 статьи 217 и пункта 3 статьи 232 Бюджетного кодекса Российской Федерации</w:t>
      </w:r>
      <w:r w:rsidR="002E5545" w:rsidRPr="00AB37E9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C601F4" w:rsidRPr="00AB37E9">
        <w:rPr>
          <w:rFonts w:ascii="Times New Roman" w:hAnsi="Times New Roman" w:cs="Times New Roman"/>
          <w:sz w:val="26"/>
          <w:szCs w:val="26"/>
        </w:rPr>
        <w:t xml:space="preserve">трех </w:t>
      </w:r>
      <w:r w:rsidR="002E5545" w:rsidRPr="00AB37E9">
        <w:rPr>
          <w:rFonts w:ascii="Times New Roman" w:hAnsi="Times New Roman" w:cs="Times New Roman"/>
          <w:sz w:val="26"/>
          <w:szCs w:val="26"/>
        </w:rPr>
        <w:t>месяцев со дня вступления данного решения в силу.</w:t>
      </w:r>
      <w:r w:rsidR="006B3E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545" w:rsidRDefault="002E5545" w:rsidP="002E55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2E5545" w:rsidRPr="00986A57" w:rsidRDefault="002E5545" w:rsidP="00986A57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A57">
        <w:rPr>
          <w:rFonts w:ascii="Times New Roman" w:hAnsi="Times New Roman" w:cs="Times New Roman"/>
          <w:b/>
          <w:sz w:val="26"/>
          <w:szCs w:val="26"/>
        </w:rPr>
        <w:t>5. Полномочия ответственного исполнителя муниципальной программы.</w:t>
      </w:r>
    </w:p>
    <w:p w:rsidR="002E5545" w:rsidRDefault="002E5545" w:rsidP="002E5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545" w:rsidRPr="00986A57" w:rsidRDefault="002E5545" w:rsidP="00986A57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7">
        <w:rPr>
          <w:rFonts w:ascii="Times New Roman" w:hAnsi="Times New Roman" w:cs="Times New Roman"/>
          <w:sz w:val="26"/>
          <w:szCs w:val="26"/>
        </w:rPr>
        <w:t xml:space="preserve">5.1. Ответственный исполнитель: </w:t>
      </w:r>
    </w:p>
    <w:p w:rsidR="002E5545" w:rsidRPr="00986A57" w:rsidRDefault="001F3A47" w:rsidP="00986A57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7">
        <w:rPr>
          <w:rFonts w:ascii="Times New Roman" w:hAnsi="Times New Roman" w:cs="Times New Roman"/>
          <w:sz w:val="26"/>
          <w:szCs w:val="26"/>
        </w:rPr>
        <w:t>-  обеспечивает разработку М</w:t>
      </w:r>
      <w:r w:rsidR="002E5545" w:rsidRPr="00986A57">
        <w:rPr>
          <w:rFonts w:ascii="Times New Roman" w:hAnsi="Times New Roman" w:cs="Times New Roman"/>
          <w:sz w:val="26"/>
          <w:szCs w:val="26"/>
        </w:rPr>
        <w:t>униципальной программы, ее согласование и утвержд</w:t>
      </w:r>
      <w:r w:rsidRPr="00986A57">
        <w:rPr>
          <w:rFonts w:ascii="Times New Roman" w:hAnsi="Times New Roman" w:cs="Times New Roman"/>
          <w:sz w:val="26"/>
          <w:szCs w:val="26"/>
        </w:rPr>
        <w:t>ение в установленном настоящем П</w:t>
      </w:r>
      <w:r w:rsidR="002E5545" w:rsidRPr="00986A57">
        <w:rPr>
          <w:rFonts w:ascii="Times New Roman" w:hAnsi="Times New Roman" w:cs="Times New Roman"/>
          <w:sz w:val="26"/>
          <w:szCs w:val="26"/>
        </w:rPr>
        <w:t>оложением порядке;</w:t>
      </w:r>
    </w:p>
    <w:p w:rsidR="002E5545" w:rsidRPr="00986A57" w:rsidRDefault="002E5545" w:rsidP="00986A57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7">
        <w:rPr>
          <w:rFonts w:ascii="Times New Roman" w:hAnsi="Times New Roman" w:cs="Times New Roman"/>
          <w:sz w:val="26"/>
          <w:szCs w:val="26"/>
        </w:rPr>
        <w:t>-  обеспечивает координацию деятельности ответственных исполнителей подпрограмм и соисполнителей в пр</w:t>
      </w:r>
      <w:r w:rsidR="001F3A47" w:rsidRPr="00986A57">
        <w:rPr>
          <w:rFonts w:ascii="Times New Roman" w:hAnsi="Times New Roman" w:cs="Times New Roman"/>
          <w:sz w:val="26"/>
          <w:szCs w:val="26"/>
        </w:rPr>
        <w:t>оцессе разработки и реализации М</w:t>
      </w:r>
      <w:r w:rsidRPr="00986A57">
        <w:rPr>
          <w:rFonts w:ascii="Times New Roman" w:hAnsi="Times New Roman" w:cs="Times New Roman"/>
          <w:sz w:val="26"/>
          <w:szCs w:val="26"/>
        </w:rPr>
        <w:t>униципальной программы;</w:t>
      </w:r>
    </w:p>
    <w:p w:rsidR="002E5545" w:rsidRPr="00986A57" w:rsidRDefault="001F3A47" w:rsidP="00986A57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7">
        <w:rPr>
          <w:rFonts w:ascii="Times New Roman" w:hAnsi="Times New Roman" w:cs="Times New Roman"/>
          <w:sz w:val="26"/>
          <w:szCs w:val="26"/>
        </w:rPr>
        <w:t>-  организует реализацию М</w:t>
      </w:r>
      <w:r w:rsidR="002E5545" w:rsidRPr="00986A57">
        <w:rPr>
          <w:rFonts w:ascii="Times New Roman" w:hAnsi="Times New Roman" w:cs="Times New Roman"/>
          <w:sz w:val="26"/>
          <w:szCs w:val="26"/>
        </w:rPr>
        <w:t xml:space="preserve">униципальной программы, по согласованию с ответственными исполнителями подпрограмм и соисполнителями принимает решение о внесении изменений в муниципальную программу в соответствии с установленными </w:t>
      </w:r>
      <w:r w:rsidRPr="00986A57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2E5545" w:rsidRPr="00986A57">
        <w:rPr>
          <w:rFonts w:ascii="Times New Roman" w:hAnsi="Times New Roman" w:cs="Times New Roman"/>
          <w:sz w:val="26"/>
          <w:szCs w:val="26"/>
        </w:rPr>
        <w:t>Положением требованиями;</w:t>
      </w:r>
    </w:p>
    <w:p w:rsidR="002E5545" w:rsidRDefault="002E5545" w:rsidP="00986A57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7">
        <w:rPr>
          <w:rFonts w:ascii="Times New Roman" w:hAnsi="Times New Roman" w:cs="Times New Roman"/>
          <w:sz w:val="26"/>
          <w:szCs w:val="26"/>
        </w:rPr>
        <w:t>- проводит оценку эффективности реализации муниципальной программы на основании методики соглас</w:t>
      </w:r>
      <w:r w:rsidR="001F3A47" w:rsidRPr="00986A57">
        <w:rPr>
          <w:rFonts w:ascii="Times New Roman" w:hAnsi="Times New Roman" w:cs="Times New Roman"/>
          <w:sz w:val="26"/>
          <w:szCs w:val="26"/>
        </w:rPr>
        <w:t>но приложению № 4 к настоящему П</w:t>
      </w:r>
      <w:r w:rsidRPr="00986A57">
        <w:rPr>
          <w:rFonts w:ascii="Times New Roman" w:hAnsi="Times New Roman" w:cs="Times New Roman"/>
          <w:sz w:val="26"/>
          <w:szCs w:val="26"/>
        </w:rPr>
        <w:t>оложению.</w:t>
      </w:r>
    </w:p>
    <w:p w:rsidR="00986A57" w:rsidRPr="00986A57" w:rsidRDefault="00986A57" w:rsidP="00986A57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7">
        <w:rPr>
          <w:rFonts w:ascii="Times New Roman" w:hAnsi="Times New Roman" w:cs="Times New Roman"/>
          <w:sz w:val="26"/>
          <w:szCs w:val="26"/>
        </w:rPr>
        <w:t xml:space="preserve">- формирует отчеты согласно приложения № 7 к настоящему Положению, </w:t>
      </w:r>
      <w:r w:rsidRPr="00986A57">
        <w:rPr>
          <w:rFonts w:ascii="Times New Roman" w:hAnsi="Times New Roman" w:cs="Times New Roman"/>
          <w:sz w:val="26"/>
          <w:szCs w:val="26"/>
        </w:rPr>
        <w:lastRenderedPageBreak/>
        <w:t>сводную информацию о реализации и оценке эффективности муниципальной программы и направляет их Главе городского поселения Мышкин, размещает информацию в сети Интернет на официальном сайте Администрации городского поселения Мышкин.</w:t>
      </w:r>
    </w:p>
    <w:p w:rsidR="002E5545" w:rsidRPr="00986A57" w:rsidRDefault="002E5545" w:rsidP="00986A57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7">
        <w:rPr>
          <w:rFonts w:ascii="Times New Roman" w:hAnsi="Times New Roman" w:cs="Times New Roman"/>
          <w:sz w:val="26"/>
          <w:szCs w:val="26"/>
        </w:rPr>
        <w:t xml:space="preserve">5.2. Ответственный исполнитель подпрограммы:   </w:t>
      </w:r>
    </w:p>
    <w:p w:rsidR="002E5545" w:rsidRPr="00986A57" w:rsidRDefault="002E5545" w:rsidP="00986A57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7">
        <w:rPr>
          <w:rFonts w:ascii="Times New Roman" w:hAnsi="Times New Roman" w:cs="Times New Roman"/>
          <w:sz w:val="26"/>
          <w:szCs w:val="26"/>
        </w:rPr>
        <w:t>-  обеспечивает разработку подпрограммы, ее согласовани</w:t>
      </w:r>
      <w:r w:rsidR="001F3A47" w:rsidRPr="00986A57">
        <w:rPr>
          <w:rFonts w:ascii="Times New Roman" w:hAnsi="Times New Roman" w:cs="Times New Roman"/>
          <w:sz w:val="26"/>
          <w:szCs w:val="26"/>
        </w:rPr>
        <w:t>е с ответственным исполнителем М</w:t>
      </w:r>
      <w:r w:rsidRPr="00986A57">
        <w:rPr>
          <w:rFonts w:ascii="Times New Roman" w:hAnsi="Times New Roman" w:cs="Times New Roman"/>
          <w:sz w:val="26"/>
          <w:szCs w:val="26"/>
        </w:rPr>
        <w:t>униципальной программы и соисполнителями;</w:t>
      </w:r>
    </w:p>
    <w:p w:rsidR="002E5545" w:rsidRDefault="002E5545" w:rsidP="00986A57">
      <w:pPr>
        <w:pStyle w:val="ConsPlusNormal"/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86A57">
        <w:rPr>
          <w:rFonts w:ascii="Times New Roman" w:hAnsi="Times New Roman" w:cs="Times New Roman"/>
          <w:sz w:val="26"/>
          <w:szCs w:val="26"/>
        </w:rPr>
        <w:t>-  организует реализацию подпрограммы, принимает решение о внесении изменений в подпрограмму в соответствии с установленным Положением требованиями по согласовани</w:t>
      </w:r>
      <w:r w:rsidR="001F3A47" w:rsidRPr="00986A57">
        <w:rPr>
          <w:rFonts w:ascii="Times New Roman" w:hAnsi="Times New Roman" w:cs="Times New Roman"/>
          <w:sz w:val="26"/>
          <w:szCs w:val="26"/>
        </w:rPr>
        <w:t>ю с ответственным исполнителем М</w:t>
      </w:r>
      <w:r w:rsidRPr="00986A57">
        <w:rPr>
          <w:rFonts w:ascii="Times New Roman" w:hAnsi="Times New Roman" w:cs="Times New Roman"/>
          <w:sz w:val="26"/>
          <w:szCs w:val="26"/>
        </w:rPr>
        <w:t>униципальной программы и соисполнителями подпрограмм</w:t>
      </w:r>
      <w:r w:rsidR="001E745A" w:rsidRPr="00986A57">
        <w:rPr>
          <w:rFonts w:ascii="Times New Roman" w:hAnsi="Times New Roman" w:cs="Times New Roman"/>
          <w:sz w:val="26"/>
          <w:szCs w:val="26"/>
        </w:rPr>
        <w:t>ы, в которую вносятся</w:t>
      </w:r>
      <w:r w:rsidR="001E745A">
        <w:rPr>
          <w:rFonts w:ascii="Times New Roman" w:hAnsi="Times New Roman" w:cs="Times New Roman"/>
          <w:sz w:val="22"/>
          <w:szCs w:val="22"/>
        </w:rPr>
        <w:t xml:space="preserve"> изменения.</w:t>
      </w:r>
    </w:p>
    <w:p w:rsidR="002E5545" w:rsidRDefault="002E5545" w:rsidP="002E5545">
      <w:pPr>
        <w:ind w:firstLine="709"/>
        <w:jc w:val="both"/>
        <w:rPr>
          <w:sz w:val="22"/>
          <w:szCs w:val="22"/>
        </w:rPr>
      </w:pPr>
    </w:p>
    <w:p w:rsidR="002E5545" w:rsidRPr="005E4158" w:rsidRDefault="002E5545" w:rsidP="005E4158">
      <w:pPr>
        <w:ind w:left="567"/>
        <w:jc w:val="center"/>
        <w:rPr>
          <w:b/>
          <w:sz w:val="26"/>
          <w:szCs w:val="26"/>
        </w:rPr>
      </w:pPr>
      <w:r w:rsidRPr="005E4158">
        <w:rPr>
          <w:b/>
          <w:sz w:val="26"/>
          <w:szCs w:val="26"/>
        </w:rPr>
        <w:t>6.</w:t>
      </w:r>
      <w:r w:rsidRPr="005E4158">
        <w:rPr>
          <w:b/>
          <w:sz w:val="26"/>
          <w:szCs w:val="26"/>
        </w:rPr>
        <w:tab/>
        <w:t>Финансовое обеспечение реализации Муниципальной программы</w:t>
      </w:r>
    </w:p>
    <w:p w:rsidR="002E5545" w:rsidRDefault="002E5545" w:rsidP="002E5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23C3" w:rsidRPr="00D723C3" w:rsidRDefault="002E5545" w:rsidP="00D723C3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23C3">
        <w:rPr>
          <w:rFonts w:ascii="Times New Roman" w:hAnsi="Times New Roman" w:cs="Times New Roman"/>
          <w:sz w:val="26"/>
          <w:szCs w:val="26"/>
        </w:rPr>
        <w:t xml:space="preserve">6.1. </w:t>
      </w:r>
      <w:r w:rsidR="00D723C3" w:rsidRPr="00D723C3">
        <w:rPr>
          <w:rFonts w:ascii="Times New Roman" w:hAnsi="Times New Roman" w:cs="Times New Roman"/>
          <w:sz w:val="26"/>
          <w:szCs w:val="26"/>
        </w:rPr>
        <w:t>Финансовое обеспечение реализации Муниципальн</w:t>
      </w:r>
      <w:r w:rsidR="00BE2D22">
        <w:rPr>
          <w:rFonts w:ascii="Times New Roman" w:hAnsi="Times New Roman" w:cs="Times New Roman"/>
          <w:sz w:val="26"/>
          <w:szCs w:val="26"/>
        </w:rPr>
        <w:t>ой</w:t>
      </w:r>
      <w:r w:rsidR="00D723C3" w:rsidRPr="00D723C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E2D22">
        <w:rPr>
          <w:rFonts w:ascii="Times New Roman" w:hAnsi="Times New Roman" w:cs="Times New Roman"/>
          <w:sz w:val="26"/>
          <w:szCs w:val="26"/>
        </w:rPr>
        <w:t>ы</w:t>
      </w:r>
      <w:r w:rsidR="00D723C3" w:rsidRPr="00D723C3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бюджетных ассигнований ГП Мышкин, привлеченных средств бюджетов других уровней, предусмотренных решением Муниципального Совета о бюджете ГП Мышкин на очередной финансовый год и плановый период (далее решение о бюджете), и внебюджетных источников по соответствующей каждой Муниципальной программе целевой статье расходов бюджета.</w:t>
      </w:r>
    </w:p>
    <w:p w:rsidR="00A65128" w:rsidRDefault="002E5545" w:rsidP="00A65128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23C3">
        <w:rPr>
          <w:rFonts w:ascii="Times New Roman" w:hAnsi="Times New Roman" w:cs="Times New Roman"/>
          <w:sz w:val="26"/>
          <w:szCs w:val="26"/>
        </w:rPr>
        <w:t>6.2. Планирование бюджетных ассигнований на реализацию Муниципальн</w:t>
      </w:r>
      <w:r w:rsidR="00BE2D22">
        <w:rPr>
          <w:rFonts w:ascii="Times New Roman" w:hAnsi="Times New Roman" w:cs="Times New Roman"/>
          <w:sz w:val="26"/>
          <w:szCs w:val="26"/>
        </w:rPr>
        <w:t>ой</w:t>
      </w:r>
      <w:r w:rsidRPr="00D723C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E2D22">
        <w:rPr>
          <w:rFonts w:ascii="Times New Roman" w:hAnsi="Times New Roman" w:cs="Times New Roman"/>
          <w:sz w:val="26"/>
          <w:szCs w:val="26"/>
        </w:rPr>
        <w:t>ы</w:t>
      </w:r>
      <w:r w:rsidRPr="00D723C3">
        <w:rPr>
          <w:rFonts w:ascii="Times New Roman" w:hAnsi="Times New Roman" w:cs="Times New Roman"/>
          <w:sz w:val="26"/>
          <w:szCs w:val="26"/>
        </w:rPr>
        <w:t xml:space="preserve"> в очередном году и плановом периоде, осуществляется в соответствии с порядком планирования бюджетных ассигнований.</w:t>
      </w:r>
    </w:p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Pr="00A65128" w:rsidRDefault="00A65128" w:rsidP="00A65128"/>
    <w:p w:rsidR="00A65128" w:rsidRDefault="00A65128" w:rsidP="00A65128"/>
    <w:p w:rsidR="00A65128" w:rsidRPr="00A65128" w:rsidRDefault="00A65128" w:rsidP="00A65128"/>
    <w:p w:rsidR="00A65128" w:rsidRDefault="00A65128" w:rsidP="00A65128">
      <w:pPr>
        <w:tabs>
          <w:tab w:val="left" w:pos="720"/>
        </w:tabs>
      </w:pPr>
      <w:r>
        <w:tab/>
      </w:r>
    </w:p>
    <w:p w:rsidR="00AF57D0" w:rsidRDefault="00A65128" w:rsidP="00A65128">
      <w:pPr>
        <w:tabs>
          <w:tab w:val="left" w:pos="1515"/>
        </w:tabs>
      </w:pPr>
      <w:r>
        <w:tab/>
      </w:r>
    </w:p>
    <w:p w:rsidR="00A65128" w:rsidRDefault="00A65128" w:rsidP="00A65128">
      <w:pPr>
        <w:tabs>
          <w:tab w:val="left" w:pos="1515"/>
        </w:tabs>
      </w:pPr>
    </w:p>
    <w:p w:rsidR="00A65128" w:rsidRDefault="00A65128" w:rsidP="00A65128">
      <w:pPr>
        <w:tabs>
          <w:tab w:val="left" w:pos="1515"/>
        </w:tabs>
      </w:pPr>
    </w:p>
    <w:p w:rsidR="00A65128" w:rsidRDefault="00A65128" w:rsidP="00A65128">
      <w:pPr>
        <w:tabs>
          <w:tab w:val="left" w:pos="1515"/>
        </w:tabs>
      </w:pPr>
    </w:p>
    <w:p w:rsidR="00A65128" w:rsidRDefault="00A65128" w:rsidP="00A65128">
      <w:pPr>
        <w:tabs>
          <w:tab w:val="left" w:pos="1515"/>
        </w:tabs>
      </w:pPr>
    </w:p>
    <w:p w:rsidR="00A65128" w:rsidRDefault="00A65128" w:rsidP="00A65128">
      <w:pPr>
        <w:tabs>
          <w:tab w:val="left" w:pos="1515"/>
        </w:tabs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  <w:r>
        <w:t>Приложение № 4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AF57D0" w:rsidRDefault="00AF57D0" w:rsidP="00AF57D0">
      <w:pPr>
        <w:widowControl w:val="0"/>
        <w:autoSpaceDE w:val="0"/>
        <w:autoSpaceDN w:val="0"/>
        <w:adjustRightInd w:val="0"/>
        <w:jc w:val="right"/>
      </w:pPr>
    </w:p>
    <w:p w:rsidR="00AF57D0" w:rsidRDefault="00AF57D0" w:rsidP="00AF57D0">
      <w:pPr>
        <w:widowControl w:val="0"/>
        <w:autoSpaceDE w:val="0"/>
        <w:autoSpaceDN w:val="0"/>
        <w:adjustRightInd w:val="0"/>
        <w:jc w:val="both"/>
      </w:pPr>
    </w:p>
    <w:p w:rsidR="00AF57D0" w:rsidRDefault="00AF57D0" w:rsidP="00E27426">
      <w:pPr>
        <w:widowControl w:val="0"/>
        <w:autoSpaceDE w:val="0"/>
        <w:autoSpaceDN w:val="0"/>
        <w:adjustRightInd w:val="0"/>
        <w:ind w:left="567"/>
        <w:jc w:val="both"/>
      </w:pPr>
    </w:p>
    <w:p w:rsidR="00AF57D0" w:rsidRPr="00E27426" w:rsidRDefault="00AF57D0" w:rsidP="00E27426">
      <w:pPr>
        <w:widowControl w:val="0"/>
        <w:autoSpaceDE w:val="0"/>
        <w:autoSpaceDN w:val="0"/>
        <w:adjustRightInd w:val="0"/>
        <w:ind w:left="567"/>
        <w:jc w:val="center"/>
        <w:rPr>
          <w:b/>
          <w:sz w:val="26"/>
          <w:szCs w:val="26"/>
        </w:rPr>
      </w:pPr>
      <w:bookmarkStart w:id="3" w:name="Par1311"/>
      <w:bookmarkEnd w:id="3"/>
      <w:r w:rsidRPr="00E27426">
        <w:rPr>
          <w:b/>
          <w:sz w:val="26"/>
          <w:szCs w:val="26"/>
        </w:rPr>
        <w:t>МЕТОДИКА</w:t>
      </w:r>
    </w:p>
    <w:p w:rsidR="00AF57D0" w:rsidRPr="00E27426" w:rsidRDefault="00AF57D0" w:rsidP="00E27426">
      <w:pPr>
        <w:widowControl w:val="0"/>
        <w:autoSpaceDE w:val="0"/>
        <w:autoSpaceDN w:val="0"/>
        <w:adjustRightInd w:val="0"/>
        <w:ind w:left="567"/>
        <w:jc w:val="center"/>
        <w:rPr>
          <w:b/>
          <w:sz w:val="26"/>
          <w:szCs w:val="26"/>
        </w:rPr>
      </w:pPr>
      <w:r w:rsidRPr="00E27426">
        <w:rPr>
          <w:b/>
          <w:sz w:val="26"/>
          <w:szCs w:val="26"/>
        </w:rPr>
        <w:t>оценки эффективности реализации</w:t>
      </w:r>
    </w:p>
    <w:p w:rsidR="00AF57D0" w:rsidRPr="00E27426" w:rsidRDefault="00AF57D0" w:rsidP="00E27426">
      <w:pPr>
        <w:widowControl w:val="0"/>
        <w:autoSpaceDE w:val="0"/>
        <w:autoSpaceDN w:val="0"/>
        <w:adjustRightInd w:val="0"/>
        <w:ind w:left="567"/>
        <w:jc w:val="center"/>
        <w:rPr>
          <w:b/>
          <w:sz w:val="26"/>
          <w:szCs w:val="26"/>
        </w:rPr>
      </w:pPr>
      <w:r w:rsidRPr="00E27426">
        <w:rPr>
          <w:b/>
          <w:sz w:val="26"/>
          <w:szCs w:val="26"/>
        </w:rPr>
        <w:t>муниципальной программы, подпрограммы ГП Мышкин</w:t>
      </w:r>
    </w:p>
    <w:p w:rsidR="00AF57D0" w:rsidRPr="00E27426" w:rsidRDefault="00AF57D0" w:rsidP="00AF57D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F57D0" w:rsidRPr="00E27426" w:rsidRDefault="00AF57D0" w:rsidP="00E27426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1. Данная Методика применяется для оценки эффективности реализации муниципальной программы ГП Мышкин (далее – муниципальная программа).</w:t>
      </w:r>
    </w:p>
    <w:p w:rsidR="00AF57D0" w:rsidRPr="00E27426" w:rsidRDefault="00AF57D0" w:rsidP="00E27426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В случае если муниципальная программа имеет собственную методику расчета эффективности реализации в соответствии с требованиями федерального законодательства, данная Методика не распространяется на такую муниципальную программу.</w:t>
      </w:r>
    </w:p>
    <w:p w:rsidR="00AF57D0" w:rsidRPr="00E27426" w:rsidRDefault="00AF57D0" w:rsidP="00E27426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2. В данной Методике используются понятия плановых и фактических значений целевых показателей, которые следует трактовать следующим образом:</w:t>
      </w:r>
    </w:p>
    <w:p w:rsidR="00AF57D0" w:rsidRPr="00E27426" w:rsidRDefault="00AF57D0" w:rsidP="00E27426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плановые значения - это значения, предусмотренные муниципальной программой с учетом последних утвержденных внесений изменений в муниципальную программу на момент отчета;</w:t>
      </w:r>
    </w:p>
    <w:p w:rsidR="00AF57D0" w:rsidRPr="00E27426" w:rsidRDefault="00AF57D0" w:rsidP="00E27426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фактические значения - это значения, представляемые ответственным исполнителем муниципальной программы как фактически достигнутые исполнителями муниципальной программы в ходе ее реализации.</w:t>
      </w:r>
    </w:p>
    <w:p w:rsidR="00E27426" w:rsidRPr="00E27426" w:rsidRDefault="00AF57D0" w:rsidP="00E27426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 xml:space="preserve">3. </w:t>
      </w:r>
      <w:r w:rsidR="00E27426" w:rsidRPr="00E27426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E27426" w:rsidRPr="00E27426" w:rsidRDefault="00E27426" w:rsidP="00E27426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Алгоритм расчета индекса  стратегической результативности муниципальной программы</w:t>
      </w:r>
      <w:r w:rsidRPr="00E27426">
        <w:rPr>
          <w:noProof/>
          <w:position w:val="-14"/>
          <w:sz w:val="26"/>
          <w:szCs w:val="26"/>
        </w:rPr>
        <w:drawing>
          <wp:inline distT="0" distB="0" distL="0" distR="0" wp14:anchorId="74F6F6C6" wp14:editId="41660AA8">
            <wp:extent cx="379730" cy="259080"/>
            <wp:effectExtent l="0" t="0" r="127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26">
        <w:rPr>
          <w:sz w:val="26"/>
          <w:szCs w:val="26"/>
        </w:rPr>
        <w:t>:</w:t>
      </w:r>
    </w:p>
    <w:p w:rsidR="00E27426" w:rsidRPr="00E27426" w:rsidRDefault="00E27426" w:rsidP="00E27426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- рассчитать индекс стратегической результативности для целевого показателя (R):</w:t>
      </w:r>
    </w:p>
    <w:p w:rsidR="00E27426" w:rsidRPr="00E27426" w:rsidRDefault="00E27426" w:rsidP="00B27A00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- для показателей, направленных на увеличение, индекс рассчитывается по формуле:</w:t>
      </w:r>
    </w:p>
    <w:p w:rsidR="00E27426" w:rsidRPr="00E27426" w:rsidRDefault="00E27426" w:rsidP="00E27426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E27426" w:rsidRPr="00E27426" w:rsidRDefault="00E27426" w:rsidP="00E27426">
      <w:pPr>
        <w:widowControl w:val="0"/>
        <w:tabs>
          <w:tab w:val="left" w:pos="4284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ab/>
      </w:r>
      <w:r w:rsidRPr="00E27426">
        <w:rPr>
          <w:noProof/>
          <w:sz w:val="26"/>
          <w:szCs w:val="26"/>
        </w:rPr>
        <w:drawing>
          <wp:inline distT="0" distB="0" distL="0" distR="0" wp14:anchorId="02B3AB46" wp14:editId="41BE408C">
            <wp:extent cx="1104900" cy="485775"/>
            <wp:effectExtent l="0" t="0" r="0" b="9525"/>
            <wp:docPr id="2" name="Рисунок 2" descr="C:\Users\Юлия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26" w:rsidRPr="00E27426" w:rsidRDefault="00E27426" w:rsidP="00E27426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где:</w:t>
      </w:r>
    </w:p>
    <w:p w:rsidR="00E27426" w:rsidRPr="00E27426" w:rsidRDefault="00E27426" w:rsidP="00E27426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E27426">
        <w:rPr>
          <w:noProof/>
          <w:position w:val="-14"/>
          <w:sz w:val="26"/>
          <w:szCs w:val="26"/>
        </w:rPr>
        <w:drawing>
          <wp:inline distT="0" distB="0" distL="0" distR="0" wp14:anchorId="3ABF0378" wp14:editId="4CF4DD72">
            <wp:extent cx="301625" cy="241300"/>
            <wp:effectExtent l="0" t="0" r="3175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26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E27426" w:rsidRPr="00E27426" w:rsidRDefault="00E27426" w:rsidP="00E27426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E27426">
        <w:rPr>
          <w:noProof/>
          <w:position w:val="-12"/>
          <w:sz w:val="26"/>
          <w:szCs w:val="26"/>
        </w:rPr>
        <w:drawing>
          <wp:inline distT="0" distB="0" distL="0" distR="0" wp14:anchorId="68E049DC" wp14:editId="7F7E68E4">
            <wp:extent cx="301625" cy="233045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26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E27426" w:rsidRPr="00E27426" w:rsidRDefault="00E27426" w:rsidP="00E27426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- для показателей, направленных на уменьшение, индекс рассчитывается по формуле:</w:t>
      </w:r>
    </w:p>
    <w:p w:rsidR="00E27426" w:rsidRPr="00E27426" w:rsidRDefault="00E27426" w:rsidP="00E27426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E27426" w:rsidRPr="00E27426" w:rsidRDefault="00E27426" w:rsidP="00E27426">
      <w:pPr>
        <w:widowControl w:val="0"/>
        <w:tabs>
          <w:tab w:val="left" w:pos="4620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ab/>
      </w:r>
      <w:r w:rsidRPr="00E27426">
        <w:rPr>
          <w:noProof/>
          <w:sz w:val="26"/>
          <w:szCs w:val="26"/>
        </w:rPr>
        <w:drawing>
          <wp:inline distT="0" distB="0" distL="0" distR="0" wp14:anchorId="2F8AE937" wp14:editId="7F21BC84">
            <wp:extent cx="1035050" cy="448310"/>
            <wp:effectExtent l="0" t="0" r="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26" w:rsidRDefault="00E27426" w:rsidP="00E27426">
      <w:pPr>
        <w:widowControl w:val="0"/>
        <w:autoSpaceDE w:val="0"/>
        <w:autoSpaceDN w:val="0"/>
        <w:adjustRightInd w:val="0"/>
        <w:jc w:val="both"/>
      </w:pPr>
    </w:p>
    <w:p w:rsidR="00E27426" w:rsidRPr="00E27426" w:rsidRDefault="00E27426" w:rsidP="00E27426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E27426">
        <w:rPr>
          <w:sz w:val="26"/>
          <w:szCs w:val="26"/>
        </w:rPr>
        <w:t>- рассчитать индекс стратегической результативности для муниципальной программы</w:t>
      </w:r>
      <w:r w:rsidRPr="00E27426">
        <w:rPr>
          <w:noProof/>
          <w:position w:val="-14"/>
          <w:sz w:val="26"/>
          <w:szCs w:val="26"/>
        </w:rPr>
        <w:drawing>
          <wp:inline distT="0" distB="0" distL="0" distR="0" wp14:anchorId="4C4A167A" wp14:editId="514D3058">
            <wp:extent cx="379730" cy="259080"/>
            <wp:effectExtent l="0" t="0" r="127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26">
        <w:rPr>
          <w:sz w:val="26"/>
          <w:szCs w:val="26"/>
        </w:rPr>
        <w:t xml:space="preserve"> по формуле:</w:t>
      </w:r>
    </w:p>
    <w:p w:rsidR="00E27426" w:rsidRDefault="00E27426" w:rsidP="00E27426">
      <w:pPr>
        <w:widowControl w:val="0"/>
        <w:autoSpaceDE w:val="0"/>
        <w:autoSpaceDN w:val="0"/>
        <w:adjustRightInd w:val="0"/>
        <w:jc w:val="both"/>
      </w:pPr>
    </w:p>
    <w:p w:rsidR="00E27426" w:rsidRDefault="00E27426" w:rsidP="00B27A00">
      <w:pPr>
        <w:widowControl w:val="0"/>
        <w:autoSpaceDE w:val="0"/>
        <w:autoSpaceDN w:val="0"/>
        <w:adjustRightInd w:val="0"/>
        <w:ind w:left="567" w:firstLine="567"/>
        <w:jc w:val="center"/>
      </w:pPr>
      <w:r>
        <w:rPr>
          <w:noProof/>
        </w:rPr>
        <w:lastRenderedPageBreak/>
        <w:drawing>
          <wp:inline distT="0" distB="0" distL="0" distR="0" wp14:anchorId="19447AA2" wp14:editId="73216A72">
            <wp:extent cx="793750" cy="638175"/>
            <wp:effectExtent l="0" t="0" r="635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26" w:rsidRPr="00A62733" w:rsidRDefault="00E27426" w:rsidP="00A62733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A62733">
        <w:rPr>
          <w:sz w:val="26"/>
          <w:szCs w:val="26"/>
        </w:rPr>
        <w:t>где:</w:t>
      </w:r>
    </w:p>
    <w:p w:rsidR="00E27426" w:rsidRPr="00A62733" w:rsidRDefault="00E27426" w:rsidP="00A62733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A62733">
        <w:rPr>
          <w:noProof/>
          <w:position w:val="-12"/>
          <w:sz w:val="26"/>
          <w:szCs w:val="26"/>
        </w:rPr>
        <w:drawing>
          <wp:inline distT="0" distB="0" distL="0" distR="0" wp14:anchorId="63FD9032" wp14:editId="1191C6E0">
            <wp:extent cx="189865" cy="233045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733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E27426" w:rsidRPr="00A62733" w:rsidRDefault="00E27426" w:rsidP="00A62733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A62733">
        <w:rPr>
          <w:sz w:val="26"/>
          <w:szCs w:val="26"/>
        </w:rPr>
        <w:t>p - количество целевых показателей муниципальной программы.</w:t>
      </w:r>
    </w:p>
    <w:p w:rsidR="00E27426" w:rsidRPr="00A62733" w:rsidRDefault="00E27426" w:rsidP="00A62733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</w:p>
    <w:p w:rsidR="00E27426" w:rsidRPr="00A62733" w:rsidRDefault="00E27426" w:rsidP="00A62733">
      <w:pPr>
        <w:widowControl w:val="0"/>
        <w:autoSpaceDE w:val="0"/>
        <w:autoSpaceDN w:val="0"/>
        <w:adjustRightInd w:val="0"/>
        <w:ind w:left="567" w:firstLine="567"/>
        <w:jc w:val="center"/>
        <w:outlineLvl w:val="2"/>
        <w:rPr>
          <w:sz w:val="26"/>
          <w:szCs w:val="26"/>
        </w:rPr>
      </w:pPr>
      <w:bookmarkStart w:id="4" w:name="Par1343"/>
      <w:bookmarkEnd w:id="4"/>
      <w:r w:rsidRPr="00A62733">
        <w:rPr>
          <w:sz w:val="26"/>
          <w:szCs w:val="26"/>
        </w:rPr>
        <w:t>Критерии оценки стратегической</w:t>
      </w:r>
    </w:p>
    <w:p w:rsidR="00E27426" w:rsidRPr="00A62733" w:rsidRDefault="00E27426" w:rsidP="00A62733">
      <w:pPr>
        <w:widowControl w:val="0"/>
        <w:autoSpaceDE w:val="0"/>
        <w:autoSpaceDN w:val="0"/>
        <w:adjustRightInd w:val="0"/>
        <w:ind w:left="567" w:firstLine="567"/>
        <w:jc w:val="center"/>
        <w:rPr>
          <w:sz w:val="26"/>
          <w:szCs w:val="26"/>
        </w:rPr>
      </w:pPr>
      <w:r w:rsidRPr="00A62733">
        <w:rPr>
          <w:sz w:val="26"/>
          <w:szCs w:val="26"/>
        </w:rPr>
        <w:t>результативности муниципальной программы:</w:t>
      </w:r>
    </w:p>
    <w:p w:rsidR="00E27426" w:rsidRPr="00A62733" w:rsidRDefault="00E27426" w:rsidP="00A62733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</w:p>
    <w:tbl>
      <w:tblPr>
        <w:tblW w:w="9922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2"/>
        <w:gridCol w:w="5160"/>
      </w:tblGrid>
      <w:tr w:rsidR="00E27426" w:rsidRPr="00A62733" w:rsidTr="00A6273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26" w:rsidRPr="00A62733" w:rsidRDefault="00E27426" w:rsidP="00A6273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sz w:val="26"/>
                <w:szCs w:val="26"/>
                <w:lang w:eastAsia="en-US"/>
              </w:rPr>
            </w:pPr>
            <w:r w:rsidRPr="00A62733">
              <w:rPr>
                <w:sz w:val="26"/>
                <w:szCs w:val="26"/>
                <w:lang w:eastAsia="en-US"/>
              </w:rPr>
              <w:t>Значение индекса стратегической результативности муниципальной программы </w:t>
            </w:r>
            <w:r w:rsidRPr="00A62733">
              <w:rPr>
                <w:noProof/>
                <w:position w:val="-14"/>
                <w:sz w:val="26"/>
                <w:szCs w:val="26"/>
              </w:rPr>
              <w:drawing>
                <wp:inline distT="0" distB="0" distL="0" distR="0" wp14:anchorId="20874AC1" wp14:editId="014B9D9E">
                  <wp:extent cx="379730" cy="259080"/>
                  <wp:effectExtent l="0" t="0" r="1270" b="762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26" w:rsidRPr="00A62733" w:rsidRDefault="00E27426" w:rsidP="00A6273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sz w:val="26"/>
                <w:szCs w:val="26"/>
                <w:lang w:eastAsia="en-US"/>
              </w:rPr>
            </w:pPr>
            <w:r w:rsidRPr="00A62733">
              <w:rPr>
                <w:sz w:val="26"/>
                <w:szCs w:val="26"/>
                <w:lang w:eastAsia="en-US"/>
              </w:rPr>
              <w:t>Стратегическая результативность муниципальной программы</w:t>
            </w:r>
          </w:p>
        </w:tc>
      </w:tr>
      <w:tr w:rsidR="00E27426" w:rsidRPr="00A62733" w:rsidTr="00A6273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26" w:rsidRPr="00A62733" w:rsidRDefault="00E27426" w:rsidP="00A6273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firstLine="567"/>
              <w:jc w:val="both"/>
              <w:rPr>
                <w:sz w:val="26"/>
                <w:szCs w:val="26"/>
                <w:lang w:eastAsia="en-US"/>
              </w:rPr>
            </w:pPr>
            <w:r w:rsidRPr="00A62733">
              <w:rPr>
                <w:noProof/>
                <w:sz w:val="26"/>
                <w:szCs w:val="26"/>
              </w:rPr>
              <w:drawing>
                <wp:inline distT="0" distB="0" distL="0" distR="0" wp14:anchorId="4CEA5F29" wp14:editId="56517A8A">
                  <wp:extent cx="690245" cy="2330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26" w:rsidRPr="00A62733" w:rsidRDefault="00E27426" w:rsidP="00A6273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firstLine="56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62733">
              <w:rPr>
                <w:sz w:val="26"/>
                <w:szCs w:val="26"/>
                <w:lang w:eastAsia="en-US"/>
              </w:rPr>
              <w:t>высокорезультативная</w:t>
            </w:r>
            <w:proofErr w:type="spellEnd"/>
          </w:p>
        </w:tc>
      </w:tr>
      <w:tr w:rsidR="00E27426" w:rsidRPr="00A62733" w:rsidTr="00A6273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26" w:rsidRPr="00A62733" w:rsidRDefault="00E27426" w:rsidP="00A6273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firstLine="567"/>
              <w:jc w:val="both"/>
              <w:rPr>
                <w:sz w:val="26"/>
                <w:szCs w:val="26"/>
                <w:lang w:eastAsia="en-US"/>
              </w:rPr>
            </w:pPr>
            <w:r w:rsidRPr="00A62733">
              <w:rPr>
                <w:noProof/>
                <w:sz w:val="26"/>
                <w:szCs w:val="26"/>
              </w:rPr>
              <w:drawing>
                <wp:inline distT="0" distB="0" distL="0" distR="0" wp14:anchorId="0ED6F2DA" wp14:editId="672F4C31">
                  <wp:extent cx="1104265" cy="23304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26" w:rsidRPr="00A62733" w:rsidRDefault="00E27426" w:rsidP="00A6273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firstLine="56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62733">
              <w:rPr>
                <w:sz w:val="26"/>
                <w:szCs w:val="26"/>
                <w:lang w:eastAsia="en-US"/>
              </w:rPr>
              <w:t>среднерезультативная</w:t>
            </w:r>
            <w:proofErr w:type="spellEnd"/>
          </w:p>
        </w:tc>
      </w:tr>
      <w:tr w:rsidR="00E27426" w:rsidRPr="00A62733" w:rsidTr="00A6273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26" w:rsidRPr="00A62733" w:rsidRDefault="00E27426" w:rsidP="00A6273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firstLine="567"/>
              <w:jc w:val="both"/>
              <w:rPr>
                <w:sz w:val="26"/>
                <w:szCs w:val="26"/>
                <w:lang w:eastAsia="en-US"/>
              </w:rPr>
            </w:pPr>
            <w:r w:rsidRPr="00A62733">
              <w:rPr>
                <w:noProof/>
                <w:sz w:val="26"/>
                <w:szCs w:val="26"/>
              </w:rPr>
              <w:drawing>
                <wp:inline distT="0" distB="0" distL="0" distR="0" wp14:anchorId="1C8ADA15" wp14:editId="15DD08C9">
                  <wp:extent cx="690245" cy="2330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26" w:rsidRPr="00A62733" w:rsidRDefault="00E27426" w:rsidP="00A6273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firstLine="56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62733">
              <w:rPr>
                <w:sz w:val="26"/>
                <w:szCs w:val="26"/>
                <w:lang w:eastAsia="en-US"/>
              </w:rPr>
              <w:t>низкорезультативная</w:t>
            </w:r>
            <w:proofErr w:type="spellEnd"/>
          </w:p>
        </w:tc>
      </w:tr>
    </w:tbl>
    <w:p w:rsidR="00A62733" w:rsidRPr="00A62733" w:rsidRDefault="00A62733" w:rsidP="00A6273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A64B7" w:rsidRPr="004A64B7" w:rsidRDefault="004A64B7" w:rsidP="004A64B7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4A64B7">
        <w:rPr>
          <w:sz w:val="26"/>
          <w:szCs w:val="26"/>
        </w:rPr>
        <w:t>4.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4A64B7" w:rsidRPr="004A64B7" w:rsidRDefault="004A64B7" w:rsidP="004A64B7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4A64B7">
        <w:rPr>
          <w:sz w:val="26"/>
          <w:szCs w:val="26"/>
        </w:rPr>
        <w:t>Различают промежуточную (за отчетный год) эффективность муниципальной программы и итоговую (на момент завершения муниципальной программы) эффективность муниципальной программы. Итоговая эффективность муниципальной программы рассчитывается как отношение итоговой стратегической результативности муниципальной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муниципальной программы.</w:t>
      </w:r>
    </w:p>
    <w:p w:rsidR="004A64B7" w:rsidRPr="004A64B7" w:rsidRDefault="004A64B7" w:rsidP="004A64B7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4A64B7">
        <w:rPr>
          <w:sz w:val="26"/>
          <w:szCs w:val="26"/>
        </w:rPr>
        <w:t xml:space="preserve">Индекс эффективности муниципальной программы </w:t>
      </w:r>
      <w:r w:rsidRPr="004A64B7">
        <w:rPr>
          <w:noProof/>
          <w:position w:val="-14"/>
          <w:sz w:val="26"/>
          <w:szCs w:val="26"/>
        </w:rPr>
        <w:drawing>
          <wp:inline distT="0" distB="0" distL="0" distR="0" wp14:anchorId="1A89C9B3" wp14:editId="330B97B8">
            <wp:extent cx="422910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B7">
        <w:rPr>
          <w:sz w:val="26"/>
          <w:szCs w:val="26"/>
        </w:rPr>
        <w:t xml:space="preserve"> определяется по формуле:</w:t>
      </w:r>
    </w:p>
    <w:p w:rsidR="004A64B7" w:rsidRDefault="004A64B7" w:rsidP="004A64B7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EC83074" wp14:editId="40F7BE56">
            <wp:extent cx="1061085" cy="448310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B7" w:rsidRDefault="004A64B7" w:rsidP="004A64B7">
      <w:pPr>
        <w:widowControl w:val="0"/>
        <w:autoSpaceDE w:val="0"/>
        <w:autoSpaceDN w:val="0"/>
        <w:adjustRightInd w:val="0"/>
        <w:jc w:val="both"/>
      </w:pPr>
    </w:p>
    <w:p w:rsidR="004A64B7" w:rsidRPr="004A64B7" w:rsidRDefault="004A64B7" w:rsidP="004A64B7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4A64B7">
        <w:rPr>
          <w:sz w:val="26"/>
          <w:szCs w:val="26"/>
        </w:rPr>
        <w:t>где:</w:t>
      </w:r>
    </w:p>
    <w:p w:rsidR="004A64B7" w:rsidRPr="004A64B7" w:rsidRDefault="004A64B7" w:rsidP="004A64B7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4A64B7">
        <w:rPr>
          <w:noProof/>
          <w:position w:val="-14"/>
          <w:sz w:val="26"/>
          <w:szCs w:val="26"/>
        </w:rPr>
        <w:drawing>
          <wp:inline distT="0" distB="0" distL="0" distR="0" wp14:anchorId="7B4DCE2B" wp14:editId="72EB3B28">
            <wp:extent cx="293370" cy="2413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B7">
        <w:rPr>
          <w:sz w:val="26"/>
          <w:szCs w:val="26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4A64B7" w:rsidRPr="004A64B7" w:rsidRDefault="004A64B7" w:rsidP="00B27A00">
      <w:pPr>
        <w:widowControl w:val="0"/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4A64B7">
        <w:rPr>
          <w:noProof/>
          <w:position w:val="-12"/>
          <w:sz w:val="26"/>
          <w:szCs w:val="26"/>
        </w:rPr>
        <w:drawing>
          <wp:inline distT="0" distB="0" distL="0" distR="0" wp14:anchorId="45497155" wp14:editId="2D8D90D6">
            <wp:extent cx="293370" cy="233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B7">
        <w:rPr>
          <w:sz w:val="26"/>
          <w:szCs w:val="26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4A64B7" w:rsidRPr="004A64B7" w:rsidRDefault="004A64B7" w:rsidP="00B27A00">
      <w:pPr>
        <w:widowControl w:val="0"/>
        <w:autoSpaceDE w:val="0"/>
        <w:autoSpaceDN w:val="0"/>
        <w:adjustRightInd w:val="0"/>
        <w:ind w:left="567" w:firstLine="567"/>
        <w:jc w:val="both"/>
        <w:outlineLvl w:val="2"/>
        <w:rPr>
          <w:sz w:val="26"/>
          <w:szCs w:val="26"/>
        </w:rPr>
      </w:pPr>
      <w:bookmarkStart w:id="5" w:name="Par1365"/>
      <w:bookmarkEnd w:id="5"/>
      <w:r w:rsidRPr="004A64B7">
        <w:rPr>
          <w:sz w:val="26"/>
          <w:szCs w:val="26"/>
        </w:rPr>
        <w:t>Критерии оценки эффективности муниципальной программы:</w:t>
      </w:r>
    </w:p>
    <w:p w:rsidR="004A64B7" w:rsidRDefault="004A64B7" w:rsidP="00B27A00">
      <w:pPr>
        <w:widowControl w:val="0"/>
        <w:autoSpaceDE w:val="0"/>
        <w:autoSpaceDN w:val="0"/>
        <w:adjustRightInd w:val="0"/>
        <w:ind w:left="567" w:firstLine="567"/>
        <w:jc w:val="both"/>
      </w:pPr>
    </w:p>
    <w:tbl>
      <w:tblPr>
        <w:tblW w:w="9781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95"/>
        <w:gridCol w:w="5586"/>
      </w:tblGrid>
      <w:tr w:rsidR="004A64B7" w:rsidTr="00B27A0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7" w:rsidRDefault="004A64B7" w:rsidP="00B27A0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индекса эффективности муниципальной программы </w:t>
            </w:r>
            <w:r>
              <w:rPr>
                <w:noProof/>
                <w:position w:val="-14"/>
              </w:rPr>
              <w:drawing>
                <wp:inline distT="0" distB="0" distL="0" distR="0" wp14:anchorId="2AFA3C1B" wp14:editId="5CE0B3E5">
                  <wp:extent cx="422910" cy="2590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7" w:rsidRDefault="004A64B7" w:rsidP="00B27A00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4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Эффективность муниципальной программы</w:t>
            </w:r>
          </w:p>
        </w:tc>
      </w:tr>
      <w:tr w:rsidR="004A64B7" w:rsidTr="00B27A0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7" w:rsidRDefault="004A64B7" w:rsidP="00B27A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3623B19" wp14:editId="5A81FEEE">
                  <wp:extent cx="793750" cy="23304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7" w:rsidRDefault="004A64B7" w:rsidP="00B27A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высокоэффективная</w:t>
            </w:r>
          </w:p>
        </w:tc>
      </w:tr>
      <w:tr w:rsidR="004A64B7" w:rsidTr="00B27A0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7" w:rsidRDefault="004A64B7" w:rsidP="00AA61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1DC9ED" wp14:editId="39D85E4B">
                  <wp:extent cx="1216025" cy="233045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7" w:rsidRDefault="004A64B7" w:rsidP="00AA61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среднеэффективная</w:t>
            </w:r>
            <w:proofErr w:type="spellEnd"/>
          </w:p>
        </w:tc>
      </w:tr>
      <w:tr w:rsidR="004A64B7" w:rsidTr="00B27A0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7" w:rsidRDefault="004A64B7" w:rsidP="00AA61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CA62AE1" wp14:editId="4DC7C617">
                  <wp:extent cx="724535" cy="2330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7" w:rsidRDefault="004A64B7" w:rsidP="00AA61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низкоэффективная</w:t>
            </w:r>
          </w:p>
        </w:tc>
      </w:tr>
    </w:tbl>
    <w:p w:rsidR="00AF57D0" w:rsidRPr="00A62733" w:rsidRDefault="00AF57D0" w:rsidP="00A62733">
      <w:pPr>
        <w:tabs>
          <w:tab w:val="left" w:pos="1095"/>
        </w:tabs>
        <w:sectPr w:rsidR="00AF57D0" w:rsidRPr="00A62733">
          <w:pgSz w:w="11906" w:h="16838"/>
          <w:pgMar w:top="794" w:right="851" w:bottom="567" w:left="794" w:header="709" w:footer="709" w:gutter="0"/>
          <w:cols w:space="720"/>
        </w:sectPr>
      </w:pPr>
    </w:p>
    <w:p w:rsidR="002E5545" w:rsidRDefault="002E5545" w:rsidP="00A6273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2E5545" w:rsidSect="00A65128">
      <w:pgSz w:w="11906" w:h="16838"/>
      <w:pgMar w:top="794" w:right="851" w:bottom="1134" w:left="79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C3D37"/>
    <w:multiLevelType w:val="multilevel"/>
    <w:tmpl w:val="DF28BF38"/>
    <w:lvl w:ilvl="0">
      <w:start w:val="1"/>
      <w:numFmt w:val="decimal"/>
      <w:lvlText w:val="%1."/>
      <w:lvlJc w:val="left"/>
      <w:pPr>
        <w:ind w:left="802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32"/>
    <w:rsid w:val="00007A79"/>
    <w:rsid w:val="00027011"/>
    <w:rsid w:val="0004787F"/>
    <w:rsid w:val="00066252"/>
    <w:rsid w:val="000708F6"/>
    <w:rsid w:val="000724D7"/>
    <w:rsid w:val="000A2CC9"/>
    <w:rsid w:val="000C2425"/>
    <w:rsid w:val="000F1838"/>
    <w:rsid w:val="001B1098"/>
    <w:rsid w:val="001B6BC1"/>
    <w:rsid w:val="001B6FAC"/>
    <w:rsid w:val="001D17D1"/>
    <w:rsid w:val="001E48F2"/>
    <w:rsid w:val="001E745A"/>
    <w:rsid w:val="001F3A47"/>
    <w:rsid w:val="00251F7F"/>
    <w:rsid w:val="00260597"/>
    <w:rsid w:val="00264571"/>
    <w:rsid w:val="002D14A7"/>
    <w:rsid w:val="002E5545"/>
    <w:rsid w:val="002F6CCC"/>
    <w:rsid w:val="00345444"/>
    <w:rsid w:val="00362C6D"/>
    <w:rsid w:val="00374139"/>
    <w:rsid w:val="003E2A3D"/>
    <w:rsid w:val="004209CC"/>
    <w:rsid w:val="00447E77"/>
    <w:rsid w:val="0045654C"/>
    <w:rsid w:val="00466DDE"/>
    <w:rsid w:val="00490BAE"/>
    <w:rsid w:val="004A64B7"/>
    <w:rsid w:val="004B5419"/>
    <w:rsid w:val="004B7127"/>
    <w:rsid w:val="004C3C9B"/>
    <w:rsid w:val="004C5387"/>
    <w:rsid w:val="004E6C32"/>
    <w:rsid w:val="004F48FF"/>
    <w:rsid w:val="00535A6F"/>
    <w:rsid w:val="0056345D"/>
    <w:rsid w:val="005E4158"/>
    <w:rsid w:val="0060694F"/>
    <w:rsid w:val="006130E7"/>
    <w:rsid w:val="00630488"/>
    <w:rsid w:val="00683E49"/>
    <w:rsid w:val="006975B9"/>
    <w:rsid w:val="006B3E1D"/>
    <w:rsid w:val="00715F58"/>
    <w:rsid w:val="00732A8C"/>
    <w:rsid w:val="00743EB7"/>
    <w:rsid w:val="00767DCC"/>
    <w:rsid w:val="007B1677"/>
    <w:rsid w:val="007C2267"/>
    <w:rsid w:val="007C7652"/>
    <w:rsid w:val="00800CA9"/>
    <w:rsid w:val="0081320E"/>
    <w:rsid w:val="00820F96"/>
    <w:rsid w:val="00845968"/>
    <w:rsid w:val="00866B10"/>
    <w:rsid w:val="00873380"/>
    <w:rsid w:val="008B3ACF"/>
    <w:rsid w:val="008D6635"/>
    <w:rsid w:val="00913402"/>
    <w:rsid w:val="00946BE4"/>
    <w:rsid w:val="009735E4"/>
    <w:rsid w:val="00986A57"/>
    <w:rsid w:val="00987CED"/>
    <w:rsid w:val="00997381"/>
    <w:rsid w:val="009C5C6C"/>
    <w:rsid w:val="009F6E17"/>
    <w:rsid w:val="00A0798E"/>
    <w:rsid w:val="00A14564"/>
    <w:rsid w:val="00A30B67"/>
    <w:rsid w:val="00A46CFA"/>
    <w:rsid w:val="00A60546"/>
    <w:rsid w:val="00A62733"/>
    <w:rsid w:val="00A65128"/>
    <w:rsid w:val="00A73B32"/>
    <w:rsid w:val="00A91832"/>
    <w:rsid w:val="00AA1583"/>
    <w:rsid w:val="00AB37E9"/>
    <w:rsid w:val="00AB5797"/>
    <w:rsid w:val="00AC36F5"/>
    <w:rsid w:val="00AC7D53"/>
    <w:rsid w:val="00AE2265"/>
    <w:rsid w:val="00AE5812"/>
    <w:rsid w:val="00AF116C"/>
    <w:rsid w:val="00AF57D0"/>
    <w:rsid w:val="00B21589"/>
    <w:rsid w:val="00B27A00"/>
    <w:rsid w:val="00B40C6C"/>
    <w:rsid w:val="00B647BB"/>
    <w:rsid w:val="00B903E6"/>
    <w:rsid w:val="00BE2D22"/>
    <w:rsid w:val="00C601F4"/>
    <w:rsid w:val="00C84B57"/>
    <w:rsid w:val="00CB4AC6"/>
    <w:rsid w:val="00CB6C37"/>
    <w:rsid w:val="00CF333F"/>
    <w:rsid w:val="00D35701"/>
    <w:rsid w:val="00D37CC2"/>
    <w:rsid w:val="00D51636"/>
    <w:rsid w:val="00D56921"/>
    <w:rsid w:val="00D723C3"/>
    <w:rsid w:val="00DB7851"/>
    <w:rsid w:val="00DC6AF3"/>
    <w:rsid w:val="00DD7C48"/>
    <w:rsid w:val="00DE3840"/>
    <w:rsid w:val="00DF0FBB"/>
    <w:rsid w:val="00DF4FEB"/>
    <w:rsid w:val="00DF6272"/>
    <w:rsid w:val="00E0332C"/>
    <w:rsid w:val="00E21AB2"/>
    <w:rsid w:val="00E27426"/>
    <w:rsid w:val="00E308ED"/>
    <w:rsid w:val="00EA3A26"/>
    <w:rsid w:val="00ED166D"/>
    <w:rsid w:val="00F0333E"/>
    <w:rsid w:val="00F3057C"/>
    <w:rsid w:val="00F4543B"/>
    <w:rsid w:val="00FC3C51"/>
    <w:rsid w:val="00FC65E2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D8043-FF8B-483B-A20D-2EFDA1D6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5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5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5545"/>
    <w:rPr>
      <w:color w:val="0000FF" w:themeColor="hyperlink"/>
      <w:u w:val="single"/>
    </w:rPr>
  </w:style>
  <w:style w:type="paragraph" w:styleId="a4">
    <w:name w:val="No Spacing"/>
    <w:qFormat/>
    <w:rsid w:val="002E554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2E5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55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6F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FE6F4F"/>
    <w:rPr>
      <w:rFonts w:ascii="Calibri" w:hAnsi="Calibri" w:cs="Calibri"/>
      <w:b/>
      <w:bCs/>
      <w:lang w:val="en-US"/>
    </w:rPr>
  </w:style>
  <w:style w:type="paragraph" w:styleId="a8">
    <w:name w:val="Body Text"/>
    <w:basedOn w:val="a"/>
    <w:link w:val="a7"/>
    <w:rsid w:val="00FE6F4F"/>
    <w:pPr>
      <w:spacing w:after="200" w:line="276" w:lineRule="auto"/>
      <w:jc w:val="center"/>
    </w:pPr>
    <w:rPr>
      <w:rFonts w:ascii="Calibri" w:eastAsiaTheme="minorHAnsi" w:hAnsi="Calibri" w:cs="Calibri"/>
      <w:b/>
      <w:bCs/>
      <w:sz w:val="22"/>
      <w:szCs w:val="22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FE6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locked/>
    <w:rsid w:val="00FE6F4F"/>
    <w:rPr>
      <w:rFonts w:ascii="Calibri" w:hAnsi="Calibri" w:cs="Calibri"/>
      <w:lang w:val="en-US"/>
    </w:rPr>
  </w:style>
  <w:style w:type="paragraph" w:styleId="aa">
    <w:name w:val="Body Text Indent"/>
    <w:basedOn w:val="a"/>
    <w:link w:val="a9"/>
    <w:rsid w:val="00FE6F4F"/>
    <w:pPr>
      <w:spacing w:after="120" w:line="276" w:lineRule="auto"/>
      <w:ind w:left="283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FE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FE6F4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FE6F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FE6F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E6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2016-05-23T04:59:00Z</cp:lastPrinted>
  <dcterms:created xsi:type="dcterms:W3CDTF">2023-04-13T13:55:00Z</dcterms:created>
  <dcterms:modified xsi:type="dcterms:W3CDTF">2023-04-13T13:55:00Z</dcterms:modified>
</cp:coreProperties>
</file>