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D" w:rsidRDefault="005D0C85" w:rsidP="00915F64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0" t="0" r="0" b="9525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481523" w:rsidP="00DC4C02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24</w:t>
      </w:r>
      <w:r w:rsidR="00C3180A">
        <w:rPr>
          <w:spacing w:val="38"/>
          <w:szCs w:val="28"/>
        </w:rPr>
        <w:t>.</w:t>
      </w:r>
      <w:r w:rsidR="009B2E67">
        <w:rPr>
          <w:spacing w:val="38"/>
          <w:szCs w:val="28"/>
        </w:rPr>
        <w:t>0</w:t>
      </w:r>
      <w:r>
        <w:rPr>
          <w:spacing w:val="38"/>
          <w:szCs w:val="28"/>
        </w:rPr>
        <w:t>3</w:t>
      </w:r>
      <w:r w:rsidR="00DC4C02">
        <w:rPr>
          <w:spacing w:val="38"/>
          <w:szCs w:val="28"/>
        </w:rPr>
        <w:t>.202</w:t>
      </w:r>
      <w:r w:rsidR="009B2E67">
        <w:rPr>
          <w:spacing w:val="38"/>
          <w:szCs w:val="28"/>
        </w:rPr>
        <w:t>3</w:t>
      </w:r>
      <w:r w:rsidR="00DC4C02">
        <w:rPr>
          <w:spacing w:val="38"/>
          <w:szCs w:val="28"/>
        </w:rPr>
        <w:t xml:space="preserve">                                     </w:t>
      </w:r>
      <w:r w:rsidR="005D02A0">
        <w:rPr>
          <w:spacing w:val="38"/>
          <w:szCs w:val="28"/>
        </w:rPr>
        <w:t xml:space="preserve">                           </w:t>
      </w:r>
      <w:r w:rsidR="009B2E67">
        <w:rPr>
          <w:spacing w:val="38"/>
          <w:szCs w:val="28"/>
        </w:rPr>
        <w:t xml:space="preserve">  </w:t>
      </w:r>
      <w:r w:rsidR="005D02A0">
        <w:rPr>
          <w:spacing w:val="38"/>
          <w:szCs w:val="28"/>
        </w:rPr>
        <w:t xml:space="preserve">   </w:t>
      </w:r>
      <w:r w:rsidR="00D52032">
        <w:rPr>
          <w:spacing w:val="38"/>
          <w:szCs w:val="28"/>
        </w:rPr>
        <w:t>№</w:t>
      </w:r>
      <w:r>
        <w:rPr>
          <w:spacing w:val="38"/>
          <w:szCs w:val="28"/>
        </w:rPr>
        <w:t>4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5D02A0">
        <w:rPr>
          <w:szCs w:val="28"/>
        </w:rPr>
        <w:t xml:space="preserve"> </w:t>
      </w:r>
      <w:r w:rsidR="00C3180A">
        <w:rPr>
          <w:szCs w:val="28"/>
        </w:rPr>
        <w:t xml:space="preserve">Администрации </w:t>
      </w:r>
    </w:p>
    <w:p w:rsidR="00C3180A" w:rsidRPr="001D3705" w:rsidRDefault="00C3180A" w:rsidP="005A320E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9B2E67">
        <w:rPr>
          <w:szCs w:val="28"/>
        </w:rPr>
        <w:t xml:space="preserve"> </w:t>
      </w:r>
      <w:r>
        <w:rPr>
          <w:szCs w:val="28"/>
        </w:rPr>
        <w:t>Мышкин</w:t>
      </w: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568EA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5A320E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Утвердить</w:t>
      </w:r>
      <w:r w:rsidR="00E475F5" w:rsidRPr="005A320E">
        <w:rPr>
          <w:color w:val="000000"/>
          <w:szCs w:val="28"/>
        </w:rPr>
        <w:t xml:space="preserve"> прилагаемый Перечень должностей муниципальной службы с высоким риском</w:t>
      </w:r>
      <w:r w:rsidR="005A78EF" w:rsidRPr="005A320E">
        <w:rPr>
          <w:color w:val="000000"/>
          <w:szCs w:val="28"/>
        </w:rPr>
        <w:t xml:space="preserve"> коррупционных</w:t>
      </w:r>
      <w:r w:rsidR="00E475F5" w:rsidRPr="005A320E">
        <w:rPr>
          <w:color w:val="000000"/>
          <w:szCs w:val="28"/>
        </w:rPr>
        <w:t xml:space="preserve"> проявлений в Администрации городского  </w:t>
      </w:r>
      <w:r w:rsidR="00F07C0E" w:rsidRPr="005A320E">
        <w:rPr>
          <w:color w:val="000000"/>
          <w:szCs w:val="28"/>
        </w:rPr>
        <w:t>поселения Мышкин</w:t>
      </w:r>
      <w:r w:rsidR="0027150B">
        <w:rPr>
          <w:color w:val="000000"/>
          <w:szCs w:val="28"/>
        </w:rPr>
        <w:t xml:space="preserve"> согласно приложению</w:t>
      </w:r>
      <w:r w:rsidR="00E475F5" w:rsidRPr="005A320E">
        <w:rPr>
          <w:color w:val="000000"/>
          <w:szCs w:val="28"/>
        </w:rPr>
        <w:t>.</w:t>
      </w:r>
    </w:p>
    <w:p w:rsidR="00520E32" w:rsidRPr="005A320E" w:rsidRDefault="005A78EF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Начальнику организационно – правового отдела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5A320E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436291">
        <w:rPr>
          <w:color w:val="000000"/>
          <w:szCs w:val="28"/>
        </w:rPr>
        <w:t>01</w:t>
      </w:r>
      <w:r w:rsidRPr="005A320E">
        <w:rPr>
          <w:color w:val="000000"/>
          <w:szCs w:val="28"/>
        </w:rPr>
        <w:t>.</w:t>
      </w:r>
      <w:r w:rsidR="00436291">
        <w:rPr>
          <w:color w:val="000000"/>
          <w:szCs w:val="28"/>
        </w:rPr>
        <w:t>02</w:t>
      </w:r>
      <w:r w:rsidR="009B2E67">
        <w:rPr>
          <w:color w:val="000000"/>
          <w:szCs w:val="28"/>
        </w:rPr>
        <w:t>.</w:t>
      </w:r>
      <w:r w:rsidRPr="005A320E">
        <w:rPr>
          <w:color w:val="000000"/>
          <w:szCs w:val="28"/>
        </w:rPr>
        <w:t>20</w:t>
      </w:r>
      <w:r w:rsidR="005D02A0">
        <w:rPr>
          <w:color w:val="000000"/>
          <w:szCs w:val="28"/>
        </w:rPr>
        <w:t>2</w:t>
      </w:r>
      <w:r w:rsidR="009B2E67">
        <w:rPr>
          <w:color w:val="000000"/>
          <w:szCs w:val="28"/>
        </w:rPr>
        <w:t>3</w:t>
      </w:r>
      <w:r w:rsidRPr="005A320E">
        <w:rPr>
          <w:color w:val="000000"/>
          <w:szCs w:val="28"/>
        </w:rPr>
        <w:t xml:space="preserve"> № </w:t>
      </w:r>
      <w:r w:rsidR="00436291">
        <w:rPr>
          <w:color w:val="000000"/>
          <w:szCs w:val="28"/>
        </w:rPr>
        <w:t>1</w:t>
      </w:r>
      <w:r w:rsidRPr="005A320E">
        <w:rPr>
          <w:color w:val="000000"/>
          <w:szCs w:val="28"/>
        </w:rPr>
        <w:t xml:space="preserve"> «Об утверждении П</w:t>
      </w:r>
      <w:r w:rsidR="005A78EF" w:rsidRPr="005A320E">
        <w:rPr>
          <w:color w:val="000000"/>
          <w:szCs w:val="28"/>
        </w:rPr>
        <w:t>еречня должностей муниципальной службы с высоким риском коррупционных проявлений в</w:t>
      </w:r>
      <w:r w:rsidRPr="005A320E">
        <w:rPr>
          <w:color w:val="000000"/>
          <w:szCs w:val="28"/>
        </w:rPr>
        <w:t xml:space="preserve"> Администрации городского поселения Мышкин». </w:t>
      </w:r>
    </w:p>
    <w:p w:rsidR="004F4DF8" w:rsidRPr="005A320E" w:rsidRDefault="00FF0B4D" w:rsidP="00486371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Контроль за исполнением настоящего распоряжения </w:t>
      </w:r>
      <w:r w:rsidR="00E16006" w:rsidRPr="005A320E">
        <w:rPr>
          <w:color w:val="000000"/>
          <w:szCs w:val="28"/>
        </w:rPr>
        <w:t>оставляю за собой</w:t>
      </w:r>
      <w:r w:rsidRPr="005A320E">
        <w:rPr>
          <w:color w:val="000000"/>
          <w:szCs w:val="28"/>
        </w:rPr>
        <w:t>.</w:t>
      </w:r>
    </w:p>
    <w:p w:rsidR="00FF0B4D" w:rsidRPr="005A320E" w:rsidRDefault="001007B6" w:rsidP="000D6127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Настоящее распоряжение</w:t>
      </w:r>
      <w:r w:rsidR="004F4DF8" w:rsidRPr="005A320E">
        <w:rPr>
          <w:color w:val="000000"/>
          <w:szCs w:val="28"/>
        </w:rPr>
        <w:t xml:space="preserve"> вступает в силу с момента подписания</w:t>
      </w:r>
      <w:r w:rsidR="00520E32" w:rsidRPr="005A320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</w:r>
      <w:r w:rsidR="005D02A0">
        <w:rPr>
          <w:rFonts w:ascii="Times New Roman" w:hAnsi="Times New Roman" w:cs="Times New Roman"/>
          <w:sz w:val="28"/>
          <w:szCs w:val="28"/>
        </w:rPr>
        <w:t xml:space="preserve">                                            А.А. Кошутина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5A320E" w:rsidRDefault="005A320E" w:rsidP="00366F68">
      <w:pPr>
        <w:jc w:val="right"/>
        <w:rPr>
          <w:szCs w:val="28"/>
        </w:rPr>
      </w:pPr>
    </w:p>
    <w:p w:rsidR="00366F68" w:rsidRPr="007334C1" w:rsidRDefault="00AF2945" w:rsidP="00366F68">
      <w:pPr>
        <w:jc w:val="right"/>
        <w:rPr>
          <w:szCs w:val="28"/>
        </w:rPr>
      </w:pPr>
      <w:r>
        <w:rPr>
          <w:szCs w:val="28"/>
        </w:rPr>
        <w:lastRenderedPageBreak/>
        <w:t>Приложение к</w:t>
      </w:r>
    </w:p>
    <w:p w:rsidR="007C0588" w:rsidRPr="007334C1" w:rsidRDefault="00AF2945" w:rsidP="00366F68">
      <w:pPr>
        <w:jc w:val="right"/>
        <w:rPr>
          <w:szCs w:val="28"/>
        </w:rPr>
      </w:pPr>
      <w:r>
        <w:rPr>
          <w:szCs w:val="28"/>
        </w:rPr>
        <w:t>р</w:t>
      </w:r>
      <w:r w:rsidR="007C0588" w:rsidRPr="007334C1">
        <w:rPr>
          <w:szCs w:val="28"/>
        </w:rPr>
        <w:t>аспоряжени</w:t>
      </w:r>
      <w:r>
        <w:rPr>
          <w:szCs w:val="28"/>
        </w:rPr>
        <w:t>ю</w:t>
      </w:r>
      <w:r w:rsidR="005D02A0">
        <w:rPr>
          <w:szCs w:val="28"/>
        </w:rPr>
        <w:t xml:space="preserve"> 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481523">
        <w:rPr>
          <w:szCs w:val="28"/>
        </w:rPr>
        <w:t>24</w:t>
      </w:r>
      <w:r w:rsidR="009B2E67">
        <w:rPr>
          <w:szCs w:val="28"/>
        </w:rPr>
        <w:t>.0</w:t>
      </w:r>
      <w:r w:rsidR="00481523">
        <w:rPr>
          <w:szCs w:val="28"/>
        </w:rPr>
        <w:t>3</w:t>
      </w:r>
      <w:r w:rsidR="009B2E67">
        <w:rPr>
          <w:szCs w:val="28"/>
        </w:rPr>
        <w:t>.2023</w:t>
      </w:r>
      <w:r w:rsidR="00DF6854" w:rsidRPr="007334C1">
        <w:rPr>
          <w:szCs w:val="28"/>
        </w:rPr>
        <w:t xml:space="preserve"> № </w:t>
      </w:r>
      <w:r w:rsidR="00481523">
        <w:rPr>
          <w:szCs w:val="28"/>
        </w:rPr>
        <w:t>4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организационно – правового отдела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 Администра</w:t>
      </w:r>
      <w:r w:rsidR="005A320E">
        <w:rPr>
          <w:szCs w:val="28"/>
        </w:rPr>
        <w:t>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-Консультант Администра</w:t>
      </w:r>
      <w:r w:rsidR="00DC4C02">
        <w:rPr>
          <w:szCs w:val="28"/>
        </w:rPr>
        <w:t>ции городского поселения Мышкин;</w:t>
      </w:r>
    </w:p>
    <w:p w:rsidR="005D02A0" w:rsidRDefault="005D02A0" w:rsidP="002D282A">
      <w:pPr>
        <w:ind w:left="567"/>
        <w:rPr>
          <w:szCs w:val="28"/>
        </w:rPr>
      </w:pPr>
      <w:r>
        <w:rPr>
          <w:szCs w:val="28"/>
        </w:rPr>
        <w:t xml:space="preserve">-Консультант </w:t>
      </w:r>
      <w:r w:rsidR="0014552C">
        <w:rPr>
          <w:szCs w:val="28"/>
        </w:rPr>
        <w:t xml:space="preserve">организационно-правового отдела </w:t>
      </w:r>
      <w:r>
        <w:rPr>
          <w:szCs w:val="28"/>
        </w:rPr>
        <w:t>Администрации городского поселения Мышкин;</w:t>
      </w:r>
    </w:p>
    <w:p w:rsidR="00AF2945" w:rsidRDefault="00AF2945" w:rsidP="00AF2945">
      <w:pPr>
        <w:ind w:left="567"/>
        <w:rPr>
          <w:szCs w:val="28"/>
        </w:rPr>
      </w:pPr>
      <w:r>
        <w:rPr>
          <w:szCs w:val="28"/>
        </w:rPr>
        <w:t>-Консультант организационно-правового отдела Администрации городского поселения Мышкин;</w:t>
      </w:r>
    </w:p>
    <w:p w:rsidR="00DC4C02" w:rsidRDefault="00DC4C02" w:rsidP="002D282A">
      <w:pPr>
        <w:ind w:left="567"/>
        <w:rPr>
          <w:szCs w:val="28"/>
        </w:rPr>
      </w:pPr>
      <w:r>
        <w:rPr>
          <w:szCs w:val="28"/>
        </w:rPr>
        <w:t>-Консультант</w:t>
      </w:r>
      <w:r w:rsidR="0014552C" w:rsidRPr="0014552C">
        <w:rPr>
          <w:szCs w:val="28"/>
        </w:rPr>
        <w:t xml:space="preserve"> </w:t>
      </w:r>
      <w:r w:rsidR="0014552C">
        <w:rPr>
          <w:szCs w:val="28"/>
        </w:rPr>
        <w:t>организационно-правового отдела</w:t>
      </w:r>
      <w:r>
        <w:rPr>
          <w:szCs w:val="28"/>
        </w:rPr>
        <w:t xml:space="preserve"> Администрации городского поселения Мышкин.</w:t>
      </w:r>
    </w:p>
    <w:p w:rsidR="00DC3C32" w:rsidRDefault="00DC3C32" w:rsidP="00AF2945">
      <w:pPr>
        <w:rPr>
          <w:szCs w:val="28"/>
        </w:rPr>
      </w:pPr>
    </w:p>
    <w:p w:rsidR="00CF6BE6" w:rsidRPr="007208B8" w:rsidRDefault="00CF6BE6" w:rsidP="002D282A">
      <w:pPr>
        <w:ind w:left="567"/>
        <w:rPr>
          <w:szCs w:val="28"/>
        </w:rPr>
      </w:pP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4"/>
    <w:rsid w:val="00031E12"/>
    <w:rsid w:val="00045390"/>
    <w:rsid w:val="00063975"/>
    <w:rsid w:val="000C4F70"/>
    <w:rsid w:val="000D6127"/>
    <w:rsid w:val="001007B6"/>
    <w:rsid w:val="0014552C"/>
    <w:rsid w:val="001556AC"/>
    <w:rsid w:val="00172C3B"/>
    <w:rsid w:val="001B490F"/>
    <w:rsid w:val="001D3705"/>
    <w:rsid w:val="001E43AB"/>
    <w:rsid w:val="001E6EEB"/>
    <w:rsid w:val="0026440B"/>
    <w:rsid w:val="00264874"/>
    <w:rsid w:val="0027150B"/>
    <w:rsid w:val="0028731F"/>
    <w:rsid w:val="002913E6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0611"/>
    <w:rsid w:val="00405884"/>
    <w:rsid w:val="00436291"/>
    <w:rsid w:val="00465270"/>
    <w:rsid w:val="00481523"/>
    <w:rsid w:val="00486371"/>
    <w:rsid w:val="004A469B"/>
    <w:rsid w:val="004D7D58"/>
    <w:rsid w:val="004F4DF8"/>
    <w:rsid w:val="00504118"/>
    <w:rsid w:val="00504C92"/>
    <w:rsid w:val="00520E32"/>
    <w:rsid w:val="00522865"/>
    <w:rsid w:val="00560AE4"/>
    <w:rsid w:val="00564D36"/>
    <w:rsid w:val="005662E2"/>
    <w:rsid w:val="00581B29"/>
    <w:rsid w:val="0059469F"/>
    <w:rsid w:val="005A320E"/>
    <w:rsid w:val="005A78EF"/>
    <w:rsid w:val="005D02A0"/>
    <w:rsid w:val="005D0C85"/>
    <w:rsid w:val="005E4CDA"/>
    <w:rsid w:val="005F3C42"/>
    <w:rsid w:val="00671D78"/>
    <w:rsid w:val="00680010"/>
    <w:rsid w:val="006940D3"/>
    <w:rsid w:val="006B2C9E"/>
    <w:rsid w:val="006D6D31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6F1F"/>
    <w:rsid w:val="008A1642"/>
    <w:rsid w:val="008A6A51"/>
    <w:rsid w:val="008D2D76"/>
    <w:rsid w:val="00915F64"/>
    <w:rsid w:val="0092294C"/>
    <w:rsid w:val="009422E8"/>
    <w:rsid w:val="0095002A"/>
    <w:rsid w:val="009532ED"/>
    <w:rsid w:val="009B2E67"/>
    <w:rsid w:val="009F71B9"/>
    <w:rsid w:val="00A47720"/>
    <w:rsid w:val="00A47865"/>
    <w:rsid w:val="00A76EBC"/>
    <w:rsid w:val="00AA3AC6"/>
    <w:rsid w:val="00AE44DE"/>
    <w:rsid w:val="00AF2945"/>
    <w:rsid w:val="00B17714"/>
    <w:rsid w:val="00B272D8"/>
    <w:rsid w:val="00B3084F"/>
    <w:rsid w:val="00B72FE6"/>
    <w:rsid w:val="00B81EA4"/>
    <w:rsid w:val="00BB24BB"/>
    <w:rsid w:val="00BC1C38"/>
    <w:rsid w:val="00BD7A12"/>
    <w:rsid w:val="00BE2318"/>
    <w:rsid w:val="00C3180A"/>
    <w:rsid w:val="00C91F31"/>
    <w:rsid w:val="00CA18C1"/>
    <w:rsid w:val="00CA7853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C3C32"/>
    <w:rsid w:val="00DC4C02"/>
    <w:rsid w:val="00DD3A2F"/>
    <w:rsid w:val="00DF6854"/>
    <w:rsid w:val="00E16006"/>
    <w:rsid w:val="00E17616"/>
    <w:rsid w:val="00E475F5"/>
    <w:rsid w:val="00EA7B90"/>
    <w:rsid w:val="00F048AA"/>
    <w:rsid w:val="00F05E49"/>
    <w:rsid w:val="00F07C0E"/>
    <w:rsid w:val="00F568EA"/>
    <w:rsid w:val="00F6020E"/>
    <w:rsid w:val="00F81C12"/>
    <w:rsid w:val="00FA309C"/>
    <w:rsid w:val="00FF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904DEBB-AB44-427D-93BF-9670C588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1C40-8955-45E0-9475-74599EB3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2023-03-24T06:17:00Z</cp:lastPrinted>
  <dcterms:created xsi:type="dcterms:W3CDTF">2023-04-04T08:21:00Z</dcterms:created>
  <dcterms:modified xsi:type="dcterms:W3CDTF">2023-04-04T08:21:00Z</dcterms:modified>
</cp:coreProperties>
</file>