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3A" w:rsidRPr="00797EDF" w:rsidRDefault="0016703A" w:rsidP="0016703A">
      <w:pPr>
        <w:ind w:firstLine="709"/>
        <w:contextualSpacing/>
        <w:jc w:val="center"/>
        <w:rPr>
          <w:b/>
          <w:sz w:val="28"/>
          <w:szCs w:val="28"/>
        </w:rPr>
      </w:pPr>
      <w:bookmarkStart w:id="0" w:name="_GoBack"/>
      <w:bookmarkEnd w:id="0"/>
      <w:r w:rsidRPr="00797EDF">
        <w:rPr>
          <w:b/>
          <w:sz w:val="28"/>
          <w:szCs w:val="28"/>
        </w:rPr>
        <w:t>Отчет о работе Главы городского поселения Мышкин и Администрации</w:t>
      </w:r>
    </w:p>
    <w:p w:rsidR="0016703A" w:rsidRPr="00797EDF" w:rsidRDefault="0016703A" w:rsidP="0016703A">
      <w:pPr>
        <w:ind w:firstLine="709"/>
        <w:contextualSpacing/>
        <w:jc w:val="center"/>
        <w:rPr>
          <w:rFonts w:ascii="Arial" w:hAnsi="Arial" w:cs="Arial"/>
          <w:sz w:val="28"/>
          <w:szCs w:val="28"/>
        </w:rPr>
      </w:pPr>
      <w:r w:rsidRPr="00797EDF">
        <w:rPr>
          <w:b/>
          <w:sz w:val="28"/>
          <w:szCs w:val="28"/>
        </w:rPr>
        <w:t>городского поселения Мышкин за 2021 год</w:t>
      </w:r>
    </w:p>
    <w:p w:rsidR="0016703A" w:rsidRPr="00797EDF" w:rsidRDefault="0016703A" w:rsidP="0016703A">
      <w:pPr>
        <w:tabs>
          <w:tab w:val="left" w:pos="4095"/>
        </w:tabs>
        <w:ind w:firstLine="709"/>
        <w:contextualSpacing/>
        <w:jc w:val="both"/>
        <w:rPr>
          <w:rFonts w:ascii="Arial" w:hAnsi="Arial" w:cs="Arial"/>
          <w:sz w:val="21"/>
          <w:szCs w:val="21"/>
        </w:rPr>
      </w:pPr>
    </w:p>
    <w:p w:rsidR="0016703A" w:rsidRPr="00797EDF" w:rsidRDefault="0016703A" w:rsidP="0016703A">
      <w:pPr>
        <w:ind w:firstLine="709"/>
        <w:contextualSpacing/>
        <w:jc w:val="center"/>
        <w:rPr>
          <w:b/>
        </w:rPr>
      </w:pPr>
      <w:r w:rsidRPr="00797EDF">
        <w:rPr>
          <w:b/>
        </w:rPr>
        <w:t>Уважаемые депутаты и жители городского поселения Мышкин!</w:t>
      </w:r>
    </w:p>
    <w:p w:rsidR="0016703A" w:rsidRPr="00797EDF" w:rsidRDefault="0016703A" w:rsidP="0016703A">
      <w:pPr>
        <w:ind w:firstLine="709"/>
        <w:contextualSpacing/>
        <w:jc w:val="both"/>
      </w:pPr>
      <w:r w:rsidRPr="00797EDF">
        <w:t>В соответствие с требованиями действующего законодательства, руководствуясь Уставом городского поселения Мышкин Мышкинского района Ярославской области, выношу на Ваше рассмотрение, обсуждение и оценку годовой отчет о работе Главы и Администрации городского поселения Мышкин за 2021 год.</w:t>
      </w:r>
    </w:p>
    <w:p w:rsidR="0016703A" w:rsidRPr="00797EDF" w:rsidRDefault="0016703A" w:rsidP="0016703A">
      <w:pPr>
        <w:ind w:firstLine="709"/>
        <w:contextualSpacing/>
        <w:jc w:val="both"/>
      </w:pPr>
      <w:r w:rsidRPr="00797EDF">
        <w:t>Главным направлением в работе Администрации городского поселения Мышкин являются создание условий проживания, жилищное обеспечение, исполнение обращений и наказов жителей города для решения жизненно необходимых и первостепенных задач  в сфере социально-экономических отношений, вопросов благоустройства, дорожного хозяйства.  В работе по обращениям граждан Администрация городского поселения Мышкин руководствуется Федеральным законом от 02.05.2006 №59-ФЗ «О порядке рассмотрения обращений граждан Российской Федерации», Уставом городского поселения Мышкин Мышкинского района Ярославской области, утвержденным Решением Муниципального Совета городского поселения Мышкин  от 04.04.2006 №17(с изменениями и дополнениями).</w:t>
      </w:r>
    </w:p>
    <w:p w:rsidR="0016703A" w:rsidRPr="00797EDF" w:rsidRDefault="0016703A" w:rsidP="0016703A">
      <w:pPr>
        <w:ind w:firstLine="709"/>
        <w:contextualSpacing/>
        <w:jc w:val="both"/>
      </w:pPr>
      <w:r w:rsidRPr="00797EDF">
        <w:t xml:space="preserve">Ведется работа с наказами избирателей, а также учитываются предложения и замечания граждан. При работе с обращениями граждан проводятся проверки фактов, изложенных в заявлениях, с выездом на место и при необходимости составлением актов. </w:t>
      </w:r>
    </w:p>
    <w:p w:rsidR="0016703A" w:rsidRPr="00797EDF" w:rsidRDefault="0016703A" w:rsidP="0016703A">
      <w:pPr>
        <w:ind w:firstLine="709"/>
        <w:contextualSpacing/>
        <w:jc w:val="both"/>
      </w:pPr>
      <w:r w:rsidRPr="00797EDF">
        <w:t xml:space="preserve">На официальном сайте городского поселения Мышкин установлена обратная связь с жителями города, а также через социальные сети: </w:t>
      </w:r>
      <w:hyperlink r:id="rId8" w:history="1">
        <w:r w:rsidRPr="00797EDF">
          <w:rPr>
            <w:rStyle w:val="af2"/>
            <w:lang w:val="en-US"/>
          </w:rPr>
          <w:t>https</w:t>
        </w:r>
        <w:r w:rsidRPr="00797EDF">
          <w:rPr>
            <w:rStyle w:val="af2"/>
          </w:rPr>
          <w:t>://</w:t>
        </w:r>
        <w:r w:rsidRPr="00797EDF">
          <w:rPr>
            <w:rStyle w:val="af2"/>
            <w:lang w:val="en-US"/>
          </w:rPr>
          <w:t>ok</w:t>
        </w:r>
        <w:r w:rsidRPr="00797EDF">
          <w:rPr>
            <w:rStyle w:val="af2"/>
          </w:rPr>
          <w:t>.</w:t>
        </w:r>
        <w:r w:rsidRPr="00797EDF">
          <w:rPr>
            <w:rStyle w:val="af2"/>
            <w:lang w:val="en-US"/>
          </w:rPr>
          <w:t>ru</w:t>
        </w:r>
        <w:r w:rsidRPr="00797EDF">
          <w:rPr>
            <w:rStyle w:val="af2"/>
          </w:rPr>
          <w:t>/</w:t>
        </w:r>
        <w:r w:rsidRPr="00797EDF">
          <w:rPr>
            <w:rStyle w:val="af2"/>
            <w:lang w:val="en-US"/>
          </w:rPr>
          <w:t>profile</w:t>
        </w:r>
        <w:r w:rsidRPr="00797EDF">
          <w:rPr>
            <w:rStyle w:val="af2"/>
          </w:rPr>
          <w:t>/576722612354</w:t>
        </w:r>
      </w:hyperlink>
      <w:r w:rsidRPr="00797EDF">
        <w:t xml:space="preserve">, https://vk.com/gorodmyshkin. </w:t>
      </w:r>
    </w:p>
    <w:p w:rsidR="0016703A" w:rsidRPr="00797EDF" w:rsidRDefault="0016703A" w:rsidP="0016703A">
      <w:pPr>
        <w:ind w:firstLine="709"/>
        <w:contextualSpacing/>
        <w:jc w:val="both"/>
      </w:pPr>
      <w:r w:rsidRPr="00797EDF">
        <w:t xml:space="preserve">За 2021 год в Администрацию городского поселения Мышкин поступило 69 обращений, в т. ч. 11 коллективных. Ниже в таблице приведен свод за </w:t>
      </w:r>
      <w:r w:rsidR="003A313B" w:rsidRPr="00797EDF">
        <w:t>во</w:t>
      </w:r>
      <w:r w:rsidRPr="00797EDF">
        <w:t>семь лет:</w:t>
      </w:r>
    </w:p>
    <w:tbl>
      <w:tblPr>
        <w:tblStyle w:val="ad"/>
        <w:tblW w:w="0" w:type="auto"/>
        <w:tblLook w:val="04A0" w:firstRow="1" w:lastRow="0" w:firstColumn="1" w:lastColumn="0" w:noHBand="0" w:noVBand="1"/>
      </w:tblPr>
      <w:tblGrid>
        <w:gridCol w:w="2790"/>
        <w:gridCol w:w="3612"/>
        <w:gridCol w:w="2942"/>
      </w:tblGrid>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Годы реализации</w:t>
            </w:r>
          </w:p>
        </w:tc>
        <w:tc>
          <w:tcPr>
            <w:tcW w:w="3828" w:type="dxa"/>
          </w:tcPr>
          <w:p w:rsidR="0016703A" w:rsidRPr="00797EDF" w:rsidRDefault="0016703A" w:rsidP="00E43816">
            <w:pPr>
              <w:contextualSpacing/>
              <w:jc w:val="both"/>
              <w:rPr>
                <w:sz w:val="22"/>
                <w:szCs w:val="22"/>
              </w:rPr>
            </w:pPr>
            <w:r w:rsidRPr="00797EDF">
              <w:rPr>
                <w:sz w:val="22"/>
                <w:szCs w:val="22"/>
              </w:rPr>
              <w:t>Всего поступивших обращений</w:t>
            </w:r>
          </w:p>
        </w:tc>
        <w:tc>
          <w:tcPr>
            <w:tcW w:w="3083" w:type="dxa"/>
          </w:tcPr>
          <w:p w:rsidR="0016703A" w:rsidRPr="00797EDF" w:rsidRDefault="0016703A" w:rsidP="00E43816">
            <w:pPr>
              <w:contextualSpacing/>
              <w:jc w:val="both"/>
              <w:rPr>
                <w:sz w:val="22"/>
                <w:szCs w:val="22"/>
              </w:rPr>
            </w:pPr>
            <w:r w:rsidRPr="00797EDF">
              <w:rPr>
                <w:sz w:val="22"/>
                <w:szCs w:val="22"/>
              </w:rPr>
              <w:t>Из них коллективных</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2021</w:t>
            </w:r>
          </w:p>
        </w:tc>
        <w:tc>
          <w:tcPr>
            <w:tcW w:w="3828" w:type="dxa"/>
          </w:tcPr>
          <w:p w:rsidR="0016703A" w:rsidRPr="00797EDF" w:rsidRDefault="0016703A" w:rsidP="00E43816">
            <w:pPr>
              <w:contextualSpacing/>
              <w:jc w:val="both"/>
              <w:rPr>
                <w:sz w:val="22"/>
                <w:szCs w:val="22"/>
              </w:rPr>
            </w:pPr>
            <w:r w:rsidRPr="00797EDF">
              <w:rPr>
                <w:sz w:val="22"/>
                <w:szCs w:val="22"/>
              </w:rPr>
              <w:t>69</w:t>
            </w:r>
          </w:p>
        </w:tc>
        <w:tc>
          <w:tcPr>
            <w:tcW w:w="3083" w:type="dxa"/>
          </w:tcPr>
          <w:p w:rsidR="0016703A" w:rsidRPr="00797EDF" w:rsidRDefault="0016703A" w:rsidP="00E43816">
            <w:pPr>
              <w:contextualSpacing/>
              <w:jc w:val="both"/>
              <w:rPr>
                <w:sz w:val="22"/>
                <w:szCs w:val="22"/>
              </w:rPr>
            </w:pPr>
            <w:r w:rsidRPr="00797EDF">
              <w:rPr>
                <w:sz w:val="22"/>
                <w:szCs w:val="22"/>
              </w:rPr>
              <w:t>11</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2020</w:t>
            </w:r>
          </w:p>
        </w:tc>
        <w:tc>
          <w:tcPr>
            <w:tcW w:w="3828" w:type="dxa"/>
          </w:tcPr>
          <w:p w:rsidR="0016703A" w:rsidRPr="00797EDF" w:rsidRDefault="0016703A" w:rsidP="00E43816">
            <w:pPr>
              <w:contextualSpacing/>
              <w:jc w:val="both"/>
              <w:rPr>
                <w:sz w:val="22"/>
                <w:szCs w:val="22"/>
              </w:rPr>
            </w:pPr>
            <w:r w:rsidRPr="00797EDF">
              <w:rPr>
                <w:sz w:val="22"/>
                <w:szCs w:val="22"/>
              </w:rPr>
              <w:t>70</w:t>
            </w:r>
          </w:p>
        </w:tc>
        <w:tc>
          <w:tcPr>
            <w:tcW w:w="3083" w:type="dxa"/>
          </w:tcPr>
          <w:p w:rsidR="0016703A" w:rsidRPr="00797EDF" w:rsidRDefault="0016703A" w:rsidP="00E43816">
            <w:pPr>
              <w:contextualSpacing/>
              <w:jc w:val="both"/>
              <w:rPr>
                <w:sz w:val="22"/>
                <w:szCs w:val="22"/>
              </w:rPr>
            </w:pPr>
            <w:r w:rsidRPr="00797EDF">
              <w:rPr>
                <w:sz w:val="22"/>
                <w:szCs w:val="22"/>
              </w:rPr>
              <w:t>21</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2019</w:t>
            </w:r>
          </w:p>
        </w:tc>
        <w:tc>
          <w:tcPr>
            <w:tcW w:w="3828" w:type="dxa"/>
          </w:tcPr>
          <w:p w:rsidR="0016703A" w:rsidRPr="00797EDF" w:rsidRDefault="0016703A" w:rsidP="00E43816">
            <w:pPr>
              <w:contextualSpacing/>
              <w:jc w:val="both"/>
              <w:rPr>
                <w:sz w:val="22"/>
                <w:szCs w:val="22"/>
              </w:rPr>
            </w:pPr>
            <w:r w:rsidRPr="00797EDF">
              <w:rPr>
                <w:sz w:val="22"/>
                <w:szCs w:val="22"/>
              </w:rPr>
              <w:t>240</w:t>
            </w:r>
          </w:p>
        </w:tc>
        <w:tc>
          <w:tcPr>
            <w:tcW w:w="3083" w:type="dxa"/>
          </w:tcPr>
          <w:p w:rsidR="0016703A" w:rsidRPr="00797EDF" w:rsidRDefault="0016703A" w:rsidP="00E43816">
            <w:pPr>
              <w:contextualSpacing/>
              <w:jc w:val="both"/>
              <w:rPr>
                <w:sz w:val="22"/>
                <w:szCs w:val="22"/>
              </w:rPr>
            </w:pPr>
            <w:r w:rsidRPr="00797EDF">
              <w:rPr>
                <w:sz w:val="22"/>
                <w:szCs w:val="22"/>
              </w:rPr>
              <w:t>18</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2018</w:t>
            </w:r>
          </w:p>
        </w:tc>
        <w:tc>
          <w:tcPr>
            <w:tcW w:w="3828" w:type="dxa"/>
          </w:tcPr>
          <w:p w:rsidR="0016703A" w:rsidRPr="00797EDF" w:rsidRDefault="0016703A" w:rsidP="00E43816">
            <w:pPr>
              <w:contextualSpacing/>
              <w:jc w:val="both"/>
              <w:rPr>
                <w:sz w:val="22"/>
                <w:szCs w:val="22"/>
              </w:rPr>
            </w:pPr>
            <w:r w:rsidRPr="00797EDF">
              <w:rPr>
                <w:sz w:val="22"/>
                <w:szCs w:val="22"/>
              </w:rPr>
              <w:t>265</w:t>
            </w:r>
          </w:p>
        </w:tc>
        <w:tc>
          <w:tcPr>
            <w:tcW w:w="3083" w:type="dxa"/>
          </w:tcPr>
          <w:p w:rsidR="0016703A" w:rsidRPr="00797EDF" w:rsidRDefault="0016703A" w:rsidP="00E43816">
            <w:pPr>
              <w:contextualSpacing/>
              <w:jc w:val="both"/>
              <w:rPr>
                <w:sz w:val="22"/>
                <w:szCs w:val="22"/>
              </w:rPr>
            </w:pPr>
            <w:r w:rsidRPr="00797EDF">
              <w:rPr>
                <w:sz w:val="22"/>
                <w:szCs w:val="22"/>
              </w:rPr>
              <w:t>22</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2017</w:t>
            </w:r>
          </w:p>
        </w:tc>
        <w:tc>
          <w:tcPr>
            <w:tcW w:w="3828" w:type="dxa"/>
          </w:tcPr>
          <w:p w:rsidR="0016703A" w:rsidRPr="00797EDF" w:rsidRDefault="0016703A" w:rsidP="00E43816">
            <w:pPr>
              <w:contextualSpacing/>
              <w:jc w:val="both"/>
              <w:rPr>
                <w:sz w:val="22"/>
                <w:szCs w:val="22"/>
              </w:rPr>
            </w:pPr>
            <w:r w:rsidRPr="00797EDF">
              <w:rPr>
                <w:sz w:val="22"/>
                <w:szCs w:val="22"/>
              </w:rPr>
              <w:t>300</w:t>
            </w:r>
          </w:p>
        </w:tc>
        <w:tc>
          <w:tcPr>
            <w:tcW w:w="3083" w:type="dxa"/>
          </w:tcPr>
          <w:p w:rsidR="0016703A" w:rsidRPr="00797EDF" w:rsidRDefault="0016703A" w:rsidP="00E43816">
            <w:pPr>
              <w:contextualSpacing/>
              <w:jc w:val="both"/>
              <w:rPr>
                <w:sz w:val="22"/>
                <w:szCs w:val="22"/>
              </w:rPr>
            </w:pPr>
            <w:r w:rsidRPr="00797EDF">
              <w:rPr>
                <w:sz w:val="22"/>
                <w:szCs w:val="22"/>
              </w:rPr>
              <w:t>52</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2016</w:t>
            </w:r>
          </w:p>
        </w:tc>
        <w:tc>
          <w:tcPr>
            <w:tcW w:w="3828" w:type="dxa"/>
          </w:tcPr>
          <w:p w:rsidR="0016703A" w:rsidRPr="00797EDF" w:rsidRDefault="0016703A" w:rsidP="00E43816">
            <w:pPr>
              <w:contextualSpacing/>
              <w:jc w:val="both"/>
              <w:rPr>
                <w:sz w:val="22"/>
                <w:szCs w:val="22"/>
              </w:rPr>
            </w:pPr>
            <w:r w:rsidRPr="00797EDF">
              <w:rPr>
                <w:sz w:val="22"/>
                <w:szCs w:val="22"/>
              </w:rPr>
              <w:t>490</w:t>
            </w:r>
          </w:p>
        </w:tc>
        <w:tc>
          <w:tcPr>
            <w:tcW w:w="3083" w:type="dxa"/>
          </w:tcPr>
          <w:p w:rsidR="0016703A" w:rsidRPr="00797EDF" w:rsidRDefault="0016703A" w:rsidP="00E43816">
            <w:pPr>
              <w:contextualSpacing/>
              <w:jc w:val="both"/>
              <w:rPr>
                <w:sz w:val="22"/>
                <w:szCs w:val="22"/>
              </w:rPr>
            </w:pPr>
            <w:r w:rsidRPr="00797EDF">
              <w:rPr>
                <w:sz w:val="22"/>
                <w:szCs w:val="22"/>
              </w:rPr>
              <w:t>37</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2015</w:t>
            </w:r>
          </w:p>
        </w:tc>
        <w:tc>
          <w:tcPr>
            <w:tcW w:w="3828" w:type="dxa"/>
          </w:tcPr>
          <w:p w:rsidR="0016703A" w:rsidRPr="00797EDF" w:rsidRDefault="0016703A" w:rsidP="00E43816">
            <w:pPr>
              <w:contextualSpacing/>
              <w:jc w:val="both"/>
              <w:rPr>
                <w:sz w:val="22"/>
                <w:szCs w:val="22"/>
              </w:rPr>
            </w:pPr>
            <w:r w:rsidRPr="00797EDF">
              <w:rPr>
                <w:sz w:val="22"/>
                <w:szCs w:val="22"/>
              </w:rPr>
              <w:t>445</w:t>
            </w:r>
          </w:p>
        </w:tc>
        <w:tc>
          <w:tcPr>
            <w:tcW w:w="3083" w:type="dxa"/>
          </w:tcPr>
          <w:p w:rsidR="0016703A" w:rsidRPr="00797EDF" w:rsidRDefault="0016703A" w:rsidP="00E43816">
            <w:pPr>
              <w:contextualSpacing/>
              <w:jc w:val="both"/>
              <w:rPr>
                <w:sz w:val="22"/>
                <w:szCs w:val="22"/>
              </w:rPr>
            </w:pPr>
            <w:r w:rsidRPr="00797EDF">
              <w:rPr>
                <w:sz w:val="22"/>
                <w:szCs w:val="22"/>
              </w:rPr>
              <w:t>24</w:t>
            </w:r>
          </w:p>
        </w:tc>
      </w:tr>
      <w:tr w:rsidR="0016703A" w:rsidRPr="00797EDF" w:rsidTr="00E43816">
        <w:tc>
          <w:tcPr>
            <w:tcW w:w="2943" w:type="dxa"/>
          </w:tcPr>
          <w:p w:rsidR="0016703A" w:rsidRPr="00797EDF" w:rsidRDefault="0016703A" w:rsidP="00E43816">
            <w:pPr>
              <w:contextualSpacing/>
              <w:jc w:val="both"/>
              <w:rPr>
                <w:sz w:val="22"/>
                <w:szCs w:val="22"/>
              </w:rPr>
            </w:pPr>
            <w:r w:rsidRPr="00797EDF">
              <w:rPr>
                <w:sz w:val="22"/>
                <w:szCs w:val="22"/>
              </w:rPr>
              <w:t>2014</w:t>
            </w:r>
          </w:p>
        </w:tc>
        <w:tc>
          <w:tcPr>
            <w:tcW w:w="3828" w:type="dxa"/>
          </w:tcPr>
          <w:p w:rsidR="0016703A" w:rsidRPr="00797EDF" w:rsidRDefault="0016703A" w:rsidP="00E43816">
            <w:pPr>
              <w:contextualSpacing/>
              <w:jc w:val="both"/>
              <w:rPr>
                <w:sz w:val="22"/>
                <w:szCs w:val="22"/>
              </w:rPr>
            </w:pPr>
            <w:r w:rsidRPr="00797EDF">
              <w:rPr>
                <w:sz w:val="22"/>
                <w:szCs w:val="22"/>
              </w:rPr>
              <w:t>330</w:t>
            </w:r>
          </w:p>
        </w:tc>
        <w:tc>
          <w:tcPr>
            <w:tcW w:w="3083" w:type="dxa"/>
          </w:tcPr>
          <w:p w:rsidR="0016703A" w:rsidRPr="00797EDF" w:rsidRDefault="0016703A" w:rsidP="00E43816">
            <w:pPr>
              <w:contextualSpacing/>
              <w:jc w:val="both"/>
              <w:rPr>
                <w:sz w:val="22"/>
                <w:szCs w:val="22"/>
              </w:rPr>
            </w:pPr>
            <w:r w:rsidRPr="00797EDF">
              <w:rPr>
                <w:sz w:val="22"/>
                <w:szCs w:val="22"/>
              </w:rPr>
              <w:t>8</w:t>
            </w:r>
          </w:p>
        </w:tc>
      </w:tr>
    </w:tbl>
    <w:p w:rsidR="0016703A" w:rsidRPr="00797EDF" w:rsidRDefault="0016703A" w:rsidP="0016703A">
      <w:pPr>
        <w:ind w:firstLine="709"/>
        <w:contextualSpacing/>
        <w:jc w:val="both"/>
      </w:pPr>
      <w:r w:rsidRPr="00797EDF">
        <w:tab/>
      </w:r>
    </w:p>
    <w:p w:rsidR="0016703A" w:rsidRPr="00797EDF" w:rsidRDefault="0016703A" w:rsidP="0016703A">
      <w:pPr>
        <w:ind w:firstLine="709"/>
        <w:contextualSpacing/>
        <w:jc w:val="both"/>
      </w:pPr>
      <w:r w:rsidRPr="00797EDF">
        <w:t> Анализ характера поступивших обращений показал, что чаще всего в обращениях граждан поднимались вопросы благоустройства, вопросы дорожного хозяйства, вопросы улучшения жилищных условий, вопросы земельных отношений.</w:t>
      </w:r>
    </w:p>
    <w:p w:rsidR="0016703A" w:rsidRPr="00797EDF" w:rsidRDefault="0016703A" w:rsidP="0016703A">
      <w:pPr>
        <w:ind w:firstLine="709"/>
        <w:contextualSpacing/>
        <w:jc w:val="both"/>
      </w:pPr>
      <w:r w:rsidRPr="00797EDF">
        <w:t xml:space="preserve">Задача Администрации городского поселения Мышкин заключается в том, что не смотря на финансовые трудности в бюджете городского поселения Мышкин решать самые актуальные для жителей проблемы и, прежде всего, это благоустройство территории, и развитие сети автомобильных дорог города. </w:t>
      </w:r>
    </w:p>
    <w:p w:rsidR="0016703A" w:rsidRPr="00797EDF" w:rsidRDefault="0016703A" w:rsidP="0016703A">
      <w:pPr>
        <w:pStyle w:val="a4"/>
        <w:spacing w:before="0" w:beforeAutospacing="0" w:after="0" w:afterAutospacing="0"/>
        <w:ind w:firstLine="709"/>
        <w:contextualSpacing/>
        <w:jc w:val="both"/>
        <w:rPr>
          <w:rFonts w:ascii="Times New Roman" w:hAnsi="Times New Roman" w:cs="Times New Roman"/>
          <w:sz w:val="24"/>
          <w:szCs w:val="24"/>
        </w:rPr>
      </w:pPr>
      <w:r w:rsidRPr="00797EDF">
        <w:rPr>
          <w:rFonts w:ascii="Times New Roman" w:hAnsi="Times New Roman" w:cs="Times New Roman"/>
          <w:sz w:val="24"/>
          <w:szCs w:val="24"/>
        </w:rPr>
        <w:t>Одним из основных направлений в работе Администрации городского поселения Мышкин в 202</w:t>
      </w:r>
      <w:r w:rsidR="003A313B" w:rsidRPr="00797EDF">
        <w:rPr>
          <w:rFonts w:ascii="Times New Roman" w:hAnsi="Times New Roman" w:cs="Times New Roman"/>
          <w:sz w:val="24"/>
          <w:szCs w:val="24"/>
        </w:rPr>
        <w:t>1</w:t>
      </w:r>
      <w:r w:rsidRPr="00797EDF">
        <w:rPr>
          <w:rFonts w:ascii="Times New Roman" w:hAnsi="Times New Roman" w:cs="Times New Roman"/>
          <w:sz w:val="24"/>
          <w:szCs w:val="24"/>
        </w:rPr>
        <w:t xml:space="preserve"> году был</w:t>
      </w:r>
      <w:r w:rsidR="003A313B" w:rsidRPr="00797EDF">
        <w:rPr>
          <w:rFonts w:ascii="Times New Roman" w:hAnsi="Times New Roman" w:cs="Times New Roman"/>
          <w:sz w:val="24"/>
          <w:szCs w:val="24"/>
        </w:rPr>
        <w:t xml:space="preserve">а разработка и </w:t>
      </w:r>
      <w:r w:rsidRPr="00797EDF">
        <w:rPr>
          <w:rFonts w:ascii="Times New Roman" w:hAnsi="Times New Roman" w:cs="Times New Roman"/>
          <w:sz w:val="24"/>
          <w:szCs w:val="24"/>
        </w:rPr>
        <w:t xml:space="preserve"> исполнение бюджета городского поселения Мышкин.</w:t>
      </w:r>
    </w:p>
    <w:p w:rsidR="0016703A" w:rsidRPr="00797EDF" w:rsidRDefault="0016703A" w:rsidP="0016703A">
      <w:pPr>
        <w:pStyle w:val="a4"/>
        <w:spacing w:before="0" w:beforeAutospacing="0" w:after="0" w:afterAutospacing="0"/>
        <w:ind w:firstLine="709"/>
        <w:contextualSpacing/>
        <w:jc w:val="both"/>
        <w:rPr>
          <w:rFonts w:ascii="Times New Roman" w:hAnsi="Times New Roman" w:cs="Times New Roman"/>
          <w:sz w:val="24"/>
          <w:szCs w:val="24"/>
        </w:rPr>
      </w:pPr>
    </w:p>
    <w:p w:rsidR="0016703A" w:rsidRPr="00797EDF" w:rsidRDefault="0016703A" w:rsidP="0016703A">
      <w:pPr>
        <w:ind w:firstLine="709"/>
        <w:contextualSpacing/>
        <w:jc w:val="center"/>
        <w:rPr>
          <w:b/>
        </w:rPr>
      </w:pPr>
      <w:r w:rsidRPr="00797EDF">
        <w:rPr>
          <w:b/>
        </w:rPr>
        <w:t>Исполнение бюджета на основе бюджетно-налоговой политики</w:t>
      </w:r>
    </w:p>
    <w:p w:rsidR="0016703A" w:rsidRPr="00797EDF" w:rsidRDefault="0016703A" w:rsidP="0016703A">
      <w:pPr>
        <w:ind w:firstLine="709"/>
        <w:contextualSpacing/>
        <w:jc w:val="both"/>
      </w:pPr>
      <w:r w:rsidRPr="00797EDF">
        <w:t>Подводя итоги прошедшего года, следует отметить, что действия в сфере бюджетно-налоговой политики были направлены на концентрацию бюджетных средств для решения ключевых проблем развития городского поселения, обеспечения необходимого уровня доходов бюджета городского поселения,</w:t>
      </w:r>
      <w:r w:rsidRPr="00797EDF">
        <w:rPr>
          <w:color w:val="000000"/>
        </w:rPr>
        <w:t xml:space="preserve"> обеспечение сбалансированности и устойчивости бюджета поселения, безусловное выполнение </w:t>
      </w:r>
      <w:r w:rsidRPr="00797EDF">
        <w:rPr>
          <w:color w:val="000000"/>
        </w:rPr>
        <w:lastRenderedPageBreak/>
        <w:t>расходных обязательств местного бюджета, повышение эффективности бюджетных расходов, снижение долговой нагрузки.</w:t>
      </w:r>
    </w:p>
    <w:p w:rsidR="0016703A" w:rsidRPr="00797EDF" w:rsidRDefault="0016703A" w:rsidP="0016703A">
      <w:pPr>
        <w:ind w:firstLine="709"/>
        <w:contextualSpacing/>
        <w:jc w:val="both"/>
      </w:pPr>
      <w:r w:rsidRPr="00797EDF">
        <w:rPr>
          <w:b/>
        </w:rPr>
        <w:t>В 2021 году</w:t>
      </w:r>
      <w:r w:rsidRPr="00797EDF">
        <w:t xml:space="preserve"> исполнение бюджета городского поселения Мышкин осуществлялось в соответствии с Решением Муниципального Совета городского поселения Мышкин от 08.12.2020 № 19 «О бюджете городского поселения Мышкин на 2021 год и на плановый период 2022 и 2023 годов» с учетом внесенных в него последующих изменений и дополнений.</w:t>
      </w:r>
    </w:p>
    <w:p w:rsidR="0016703A" w:rsidRPr="00797EDF" w:rsidRDefault="0016703A" w:rsidP="0016703A">
      <w:pPr>
        <w:ind w:firstLine="709"/>
        <w:contextualSpacing/>
        <w:jc w:val="both"/>
      </w:pPr>
      <w:r w:rsidRPr="00797EDF">
        <w:rPr>
          <w:b/>
        </w:rPr>
        <w:t>За 2021 год</w:t>
      </w:r>
      <w:r w:rsidRPr="00797EDF">
        <w:t xml:space="preserve"> в общую доходную часть бюджета городского поселения Мышкин на выполнение возложенных на Администрацию городского поселения Мышкин расходных обязательств поступило 47 582 тыс. рублей. Уточненный план по доходам выполнен на    100,09 %. </w:t>
      </w:r>
    </w:p>
    <w:tbl>
      <w:tblPr>
        <w:tblStyle w:val="ad"/>
        <w:tblW w:w="0" w:type="auto"/>
        <w:tblLook w:val="04A0" w:firstRow="1" w:lastRow="0" w:firstColumn="1" w:lastColumn="0" w:noHBand="0" w:noVBand="1"/>
      </w:tblPr>
      <w:tblGrid>
        <w:gridCol w:w="1492"/>
        <w:gridCol w:w="955"/>
        <w:gridCol w:w="877"/>
        <w:gridCol w:w="973"/>
        <w:gridCol w:w="1116"/>
        <w:gridCol w:w="1043"/>
        <w:gridCol w:w="1043"/>
        <w:gridCol w:w="967"/>
        <w:gridCol w:w="878"/>
      </w:tblGrid>
      <w:tr w:rsidR="0016703A" w:rsidRPr="00797EDF" w:rsidTr="00E43816">
        <w:tc>
          <w:tcPr>
            <w:tcW w:w="1514" w:type="dxa"/>
          </w:tcPr>
          <w:p w:rsidR="0016703A" w:rsidRPr="00797EDF" w:rsidRDefault="0016703A" w:rsidP="00E43816">
            <w:pPr>
              <w:contextualSpacing/>
              <w:jc w:val="both"/>
            </w:pPr>
          </w:p>
        </w:tc>
        <w:tc>
          <w:tcPr>
            <w:tcW w:w="982" w:type="dxa"/>
            <w:tcBorders>
              <w:right w:val="single" w:sz="4" w:space="0" w:color="auto"/>
            </w:tcBorders>
          </w:tcPr>
          <w:p w:rsidR="0016703A" w:rsidRPr="00797EDF" w:rsidRDefault="0016703A" w:rsidP="00E43816">
            <w:pPr>
              <w:contextualSpacing/>
              <w:jc w:val="both"/>
              <w:rPr>
                <w:sz w:val="20"/>
                <w:szCs w:val="20"/>
              </w:rPr>
            </w:pPr>
            <w:r w:rsidRPr="00797EDF">
              <w:rPr>
                <w:sz w:val="20"/>
                <w:szCs w:val="20"/>
              </w:rPr>
              <w:t>2014</w:t>
            </w:r>
          </w:p>
        </w:tc>
        <w:tc>
          <w:tcPr>
            <w:tcW w:w="898"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2015</w:t>
            </w:r>
          </w:p>
        </w:tc>
        <w:tc>
          <w:tcPr>
            <w:tcW w:w="998"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2016</w:t>
            </w:r>
          </w:p>
        </w:tc>
        <w:tc>
          <w:tcPr>
            <w:tcW w:w="1152"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2017</w:t>
            </w:r>
          </w:p>
        </w:tc>
        <w:tc>
          <w:tcPr>
            <w:tcW w:w="107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2018</w:t>
            </w:r>
          </w:p>
        </w:tc>
        <w:tc>
          <w:tcPr>
            <w:tcW w:w="107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2019</w:t>
            </w:r>
          </w:p>
        </w:tc>
        <w:tc>
          <w:tcPr>
            <w:tcW w:w="991"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2020</w:t>
            </w:r>
          </w:p>
        </w:tc>
        <w:tc>
          <w:tcPr>
            <w:tcW w:w="887"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2021</w:t>
            </w:r>
          </w:p>
        </w:tc>
      </w:tr>
      <w:tr w:rsidR="0016703A" w:rsidRPr="00797EDF" w:rsidTr="00E43816">
        <w:tc>
          <w:tcPr>
            <w:tcW w:w="1514" w:type="dxa"/>
          </w:tcPr>
          <w:p w:rsidR="0016703A" w:rsidRPr="00797EDF" w:rsidRDefault="0016703A" w:rsidP="00E43816">
            <w:pPr>
              <w:contextualSpacing/>
              <w:jc w:val="both"/>
              <w:rPr>
                <w:sz w:val="20"/>
                <w:szCs w:val="20"/>
              </w:rPr>
            </w:pPr>
            <w:r w:rsidRPr="00797EDF">
              <w:rPr>
                <w:sz w:val="20"/>
                <w:szCs w:val="20"/>
              </w:rPr>
              <w:t>Общая сумма доходов (тыс. руб.)</w:t>
            </w:r>
          </w:p>
        </w:tc>
        <w:tc>
          <w:tcPr>
            <w:tcW w:w="982" w:type="dxa"/>
            <w:tcBorders>
              <w:right w:val="single" w:sz="4" w:space="0" w:color="auto"/>
            </w:tcBorders>
          </w:tcPr>
          <w:p w:rsidR="0016703A" w:rsidRPr="00797EDF" w:rsidRDefault="0016703A" w:rsidP="00E43816">
            <w:pPr>
              <w:contextualSpacing/>
              <w:jc w:val="both"/>
              <w:rPr>
                <w:sz w:val="20"/>
                <w:szCs w:val="20"/>
              </w:rPr>
            </w:pPr>
            <w:r w:rsidRPr="00797EDF">
              <w:rPr>
                <w:sz w:val="20"/>
                <w:szCs w:val="20"/>
              </w:rPr>
              <w:t>257 899</w:t>
            </w:r>
          </w:p>
        </w:tc>
        <w:tc>
          <w:tcPr>
            <w:tcW w:w="898"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56 295</w:t>
            </w:r>
          </w:p>
        </w:tc>
        <w:tc>
          <w:tcPr>
            <w:tcW w:w="998"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28 471</w:t>
            </w:r>
          </w:p>
        </w:tc>
        <w:tc>
          <w:tcPr>
            <w:tcW w:w="1152"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50 432</w:t>
            </w:r>
          </w:p>
        </w:tc>
        <w:tc>
          <w:tcPr>
            <w:tcW w:w="107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61 885</w:t>
            </w:r>
          </w:p>
        </w:tc>
        <w:tc>
          <w:tcPr>
            <w:tcW w:w="107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120 535</w:t>
            </w:r>
          </w:p>
        </w:tc>
        <w:tc>
          <w:tcPr>
            <w:tcW w:w="991"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43 588</w:t>
            </w:r>
          </w:p>
        </w:tc>
        <w:tc>
          <w:tcPr>
            <w:tcW w:w="887"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47 582</w:t>
            </w:r>
          </w:p>
        </w:tc>
      </w:tr>
      <w:tr w:rsidR="0016703A" w:rsidRPr="00797EDF" w:rsidTr="00E43816">
        <w:tc>
          <w:tcPr>
            <w:tcW w:w="1514" w:type="dxa"/>
          </w:tcPr>
          <w:p w:rsidR="0016703A" w:rsidRPr="00797EDF" w:rsidRDefault="0016703A" w:rsidP="00E43816">
            <w:pPr>
              <w:contextualSpacing/>
              <w:jc w:val="both"/>
              <w:rPr>
                <w:sz w:val="20"/>
                <w:szCs w:val="20"/>
              </w:rPr>
            </w:pPr>
            <w:r w:rsidRPr="00797EDF">
              <w:rPr>
                <w:sz w:val="20"/>
                <w:szCs w:val="20"/>
              </w:rPr>
              <w:t>Процент исполнения (%)</w:t>
            </w:r>
          </w:p>
        </w:tc>
        <w:tc>
          <w:tcPr>
            <w:tcW w:w="982" w:type="dxa"/>
            <w:tcBorders>
              <w:right w:val="single" w:sz="4" w:space="0" w:color="auto"/>
            </w:tcBorders>
          </w:tcPr>
          <w:p w:rsidR="0016703A" w:rsidRPr="00797EDF" w:rsidRDefault="0016703A" w:rsidP="00E43816">
            <w:pPr>
              <w:contextualSpacing/>
              <w:jc w:val="both"/>
              <w:rPr>
                <w:sz w:val="20"/>
                <w:szCs w:val="20"/>
              </w:rPr>
            </w:pPr>
            <w:r w:rsidRPr="00797EDF">
              <w:rPr>
                <w:sz w:val="20"/>
                <w:szCs w:val="20"/>
              </w:rPr>
              <w:t>91</w:t>
            </w:r>
          </w:p>
        </w:tc>
        <w:tc>
          <w:tcPr>
            <w:tcW w:w="898"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91,7</w:t>
            </w:r>
          </w:p>
        </w:tc>
        <w:tc>
          <w:tcPr>
            <w:tcW w:w="998"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93,59</w:t>
            </w:r>
          </w:p>
        </w:tc>
        <w:tc>
          <w:tcPr>
            <w:tcW w:w="1152"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101,3</w:t>
            </w:r>
          </w:p>
        </w:tc>
        <w:tc>
          <w:tcPr>
            <w:tcW w:w="107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66,86</w:t>
            </w:r>
          </w:p>
        </w:tc>
        <w:tc>
          <w:tcPr>
            <w:tcW w:w="107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98,32</w:t>
            </w:r>
          </w:p>
        </w:tc>
        <w:tc>
          <w:tcPr>
            <w:tcW w:w="991"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98,35</w:t>
            </w:r>
          </w:p>
        </w:tc>
        <w:tc>
          <w:tcPr>
            <w:tcW w:w="887"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100,09</w:t>
            </w:r>
          </w:p>
        </w:tc>
      </w:tr>
    </w:tbl>
    <w:p w:rsidR="0016703A" w:rsidRPr="00797EDF" w:rsidRDefault="0016703A" w:rsidP="0016703A">
      <w:pPr>
        <w:ind w:firstLine="709"/>
        <w:contextualSpacing/>
        <w:jc w:val="both"/>
      </w:pPr>
      <w:r w:rsidRPr="00797EDF">
        <w:tab/>
      </w:r>
    </w:p>
    <w:p w:rsidR="0016703A" w:rsidRPr="00797EDF" w:rsidRDefault="0016703A" w:rsidP="0016703A">
      <w:pPr>
        <w:ind w:firstLine="709"/>
        <w:contextualSpacing/>
        <w:jc w:val="both"/>
      </w:pPr>
      <w:r w:rsidRPr="00797EDF">
        <w:t>Общие доходы местного бюджета складываются из следующих источников:</w:t>
      </w:r>
    </w:p>
    <w:p w:rsidR="0016703A" w:rsidRPr="00797EDF" w:rsidRDefault="0016703A" w:rsidP="0016703A">
      <w:pPr>
        <w:ind w:firstLine="709"/>
        <w:contextualSpacing/>
        <w:jc w:val="both"/>
      </w:pPr>
      <w:r w:rsidRPr="00797EDF">
        <w:t xml:space="preserve">- Налоговые и неналоговые доходы городского поселения Мышкин в 2021 году составили 18 412 тыс. рублей, что на 9,2 % больше чем за соответствующий период 2020 года 16 868 тыс. рублей. Это поступления от налога на доходы физических лиц; местных налогов (земельный налог и налог на имущество физических лиц); доходы от арендной платы за землю и продажи земельных участков; прочих поступлений от использования имущества (наем муниципального жилищного фонда); прочие доходы от компенсации затрат бюджетов поселений; прочие неналоговые доходы. </w:t>
      </w:r>
    </w:p>
    <w:p w:rsidR="0016703A" w:rsidRPr="00797EDF" w:rsidRDefault="0016703A" w:rsidP="0016703A">
      <w:pPr>
        <w:ind w:firstLine="709"/>
        <w:contextualSpacing/>
        <w:jc w:val="both"/>
      </w:pPr>
    </w:p>
    <w:tbl>
      <w:tblPr>
        <w:tblStyle w:val="ad"/>
        <w:tblW w:w="0" w:type="auto"/>
        <w:tblLook w:val="04A0" w:firstRow="1" w:lastRow="0" w:firstColumn="1" w:lastColumn="0" w:noHBand="0" w:noVBand="1"/>
      </w:tblPr>
      <w:tblGrid>
        <w:gridCol w:w="1632"/>
        <w:gridCol w:w="1017"/>
        <w:gridCol w:w="992"/>
        <w:gridCol w:w="1017"/>
        <w:gridCol w:w="1065"/>
        <w:gridCol w:w="979"/>
        <w:gridCol w:w="957"/>
        <w:gridCol w:w="884"/>
        <w:gridCol w:w="801"/>
      </w:tblGrid>
      <w:tr w:rsidR="0016703A" w:rsidRPr="00797EDF" w:rsidTr="00E43816">
        <w:tc>
          <w:tcPr>
            <w:tcW w:w="1661" w:type="dxa"/>
          </w:tcPr>
          <w:p w:rsidR="0016703A" w:rsidRPr="00797EDF" w:rsidRDefault="0016703A" w:rsidP="00E43816">
            <w:pPr>
              <w:ind w:firstLine="709"/>
              <w:contextualSpacing/>
              <w:jc w:val="both"/>
              <w:rPr>
                <w:sz w:val="20"/>
                <w:szCs w:val="20"/>
              </w:rPr>
            </w:pPr>
          </w:p>
        </w:tc>
        <w:tc>
          <w:tcPr>
            <w:tcW w:w="1047" w:type="dxa"/>
            <w:tcBorders>
              <w:right w:val="single" w:sz="4" w:space="0" w:color="auto"/>
            </w:tcBorders>
          </w:tcPr>
          <w:p w:rsidR="0016703A" w:rsidRPr="00797EDF" w:rsidRDefault="0016703A" w:rsidP="00E43816">
            <w:pPr>
              <w:contextualSpacing/>
              <w:jc w:val="both"/>
              <w:rPr>
                <w:sz w:val="20"/>
                <w:szCs w:val="20"/>
              </w:rPr>
            </w:pPr>
            <w:r w:rsidRPr="00797EDF">
              <w:rPr>
                <w:sz w:val="20"/>
                <w:szCs w:val="20"/>
              </w:rPr>
              <w:t>2014</w:t>
            </w:r>
          </w:p>
        </w:tc>
        <w:tc>
          <w:tcPr>
            <w:tcW w:w="1025"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2015</w:t>
            </w:r>
          </w:p>
        </w:tc>
        <w:tc>
          <w:tcPr>
            <w:tcW w:w="1047"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2016</w:t>
            </w:r>
          </w:p>
        </w:tc>
        <w:tc>
          <w:tcPr>
            <w:tcW w:w="1091"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2017</w:t>
            </w:r>
          </w:p>
        </w:tc>
        <w:tc>
          <w:tcPr>
            <w:tcW w:w="1010"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2018</w:t>
            </w:r>
          </w:p>
        </w:tc>
        <w:tc>
          <w:tcPr>
            <w:tcW w:w="982"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2019</w:t>
            </w:r>
          </w:p>
        </w:tc>
        <w:tc>
          <w:tcPr>
            <w:tcW w:w="903"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2020</w:t>
            </w:r>
          </w:p>
        </w:tc>
        <w:tc>
          <w:tcPr>
            <w:tcW w:w="80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2021</w:t>
            </w:r>
          </w:p>
        </w:tc>
      </w:tr>
      <w:tr w:rsidR="0016703A" w:rsidRPr="00797EDF" w:rsidTr="00E43816">
        <w:tc>
          <w:tcPr>
            <w:tcW w:w="1661" w:type="dxa"/>
          </w:tcPr>
          <w:p w:rsidR="0016703A" w:rsidRPr="00797EDF" w:rsidRDefault="0016703A" w:rsidP="00E43816">
            <w:pPr>
              <w:contextualSpacing/>
              <w:jc w:val="both"/>
              <w:rPr>
                <w:sz w:val="20"/>
                <w:szCs w:val="20"/>
              </w:rPr>
            </w:pPr>
            <w:r w:rsidRPr="00797EDF">
              <w:rPr>
                <w:sz w:val="20"/>
                <w:szCs w:val="20"/>
              </w:rPr>
              <w:t>Налоговые и неналоговые доходы (тыс. руб.)</w:t>
            </w:r>
          </w:p>
        </w:tc>
        <w:tc>
          <w:tcPr>
            <w:tcW w:w="1047" w:type="dxa"/>
            <w:tcBorders>
              <w:right w:val="single" w:sz="4" w:space="0" w:color="auto"/>
            </w:tcBorders>
          </w:tcPr>
          <w:p w:rsidR="0016703A" w:rsidRPr="00797EDF" w:rsidRDefault="0016703A" w:rsidP="00E43816">
            <w:pPr>
              <w:contextualSpacing/>
              <w:jc w:val="both"/>
              <w:rPr>
                <w:sz w:val="20"/>
                <w:szCs w:val="20"/>
              </w:rPr>
            </w:pPr>
            <w:r w:rsidRPr="00797EDF">
              <w:rPr>
                <w:sz w:val="20"/>
                <w:szCs w:val="20"/>
              </w:rPr>
              <w:t>16 744</w:t>
            </w:r>
          </w:p>
        </w:tc>
        <w:tc>
          <w:tcPr>
            <w:tcW w:w="1025"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14 405</w:t>
            </w:r>
          </w:p>
        </w:tc>
        <w:tc>
          <w:tcPr>
            <w:tcW w:w="1047"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15 155</w:t>
            </w:r>
          </w:p>
        </w:tc>
        <w:tc>
          <w:tcPr>
            <w:tcW w:w="1091"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18 130</w:t>
            </w:r>
          </w:p>
        </w:tc>
        <w:tc>
          <w:tcPr>
            <w:tcW w:w="1010"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20 654</w:t>
            </w:r>
          </w:p>
        </w:tc>
        <w:tc>
          <w:tcPr>
            <w:tcW w:w="982"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17 982</w:t>
            </w:r>
          </w:p>
        </w:tc>
        <w:tc>
          <w:tcPr>
            <w:tcW w:w="903"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16 868</w:t>
            </w:r>
          </w:p>
        </w:tc>
        <w:tc>
          <w:tcPr>
            <w:tcW w:w="80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18 412</w:t>
            </w:r>
          </w:p>
        </w:tc>
      </w:tr>
      <w:tr w:rsidR="0016703A" w:rsidRPr="00797EDF" w:rsidTr="00E43816">
        <w:tc>
          <w:tcPr>
            <w:tcW w:w="1661" w:type="dxa"/>
          </w:tcPr>
          <w:p w:rsidR="0016703A" w:rsidRPr="00797EDF" w:rsidRDefault="0016703A" w:rsidP="00E43816">
            <w:pPr>
              <w:contextualSpacing/>
              <w:jc w:val="both"/>
              <w:rPr>
                <w:sz w:val="20"/>
                <w:szCs w:val="20"/>
              </w:rPr>
            </w:pPr>
            <w:r w:rsidRPr="00797EDF">
              <w:rPr>
                <w:sz w:val="20"/>
                <w:szCs w:val="20"/>
              </w:rPr>
              <w:t>Процент исполнения  (%)</w:t>
            </w:r>
          </w:p>
        </w:tc>
        <w:tc>
          <w:tcPr>
            <w:tcW w:w="1047" w:type="dxa"/>
            <w:tcBorders>
              <w:right w:val="single" w:sz="4" w:space="0" w:color="auto"/>
            </w:tcBorders>
          </w:tcPr>
          <w:p w:rsidR="0016703A" w:rsidRPr="00797EDF" w:rsidRDefault="0016703A" w:rsidP="00E43816">
            <w:pPr>
              <w:contextualSpacing/>
              <w:jc w:val="both"/>
              <w:rPr>
                <w:sz w:val="20"/>
                <w:szCs w:val="20"/>
              </w:rPr>
            </w:pPr>
            <w:r w:rsidRPr="00797EDF">
              <w:rPr>
                <w:sz w:val="20"/>
                <w:szCs w:val="20"/>
              </w:rPr>
              <w:t>101,4</w:t>
            </w:r>
          </w:p>
        </w:tc>
        <w:tc>
          <w:tcPr>
            <w:tcW w:w="1025"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86,3</w:t>
            </w:r>
          </w:p>
        </w:tc>
        <w:tc>
          <w:tcPr>
            <w:tcW w:w="1047"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101,6</w:t>
            </w:r>
          </w:p>
        </w:tc>
        <w:tc>
          <w:tcPr>
            <w:tcW w:w="1091" w:type="dxa"/>
            <w:tcBorders>
              <w:left w:val="single" w:sz="4" w:space="0" w:color="auto"/>
              <w:right w:val="single" w:sz="4" w:space="0" w:color="auto"/>
            </w:tcBorders>
          </w:tcPr>
          <w:p w:rsidR="0016703A" w:rsidRPr="00797EDF" w:rsidRDefault="0016703A" w:rsidP="00E43816">
            <w:pPr>
              <w:contextualSpacing/>
              <w:jc w:val="both"/>
              <w:rPr>
                <w:sz w:val="20"/>
                <w:szCs w:val="20"/>
              </w:rPr>
            </w:pPr>
            <w:r w:rsidRPr="00797EDF">
              <w:rPr>
                <w:sz w:val="20"/>
                <w:szCs w:val="20"/>
              </w:rPr>
              <w:t>103,13</w:t>
            </w:r>
          </w:p>
        </w:tc>
        <w:tc>
          <w:tcPr>
            <w:tcW w:w="1010"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99,9</w:t>
            </w:r>
          </w:p>
        </w:tc>
        <w:tc>
          <w:tcPr>
            <w:tcW w:w="982"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91,03</w:t>
            </w:r>
          </w:p>
        </w:tc>
        <w:tc>
          <w:tcPr>
            <w:tcW w:w="903"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95,84</w:t>
            </w:r>
          </w:p>
        </w:tc>
        <w:tc>
          <w:tcPr>
            <w:tcW w:w="804" w:type="dxa"/>
            <w:tcBorders>
              <w:left w:val="single" w:sz="4" w:space="0" w:color="auto"/>
            </w:tcBorders>
          </w:tcPr>
          <w:p w:rsidR="0016703A" w:rsidRPr="00797EDF" w:rsidRDefault="0016703A" w:rsidP="00E43816">
            <w:pPr>
              <w:contextualSpacing/>
              <w:jc w:val="both"/>
              <w:rPr>
                <w:sz w:val="20"/>
                <w:szCs w:val="20"/>
              </w:rPr>
            </w:pPr>
            <w:r w:rsidRPr="00797EDF">
              <w:rPr>
                <w:sz w:val="20"/>
                <w:szCs w:val="20"/>
              </w:rPr>
              <w:t>100,23</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В 2021 году план по налоговым и неналоговым доходам выполнен на 100,23 %. По сравнению с 2020 годом налоговые и неналоговые доходы увеличились на 9,2 % или на 1544 тыс. рублей, в том числе:</w:t>
      </w:r>
    </w:p>
    <w:p w:rsidR="0016703A" w:rsidRPr="00797EDF" w:rsidRDefault="0016703A" w:rsidP="0016703A">
      <w:pPr>
        <w:ind w:firstLine="709"/>
        <w:contextualSpacing/>
        <w:jc w:val="both"/>
      </w:pPr>
      <w:r w:rsidRPr="00797EDF">
        <w:t>- налоги на товары (работы, услуги), реализуемые на территории РФ – акцизы на 17,6%;</w:t>
      </w:r>
    </w:p>
    <w:p w:rsidR="0016703A" w:rsidRPr="00797EDF" w:rsidRDefault="0016703A" w:rsidP="0016703A">
      <w:pPr>
        <w:ind w:firstLine="709"/>
        <w:contextualSpacing/>
        <w:jc w:val="both"/>
      </w:pPr>
      <w:r w:rsidRPr="00797EDF">
        <w:t>- налог на имущество физических лиц на 21%;</w:t>
      </w:r>
    </w:p>
    <w:p w:rsidR="0016703A" w:rsidRPr="00797EDF" w:rsidRDefault="0016703A" w:rsidP="0016703A">
      <w:pPr>
        <w:ind w:firstLine="709"/>
        <w:contextualSpacing/>
        <w:jc w:val="both"/>
      </w:pPr>
      <w:r w:rsidRPr="00797EDF">
        <w:t>- земельный налог на 13,3 %;</w:t>
      </w:r>
    </w:p>
    <w:p w:rsidR="0016703A" w:rsidRPr="00797EDF" w:rsidRDefault="0016703A" w:rsidP="0016703A">
      <w:pPr>
        <w:ind w:firstLine="709"/>
        <w:contextualSpacing/>
        <w:jc w:val="both"/>
      </w:pPr>
      <w:r w:rsidRPr="00797EDF">
        <w:t>- доходы от сдачи в аренду имущества, находящегося в оперативном управлении на 33,3%;</w:t>
      </w:r>
    </w:p>
    <w:p w:rsidR="0016703A" w:rsidRPr="00797EDF" w:rsidRDefault="0016703A" w:rsidP="0016703A">
      <w:pPr>
        <w:ind w:firstLine="709"/>
        <w:contextualSpacing/>
        <w:jc w:val="both"/>
      </w:pPr>
      <w:r w:rsidRPr="00797EDF">
        <w:t>- доходы от продажи материальных и нематериальных активов на 115,7 %.</w:t>
      </w:r>
    </w:p>
    <w:p w:rsidR="0016703A" w:rsidRPr="00797EDF" w:rsidRDefault="0016703A" w:rsidP="0016703A">
      <w:pPr>
        <w:ind w:firstLine="709"/>
        <w:contextualSpacing/>
        <w:jc w:val="both"/>
      </w:pPr>
      <w:r w:rsidRPr="00797EDF">
        <w:t>Безвозмездные поступления из бюджетов других уровней составили 29 170 тыс. руб., что на 9,2 % больше чем в 2020 году – 26 720 тыс. руб., из них:</w:t>
      </w:r>
    </w:p>
    <w:p w:rsidR="0016703A" w:rsidRPr="00797EDF" w:rsidRDefault="0016703A" w:rsidP="0016703A">
      <w:pPr>
        <w:ind w:firstLine="709"/>
        <w:contextualSpacing/>
        <w:jc w:val="both"/>
      </w:pPr>
      <w:r w:rsidRPr="00797EDF">
        <w:t>- дотации бюджетам городских поселений на выравнивание бюджетной обеспеченности – 7601 тыс. руб., что на 4,4 % меньше в сравнении с 2020 годом – 7 950 тыс. руб.;</w:t>
      </w:r>
    </w:p>
    <w:p w:rsidR="0016703A" w:rsidRPr="00797EDF" w:rsidRDefault="0016703A" w:rsidP="0016703A">
      <w:pPr>
        <w:ind w:firstLine="709"/>
        <w:contextualSpacing/>
        <w:jc w:val="both"/>
      </w:pPr>
      <w:r w:rsidRPr="00797EDF">
        <w:t>- дотации бюджетам городских поселений на реализацию приоритетных проектов -2997 тыс. руб.</w:t>
      </w:r>
    </w:p>
    <w:p w:rsidR="0016703A" w:rsidRPr="00797EDF" w:rsidRDefault="0016703A" w:rsidP="0016703A">
      <w:pPr>
        <w:ind w:firstLine="709"/>
        <w:contextualSpacing/>
        <w:jc w:val="both"/>
      </w:pPr>
      <w:r w:rsidRPr="00797EDF">
        <w:t>- субсидии бюджетам поселений – 18 191 тыс. руб., что на 12 % больше чем в 2020 году- 16 240 тыс. руб.</w:t>
      </w:r>
    </w:p>
    <w:p w:rsidR="0016703A" w:rsidRPr="00797EDF" w:rsidRDefault="0016703A" w:rsidP="0016703A">
      <w:pPr>
        <w:ind w:firstLine="709"/>
        <w:contextualSpacing/>
        <w:jc w:val="both"/>
      </w:pPr>
      <w:r w:rsidRPr="00797EDF">
        <w:lastRenderedPageBreak/>
        <w:t>- на поддержку государственных программ субъектов Российской Федерации и муниципальных программ формирования современной городской среды – 9 736 тыс. руб., что на 33,7 % больше чем 2020 году 7 280 тыс. руб.;</w:t>
      </w:r>
    </w:p>
    <w:p w:rsidR="0016703A" w:rsidRPr="00797EDF" w:rsidRDefault="0016703A" w:rsidP="0016703A">
      <w:pPr>
        <w:ind w:firstLine="709"/>
        <w:contextualSpacing/>
        <w:jc w:val="both"/>
      </w:pPr>
      <w:r w:rsidRPr="00797EDF">
        <w:t>- на реализацию мероприятий по обеспечению жильем молодых семей – 428 тыс. руб. что на 8,9 % больше чем 2020 году 393 тыс. руб.;</w:t>
      </w:r>
    </w:p>
    <w:p w:rsidR="0016703A" w:rsidRPr="00797EDF" w:rsidRDefault="0016703A" w:rsidP="0016703A">
      <w:pPr>
        <w:ind w:firstLine="709"/>
        <w:contextualSpacing/>
        <w:jc w:val="both"/>
      </w:pPr>
      <w:r w:rsidRPr="00797EDF">
        <w:t>Бюджет городского поселения Мышкин за 2021 год по расходам исполнен в сумме       49 006 тыс. рублей или на 97,62 %. За 2020 год исполнен в сумме 42 922 тыс. рублей или на 93,19 %. За счет средств бюджета городского поселения Мышкин на исполнение расходных обязательств, в соответствии с Федеральным законом от 06.10.2003 года № 131-ФЗ «Об общих принципах организации местного самоуправления в РФ»</w:t>
      </w:r>
      <w:r w:rsidRPr="00797EDF">
        <w:rPr>
          <w:rFonts w:ascii="Arial" w:hAnsi="Arial" w:cs="Arial"/>
          <w:sz w:val="21"/>
          <w:szCs w:val="21"/>
        </w:rPr>
        <w:t xml:space="preserve">, </w:t>
      </w:r>
      <w:r w:rsidRPr="00797EDF">
        <w:t>израсходовано 18 412 тыс. рублей, за счет безвозмездных поступлений от других бюджетов бюджетной системы РФ – 29 170 тыс. рублей.</w:t>
      </w:r>
    </w:p>
    <w:p w:rsidR="0016703A" w:rsidRPr="00797EDF" w:rsidRDefault="0016703A" w:rsidP="0016703A">
      <w:pPr>
        <w:ind w:firstLine="709"/>
        <w:contextualSpacing/>
        <w:jc w:val="both"/>
      </w:pPr>
    </w:p>
    <w:tbl>
      <w:tblPr>
        <w:tblStyle w:val="ad"/>
        <w:tblW w:w="9747" w:type="dxa"/>
        <w:jc w:val="center"/>
        <w:tblLook w:val="04A0" w:firstRow="1" w:lastRow="0" w:firstColumn="1" w:lastColumn="0" w:noHBand="0" w:noVBand="1"/>
      </w:tblPr>
      <w:tblGrid>
        <w:gridCol w:w="1423"/>
        <w:gridCol w:w="1135"/>
        <w:gridCol w:w="1030"/>
        <w:gridCol w:w="1030"/>
        <w:gridCol w:w="1030"/>
        <w:gridCol w:w="1030"/>
        <w:gridCol w:w="1030"/>
        <w:gridCol w:w="1004"/>
        <w:gridCol w:w="1035"/>
      </w:tblGrid>
      <w:tr w:rsidR="0016703A" w:rsidRPr="00797EDF" w:rsidTr="00E43816">
        <w:trPr>
          <w:jc w:val="center"/>
        </w:trPr>
        <w:tc>
          <w:tcPr>
            <w:tcW w:w="1423" w:type="dxa"/>
          </w:tcPr>
          <w:p w:rsidR="0016703A" w:rsidRPr="00797EDF" w:rsidRDefault="0016703A" w:rsidP="00E43816">
            <w:pPr>
              <w:contextualSpacing/>
              <w:jc w:val="both"/>
            </w:pPr>
            <w:r w:rsidRPr="00797EDF">
              <w:t>год</w:t>
            </w:r>
          </w:p>
        </w:tc>
        <w:tc>
          <w:tcPr>
            <w:tcW w:w="1135" w:type="dxa"/>
            <w:tcBorders>
              <w:right w:val="single" w:sz="4" w:space="0" w:color="auto"/>
            </w:tcBorders>
          </w:tcPr>
          <w:p w:rsidR="0016703A" w:rsidRPr="00797EDF" w:rsidRDefault="0016703A" w:rsidP="00E43816">
            <w:pPr>
              <w:contextualSpacing/>
              <w:jc w:val="both"/>
            </w:pPr>
            <w:r w:rsidRPr="00797EDF">
              <w:t>2014</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2015</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2016</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2017</w:t>
            </w:r>
          </w:p>
        </w:tc>
        <w:tc>
          <w:tcPr>
            <w:tcW w:w="1030" w:type="dxa"/>
            <w:tcBorders>
              <w:left w:val="single" w:sz="4" w:space="0" w:color="auto"/>
            </w:tcBorders>
          </w:tcPr>
          <w:p w:rsidR="0016703A" w:rsidRPr="00797EDF" w:rsidRDefault="0016703A" w:rsidP="00E43816">
            <w:pPr>
              <w:contextualSpacing/>
              <w:jc w:val="both"/>
            </w:pPr>
            <w:r w:rsidRPr="00797EDF">
              <w:t>2018</w:t>
            </w:r>
          </w:p>
        </w:tc>
        <w:tc>
          <w:tcPr>
            <w:tcW w:w="1030" w:type="dxa"/>
            <w:tcBorders>
              <w:left w:val="single" w:sz="4" w:space="0" w:color="auto"/>
            </w:tcBorders>
          </w:tcPr>
          <w:p w:rsidR="0016703A" w:rsidRPr="00797EDF" w:rsidRDefault="0016703A" w:rsidP="00E43816">
            <w:pPr>
              <w:contextualSpacing/>
              <w:jc w:val="both"/>
            </w:pPr>
            <w:r w:rsidRPr="00797EDF">
              <w:t>2019</w:t>
            </w:r>
          </w:p>
        </w:tc>
        <w:tc>
          <w:tcPr>
            <w:tcW w:w="1004" w:type="dxa"/>
            <w:tcBorders>
              <w:left w:val="single" w:sz="4" w:space="0" w:color="auto"/>
            </w:tcBorders>
          </w:tcPr>
          <w:p w:rsidR="0016703A" w:rsidRPr="00797EDF" w:rsidRDefault="0016703A" w:rsidP="00E43816">
            <w:pPr>
              <w:contextualSpacing/>
              <w:jc w:val="both"/>
            </w:pPr>
            <w:r w:rsidRPr="00797EDF">
              <w:t>2020</w:t>
            </w:r>
          </w:p>
        </w:tc>
        <w:tc>
          <w:tcPr>
            <w:tcW w:w="1035" w:type="dxa"/>
            <w:tcBorders>
              <w:left w:val="single" w:sz="4" w:space="0" w:color="auto"/>
            </w:tcBorders>
          </w:tcPr>
          <w:p w:rsidR="0016703A" w:rsidRPr="00797EDF" w:rsidRDefault="0016703A" w:rsidP="00E43816">
            <w:pPr>
              <w:contextualSpacing/>
              <w:jc w:val="both"/>
            </w:pPr>
            <w:r w:rsidRPr="00797EDF">
              <w:t>2021</w:t>
            </w:r>
          </w:p>
        </w:tc>
      </w:tr>
      <w:tr w:rsidR="0016703A" w:rsidRPr="00797EDF" w:rsidTr="00E43816">
        <w:trPr>
          <w:jc w:val="center"/>
        </w:trPr>
        <w:tc>
          <w:tcPr>
            <w:tcW w:w="1423" w:type="dxa"/>
          </w:tcPr>
          <w:p w:rsidR="0016703A" w:rsidRPr="00797EDF" w:rsidRDefault="0016703A" w:rsidP="00E43816">
            <w:pPr>
              <w:contextualSpacing/>
              <w:jc w:val="both"/>
            </w:pPr>
            <w:r w:rsidRPr="00797EDF">
              <w:t>Расходы (тыс. руб.)</w:t>
            </w:r>
          </w:p>
        </w:tc>
        <w:tc>
          <w:tcPr>
            <w:tcW w:w="1135" w:type="dxa"/>
            <w:tcBorders>
              <w:right w:val="single" w:sz="4" w:space="0" w:color="auto"/>
            </w:tcBorders>
          </w:tcPr>
          <w:p w:rsidR="0016703A" w:rsidRPr="00797EDF" w:rsidRDefault="0016703A" w:rsidP="00E43816">
            <w:pPr>
              <w:contextualSpacing/>
              <w:jc w:val="both"/>
            </w:pPr>
            <w:r w:rsidRPr="00797EDF">
              <w:t>237 752</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75 601</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30 080</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49 153</w:t>
            </w:r>
          </w:p>
        </w:tc>
        <w:tc>
          <w:tcPr>
            <w:tcW w:w="1030" w:type="dxa"/>
            <w:tcBorders>
              <w:left w:val="single" w:sz="4" w:space="0" w:color="auto"/>
            </w:tcBorders>
          </w:tcPr>
          <w:p w:rsidR="0016703A" w:rsidRPr="00797EDF" w:rsidRDefault="0016703A" w:rsidP="00E43816">
            <w:pPr>
              <w:contextualSpacing/>
              <w:jc w:val="both"/>
            </w:pPr>
            <w:r w:rsidRPr="00797EDF">
              <w:t>59 414</w:t>
            </w:r>
          </w:p>
        </w:tc>
        <w:tc>
          <w:tcPr>
            <w:tcW w:w="1030" w:type="dxa"/>
            <w:tcBorders>
              <w:left w:val="single" w:sz="4" w:space="0" w:color="auto"/>
            </w:tcBorders>
          </w:tcPr>
          <w:p w:rsidR="0016703A" w:rsidRPr="00797EDF" w:rsidRDefault="0016703A" w:rsidP="00E43816">
            <w:pPr>
              <w:contextualSpacing/>
              <w:jc w:val="both"/>
            </w:pPr>
            <w:r w:rsidRPr="00797EDF">
              <w:t>121 852</w:t>
            </w:r>
          </w:p>
        </w:tc>
        <w:tc>
          <w:tcPr>
            <w:tcW w:w="1004" w:type="dxa"/>
            <w:tcBorders>
              <w:left w:val="single" w:sz="4" w:space="0" w:color="auto"/>
            </w:tcBorders>
          </w:tcPr>
          <w:p w:rsidR="0016703A" w:rsidRPr="00797EDF" w:rsidRDefault="0016703A" w:rsidP="00E43816">
            <w:pPr>
              <w:contextualSpacing/>
              <w:jc w:val="both"/>
            </w:pPr>
            <w:r w:rsidRPr="00797EDF">
              <w:t>42 922</w:t>
            </w:r>
          </w:p>
        </w:tc>
        <w:tc>
          <w:tcPr>
            <w:tcW w:w="1035" w:type="dxa"/>
            <w:tcBorders>
              <w:left w:val="single" w:sz="4" w:space="0" w:color="auto"/>
            </w:tcBorders>
          </w:tcPr>
          <w:p w:rsidR="0016703A" w:rsidRPr="00797EDF" w:rsidRDefault="0016703A" w:rsidP="00E43816">
            <w:pPr>
              <w:contextualSpacing/>
              <w:jc w:val="both"/>
            </w:pPr>
            <w:r w:rsidRPr="00797EDF">
              <w:t>49 006</w:t>
            </w:r>
          </w:p>
        </w:tc>
      </w:tr>
      <w:tr w:rsidR="0016703A" w:rsidRPr="00797EDF" w:rsidTr="00E43816">
        <w:trPr>
          <w:jc w:val="center"/>
        </w:trPr>
        <w:tc>
          <w:tcPr>
            <w:tcW w:w="1423" w:type="dxa"/>
          </w:tcPr>
          <w:p w:rsidR="0016703A" w:rsidRPr="00797EDF" w:rsidRDefault="0016703A" w:rsidP="00E43816">
            <w:pPr>
              <w:contextualSpacing/>
              <w:jc w:val="both"/>
            </w:pPr>
            <w:r w:rsidRPr="00797EDF">
              <w:t>Процент исполнения (%)</w:t>
            </w:r>
          </w:p>
        </w:tc>
        <w:tc>
          <w:tcPr>
            <w:tcW w:w="1135" w:type="dxa"/>
            <w:tcBorders>
              <w:right w:val="single" w:sz="4" w:space="0" w:color="auto"/>
            </w:tcBorders>
          </w:tcPr>
          <w:p w:rsidR="0016703A" w:rsidRPr="00797EDF" w:rsidRDefault="0016703A" w:rsidP="00E43816">
            <w:pPr>
              <w:contextualSpacing/>
              <w:jc w:val="both"/>
            </w:pPr>
            <w:r w:rsidRPr="00797EDF">
              <w:t>84,25</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86,31</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92,17</w:t>
            </w:r>
          </w:p>
        </w:tc>
        <w:tc>
          <w:tcPr>
            <w:tcW w:w="1030" w:type="dxa"/>
            <w:tcBorders>
              <w:left w:val="single" w:sz="4" w:space="0" w:color="auto"/>
              <w:right w:val="single" w:sz="4" w:space="0" w:color="auto"/>
            </w:tcBorders>
          </w:tcPr>
          <w:p w:rsidR="0016703A" w:rsidRPr="00797EDF" w:rsidRDefault="0016703A" w:rsidP="00E43816">
            <w:pPr>
              <w:contextualSpacing/>
              <w:jc w:val="both"/>
            </w:pPr>
            <w:r w:rsidRPr="00797EDF">
              <w:t>97,26</w:t>
            </w:r>
          </w:p>
        </w:tc>
        <w:tc>
          <w:tcPr>
            <w:tcW w:w="1030" w:type="dxa"/>
            <w:tcBorders>
              <w:left w:val="single" w:sz="4" w:space="0" w:color="auto"/>
            </w:tcBorders>
          </w:tcPr>
          <w:p w:rsidR="0016703A" w:rsidRPr="00797EDF" w:rsidRDefault="0016703A" w:rsidP="00E43816">
            <w:pPr>
              <w:contextualSpacing/>
              <w:jc w:val="both"/>
            </w:pPr>
            <w:r w:rsidRPr="00797EDF">
              <w:t>64,80</w:t>
            </w:r>
          </w:p>
        </w:tc>
        <w:tc>
          <w:tcPr>
            <w:tcW w:w="1030" w:type="dxa"/>
            <w:tcBorders>
              <w:left w:val="single" w:sz="4" w:space="0" w:color="auto"/>
            </w:tcBorders>
          </w:tcPr>
          <w:p w:rsidR="0016703A" w:rsidRPr="00797EDF" w:rsidRDefault="0016703A" w:rsidP="00E43816">
            <w:pPr>
              <w:contextualSpacing/>
              <w:jc w:val="both"/>
            </w:pPr>
            <w:r w:rsidRPr="00797EDF">
              <w:t>95,92</w:t>
            </w:r>
          </w:p>
        </w:tc>
        <w:tc>
          <w:tcPr>
            <w:tcW w:w="1004" w:type="dxa"/>
            <w:tcBorders>
              <w:left w:val="single" w:sz="4" w:space="0" w:color="auto"/>
            </w:tcBorders>
          </w:tcPr>
          <w:p w:rsidR="0016703A" w:rsidRPr="00797EDF" w:rsidRDefault="0016703A" w:rsidP="00E43816">
            <w:pPr>
              <w:contextualSpacing/>
              <w:jc w:val="both"/>
            </w:pPr>
            <w:r w:rsidRPr="00797EDF">
              <w:t>93,19</w:t>
            </w:r>
          </w:p>
        </w:tc>
        <w:tc>
          <w:tcPr>
            <w:tcW w:w="1035" w:type="dxa"/>
            <w:tcBorders>
              <w:left w:val="single" w:sz="4" w:space="0" w:color="auto"/>
            </w:tcBorders>
          </w:tcPr>
          <w:p w:rsidR="0016703A" w:rsidRPr="00797EDF" w:rsidRDefault="0016703A" w:rsidP="00E43816">
            <w:pPr>
              <w:contextualSpacing/>
              <w:jc w:val="both"/>
            </w:pPr>
            <w:r w:rsidRPr="00797EDF">
              <w:t>97,62</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 xml:space="preserve">Муниципальный долг Администрации городского поселения Мышкин по бюджетным кредитам на начало 2021 года составил 4 625 тыс. руб. На конец года он составил 5 500 тыс. руб. </w:t>
      </w:r>
      <w:r w:rsidRPr="00797EDF">
        <w:rPr>
          <w:rFonts w:eastAsia="Arial"/>
          <w:color w:val="000000"/>
        </w:rPr>
        <w:t>Бюджет Городского поселения Мышкин в 2021 году погасил муниципальный долг на сумму 1 625 тыс. руб.</w:t>
      </w:r>
    </w:p>
    <w:p w:rsidR="0016703A" w:rsidRPr="00797EDF" w:rsidRDefault="0016703A" w:rsidP="0016703A">
      <w:pPr>
        <w:ind w:firstLine="709"/>
        <w:contextualSpacing/>
        <w:jc w:val="both"/>
        <w:rPr>
          <w:rFonts w:eastAsia="Arial"/>
          <w:color w:val="000000"/>
        </w:rPr>
      </w:pPr>
      <w:r w:rsidRPr="00797EDF">
        <w:rPr>
          <w:rFonts w:eastAsia="Arial"/>
          <w:color w:val="000000"/>
        </w:rPr>
        <w:t xml:space="preserve">В 2021 году Департамент финансов ЯО предоставил городскому поселению Мышкин кредитов на сумму 2 500 000 рублей (договор № 02-2-08/21-02 от 17.03.2021, дата погашения 14.03.2024) Кредит предоставлен на частичное погашение прогнозируемого дефицита бюджета. </w:t>
      </w:r>
    </w:p>
    <w:p w:rsidR="0016703A" w:rsidRPr="00797EDF" w:rsidRDefault="0016703A" w:rsidP="0016703A">
      <w:pPr>
        <w:ind w:firstLine="709"/>
        <w:contextualSpacing/>
        <w:jc w:val="both"/>
        <w:rPr>
          <w:rFonts w:eastAsia="Arial"/>
          <w:color w:val="000000"/>
        </w:rPr>
      </w:pPr>
      <w:r w:rsidRPr="00797EDF">
        <w:rPr>
          <w:rFonts w:eastAsia="Arial"/>
          <w:color w:val="000000"/>
        </w:rPr>
        <w:t xml:space="preserve">Бюджетные кредиты: № 02-2-08/19-16 от 21.08.2019г. на сумму 2 000 000,00 рублей пролонгирован до 20.08.2024 г. по постановлению Правительства области № 651-п от 07.08.2020г.; № 02-2-08/19-27 от 27.12.2019г. на сумму 2 000 000,00 рублей пролонгирован до 25.12.2024 г. по постановлению Правительства области № 964-п от 14.12.2020г.  </w:t>
      </w:r>
    </w:p>
    <w:p w:rsidR="0016703A" w:rsidRPr="00797EDF" w:rsidRDefault="0016703A" w:rsidP="0016703A">
      <w:pPr>
        <w:ind w:firstLine="709"/>
        <w:contextualSpacing/>
        <w:jc w:val="both"/>
      </w:pPr>
    </w:p>
    <w:tbl>
      <w:tblPr>
        <w:tblStyle w:val="ad"/>
        <w:tblW w:w="9639" w:type="dxa"/>
        <w:tblInd w:w="108" w:type="dxa"/>
        <w:tblLook w:val="04A0" w:firstRow="1" w:lastRow="0" w:firstColumn="1" w:lastColumn="0" w:noHBand="0" w:noVBand="1"/>
      </w:tblPr>
      <w:tblGrid>
        <w:gridCol w:w="1946"/>
        <w:gridCol w:w="1028"/>
        <w:gridCol w:w="1027"/>
        <w:gridCol w:w="1028"/>
        <w:gridCol w:w="1027"/>
        <w:gridCol w:w="1014"/>
        <w:gridCol w:w="892"/>
        <w:gridCol w:w="804"/>
        <w:gridCol w:w="873"/>
      </w:tblGrid>
      <w:tr w:rsidR="0016703A" w:rsidRPr="00797EDF" w:rsidTr="00E43816">
        <w:tc>
          <w:tcPr>
            <w:tcW w:w="1946" w:type="dxa"/>
          </w:tcPr>
          <w:p w:rsidR="0016703A" w:rsidRPr="00797EDF" w:rsidRDefault="0016703A" w:rsidP="00E43816">
            <w:pPr>
              <w:contextualSpacing/>
              <w:jc w:val="both"/>
            </w:pPr>
            <w:r w:rsidRPr="00797EDF">
              <w:t>год</w:t>
            </w:r>
          </w:p>
        </w:tc>
        <w:tc>
          <w:tcPr>
            <w:tcW w:w="1028" w:type="dxa"/>
            <w:tcBorders>
              <w:right w:val="single" w:sz="4" w:space="0" w:color="auto"/>
            </w:tcBorders>
          </w:tcPr>
          <w:p w:rsidR="0016703A" w:rsidRPr="00797EDF" w:rsidRDefault="0016703A" w:rsidP="00E43816">
            <w:pPr>
              <w:contextualSpacing/>
              <w:jc w:val="both"/>
            </w:pPr>
            <w:r w:rsidRPr="00797EDF">
              <w:t>2014</w:t>
            </w:r>
          </w:p>
        </w:tc>
        <w:tc>
          <w:tcPr>
            <w:tcW w:w="1027" w:type="dxa"/>
            <w:tcBorders>
              <w:left w:val="single" w:sz="4" w:space="0" w:color="auto"/>
              <w:right w:val="single" w:sz="4" w:space="0" w:color="auto"/>
            </w:tcBorders>
          </w:tcPr>
          <w:p w:rsidR="0016703A" w:rsidRPr="00797EDF" w:rsidRDefault="0016703A" w:rsidP="00E43816">
            <w:pPr>
              <w:contextualSpacing/>
              <w:jc w:val="both"/>
            </w:pPr>
            <w:r w:rsidRPr="00797EDF">
              <w:t>2015</w:t>
            </w:r>
          </w:p>
        </w:tc>
        <w:tc>
          <w:tcPr>
            <w:tcW w:w="1028" w:type="dxa"/>
            <w:tcBorders>
              <w:left w:val="single" w:sz="4" w:space="0" w:color="auto"/>
              <w:right w:val="single" w:sz="4" w:space="0" w:color="auto"/>
            </w:tcBorders>
          </w:tcPr>
          <w:p w:rsidR="0016703A" w:rsidRPr="00797EDF" w:rsidRDefault="0016703A" w:rsidP="00E43816">
            <w:pPr>
              <w:contextualSpacing/>
              <w:jc w:val="both"/>
            </w:pPr>
            <w:r w:rsidRPr="00797EDF">
              <w:t>2016</w:t>
            </w:r>
          </w:p>
        </w:tc>
        <w:tc>
          <w:tcPr>
            <w:tcW w:w="1027" w:type="dxa"/>
            <w:tcBorders>
              <w:left w:val="single" w:sz="4" w:space="0" w:color="auto"/>
              <w:right w:val="single" w:sz="4" w:space="0" w:color="auto"/>
            </w:tcBorders>
          </w:tcPr>
          <w:p w:rsidR="0016703A" w:rsidRPr="00797EDF" w:rsidRDefault="0016703A" w:rsidP="00E43816">
            <w:pPr>
              <w:contextualSpacing/>
              <w:jc w:val="both"/>
            </w:pPr>
            <w:r w:rsidRPr="00797EDF">
              <w:t>2017</w:t>
            </w:r>
          </w:p>
        </w:tc>
        <w:tc>
          <w:tcPr>
            <w:tcW w:w="1014" w:type="dxa"/>
            <w:tcBorders>
              <w:left w:val="single" w:sz="4" w:space="0" w:color="auto"/>
            </w:tcBorders>
          </w:tcPr>
          <w:p w:rsidR="0016703A" w:rsidRPr="00797EDF" w:rsidRDefault="0016703A" w:rsidP="00E43816">
            <w:pPr>
              <w:contextualSpacing/>
              <w:jc w:val="both"/>
            </w:pPr>
            <w:r w:rsidRPr="00797EDF">
              <w:t>2018</w:t>
            </w:r>
          </w:p>
        </w:tc>
        <w:tc>
          <w:tcPr>
            <w:tcW w:w="892" w:type="dxa"/>
            <w:tcBorders>
              <w:left w:val="single" w:sz="4" w:space="0" w:color="auto"/>
            </w:tcBorders>
          </w:tcPr>
          <w:p w:rsidR="0016703A" w:rsidRPr="00797EDF" w:rsidRDefault="0016703A" w:rsidP="00E43816">
            <w:pPr>
              <w:contextualSpacing/>
              <w:jc w:val="both"/>
            </w:pPr>
            <w:r w:rsidRPr="00797EDF">
              <w:t>2019</w:t>
            </w:r>
          </w:p>
        </w:tc>
        <w:tc>
          <w:tcPr>
            <w:tcW w:w="804" w:type="dxa"/>
            <w:tcBorders>
              <w:left w:val="single" w:sz="4" w:space="0" w:color="auto"/>
            </w:tcBorders>
          </w:tcPr>
          <w:p w:rsidR="0016703A" w:rsidRPr="00797EDF" w:rsidRDefault="0016703A" w:rsidP="00E43816">
            <w:pPr>
              <w:contextualSpacing/>
              <w:jc w:val="both"/>
            </w:pPr>
            <w:r w:rsidRPr="00797EDF">
              <w:t>2020</w:t>
            </w:r>
          </w:p>
        </w:tc>
        <w:tc>
          <w:tcPr>
            <w:tcW w:w="873" w:type="dxa"/>
            <w:tcBorders>
              <w:left w:val="single" w:sz="4" w:space="0" w:color="auto"/>
            </w:tcBorders>
          </w:tcPr>
          <w:p w:rsidR="0016703A" w:rsidRPr="00797EDF" w:rsidRDefault="0016703A" w:rsidP="00E43816">
            <w:pPr>
              <w:contextualSpacing/>
              <w:jc w:val="both"/>
            </w:pPr>
            <w:r w:rsidRPr="00797EDF">
              <w:t>2021</w:t>
            </w:r>
          </w:p>
        </w:tc>
      </w:tr>
      <w:tr w:rsidR="0016703A" w:rsidRPr="00797EDF" w:rsidTr="00E43816">
        <w:tc>
          <w:tcPr>
            <w:tcW w:w="1946" w:type="dxa"/>
          </w:tcPr>
          <w:p w:rsidR="0016703A" w:rsidRPr="00797EDF" w:rsidRDefault="0016703A" w:rsidP="00E43816">
            <w:pPr>
              <w:contextualSpacing/>
              <w:jc w:val="both"/>
            </w:pPr>
            <w:r w:rsidRPr="00797EDF">
              <w:t>Муниципальный долг (тыс. руб.)</w:t>
            </w:r>
          </w:p>
        </w:tc>
        <w:tc>
          <w:tcPr>
            <w:tcW w:w="1028" w:type="dxa"/>
            <w:tcBorders>
              <w:right w:val="single" w:sz="4" w:space="0" w:color="auto"/>
            </w:tcBorders>
          </w:tcPr>
          <w:p w:rsidR="0016703A" w:rsidRPr="00797EDF" w:rsidRDefault="0016703A" w:rsidP="00E43816">
            <w:pPr>
              <w:contextualSpacing/>
              <w:jc w:val="both"/>
            </w:pPr>
            <w:r w:rsidRPr="00797EDF">
              <w:t>5 025</w:t>
            </w:r>
          </w:p>
        </w:tc>
        <w:tc>
          <w:tcPr>
            <w:tcW w:w="1027" w:type="dxa"/>
            <w:tcBorders>
              <w:left w:val="single" w:sz="4" w:space="0" w:color="auto"/>
              <w:right w:val="single" w:sz="4" w:space="0" w:color="auto"/>
            </w:tcBorders>
          </w:tcPr>
          <w:p w:rsidR="0016703A" w:rsidRPr="00797EDF" w:rsidRDefault="0016703A" w:rsidP="00E43816">
            <w:pPr>
              <w:contextualSpacing/>
              <w:jc w:val="both"/>
            </w:pPr>
            <w:r w:rsidRPr="00797EDF">
              <w:t>6 025</w:t>
            </w:r>
          </w:p>
        </w:tc>
        <w:tc>
          <w:tcPr>
            <w:tcW w:w="1028" w:type="dxa"/>
            <w:tcBorders>
              <w:left w:val="single" w:sz="4" w:space="0" w:color="auto"/>
              <w:right w:val="single" w:sz="4" w:space="0" w:color="auto"/>
            </w:tcBorders>
          </w:tcPr>
          <w:p w:rsidR="0016703A" w:rsidRPr="00797EDF" w:rsidRDefault="0016703A" w:rsidP="00E43816">
            <w:pPr>
              <w:contextualSpacing/>
              <w:jc w:val="both"/>
            </w:pPr>
            <w:r w:rsidRPr="00797EDF">
              <w:t>8 050</w:t>
            </w:r>
          </w:p>
        </w:tc>
        <w:tc>
          <w:tcPr>
            <w:tcW w:w="1027" w:type="dxa"/>
            <w:tcBorders>
              <w:left w:val="single" w:sz="4" w:space="0" w:color="auto"/>
              <w:right w:val="single" w:sz="4" w:space="0" w:color="auto"/>
            </w:tcBorders>
          </w:tcPr>
          <w:p w:rsidR="0016703A" w:rsidRPr="00797EDF" w:rsidRDefault="0016703A" w:rsidP="00E43816">
            <w:pPr>
              <w:contextualSpacing/>
              <w:jc w:val="both"/>
            </w:pPr>
            <w:r w:rsidRPr="00797EDF">
              <w:t>7 637</w:t>
            </w:r>
          </w:p>
        </w:tc>
        <w:tc>
          <w:tcPr>
            <w:tcW w:w="1014" w:type="dxa"/>
            <w:tcBorders>
              <w:left w:val="single" w:sz="4" w:space="0" w:color="auto"/>
            </w:tcBorders>
          </w:tcPr>
          <w:p w:rsidR="0016703A" w:rsidRPr="00797EDF" w:rsidRDefault="0016703A" w:rsidP="00E43816">
            <w:pPr>
              <w:contextualSpacing/>
              <w:jc w:val="both"/>
            </w:pPr>
            <w:r w:rsidRPr="00797EDF">
              <w:t>5 737</w:t>
            </w:r>
          </w:p>
        </w:tc>
        <w:tc>
          <w:tcPr>
            <w:tcW w:w="892" w:type="dxa"/>
            <w:tcBorders>
              <w:left w:val="single" w:sz="4" w:space="0" w:color="auto"/>
            </w:tcBorders>
          </w:tcPr>
          <w:p w:rsidR="0016703A" w:rsidRPr="00797EDF" w:rsidRDefault="0016703A" w:rsidP="00E43816">
            <w:pPr>
              <w:contextualSpacing/>
              <w:jc w:val="both"/>
            </w:pPr>
            <w:r w:rsidRPr="00797EDF">
              <w:t>6 375</w:t>
            </w:r>
          </w:p>
        </w:tc>
        <w:tc>
          <w:tcPr>
            <w:tcW w:w="804" w:type="dxa"/>
            <w:tcBorders>
              <w:left w:val="single" w:sz="4" w:space="0" w:color="auto"/>
            </w:tcBorders>
          </w:tcPr>
          <w:p w:rsidR="0016703A" w:rsidRPr="00797EDF" w:rsidRDefault="0016703A" w:rsidP="00E43816">
            <w:pPr>
              <w:contextualSpacing/>
              <w:jc w:val="both"/>
            </w:pPr>
            <w:r w:rsidRPr="00797EDF">
              <w:t>4 625</w:t>
            </w:r>
          </w:p>
        </w:tc>
        <w:tc>
          <w:tcPr>
            <w:tcW w:w="873" w:type="dxa"/>
            <w:tcBorders>
              <w:left w:val="single" w:sz="4" w:space="0" w:color="auto"/>
            </w:tcBorders>
          </w:tcPr>
          <w:p w:rsidR="0016703A" w:rsidRPr="00797EDF" w:rsidRDefault="0016703A" w:rsidP="00E43816">
            <w:pPr>
              <w:contextualSpacing/>
              <w:jc w:val="both"/>
            </w:pPr>
            <w:r w:rsidRPr="00797EDF">
              <w:t>5 500</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center"/>
        <w:rPr>
          <w:b/>
        </w:rPr>
      </w:pPr>
      <w:r w:rsidRPr="00797EDF">
        <w:rPr>
          <w:b/>
        </w:rPr>
        <w:t>В 2021 году городское поселение Мышкин участвовало в реализации 9 программ:</w:t>
      </w:r>
    </w:p>
    <w:p w:rsidR="0016703A" w:rsidRPr="00797EDF" w:rsidRDefault="0016703A" w:rsidP="0016703A">
      <w:pPr>
        <w:ind w:firstLine="709"/>
        <w:contextualSpacing/>
        <w:jc w:val="both"/>
        <w:rPr>
          <w:b/>
        </w:rPr>
      </w:pPr>
    </w:p>
    <w:p w:rsidR="0016703A" w:rsidRPr="00797EDF" w:rsidRDefault="0016703A" w:rsidP="0016703A">
      <w:pPr>
        <w:ind w:firstLine="709"/>
        <w:contextualSpacing/>
        <w:jc w:val="both"/>
      </w:pPr>
      <w:r w:rsidRPr="00797EDF">
        <w:t xml:space="preserve">- </w:t>
      </w:r>
      <w:r w:rsidRPr="00797EDF">
        <w:rPr>
          <w:bCs/>
        </w:rPr>
        <w:t xml:space="preserve">муниципальной программы </w:t>
      </w:r>
      <w:r w:rsidRPr="00797EDF">
        <w:t>«Развитие сети автомобильных дорог городского поселения Мышкин на 2020-2022 годы» (Утверждено средств бюджета ГП Мышкин –     10 429 тыс. руб., из них: - средства областного бюджета 8 027 тыс. руб.; -средства местного бюджета 2 402 тыс. руб. Израсходовано средств бюджета ГП Мышкин – 10 420 тыс. руб., из них: средства областного бюджета 8 027 тыс. руб.; средства местного бюджета 2 393 тыс. руб.); Программа выполнена в полном объеме.</w:t>
      </w:r>
    </w:p>
    <w:p w:rsidR="0016703A" w:rsidRPr="00797EDF" w:rsidRDefault="0016703A" w:rsidP="0016703A">
      <w:pPr>
        <w:ind w:firstLine="709"/>
        <w:contextualSpacing/>
        <w:jc w:val="both"/>
      </w:pPr>
    </w:p>
    <w:tbl>
      <w:tblPr>
        <w:tblStyle w:val="ad"/>
        <w:tblW w:w="0" w:type="auto"/>
        <w:tblInd w:w="108" w:type="dxa"/>
        <w:tblLook w:val="0000" w:firstRow="0" w:lastRow="0" w:firstColumn="0" w:lastColumn="0" w:noHBand="0" w:noVBand="0"/>
      </w:tblPr>
      <w:tblGrid>
        <w:gridCol w:w="4473"/>
        <w:gridCol w:w="4763"/>
      </w:tblGrid>
      <w:tr w:rsidR="0016703A" w:rsidRPr="00797EDF" w:rsidTr="00E43816">
        <w:trPr>
          <w:trHeight w:val="450"/>
        </w:trPr>
        <w:tc>
          <w:tcPr>
            <w:tcW w:w="9639" w:type="dxa"/>
            <w:gridSpan w:val="2"/>
            <w:shd w:val="clear" w:color="auto" w:fill="auto"/>
          </w:tcPr>
          <w:p w:rsidR="0016703A" w:rsidRPr="00797EDF" w:rsidRDefault="0016703A" w:rsidP="007A7D26">
            <w:pPr>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«Развитие сети автомобильных дорог городского поселения Мышкин</w:t>
            </w:r>
            <w:r w:rsidR="007A7D26" w:rsidRPr="00797EDF">
              <w:rPr>
                <w:sz w:val="20"/>
                <w:szCs w:val="20"/>
              </w:rPr>
              <w:t>»</w:t>
            </w:r>
            <w:r w:rsidRPr="00797EDF">
              <w:rPr>
                <w:sz w:val="20"/>
                <w:szCs w:val="20"/>
              </w:rPr>
              <w:t xml:space="preserve"> </w:t>
            </w:r>
          </w:p>
        </w:tc>
      </w:tr>
      <w:tr w:rsidR="0016703A" w:rsidRPr="00797EDF" w:rsidTr="00E43816">
        <w:trPr>
          <w:trHeight w:val="227"/>
        </w:trPr>
        <w:tc>
          <w:tcPr>
            <w:tcW w:w="4677" w:type="dxa"/>
            <w:shd w:val="clear" w:color="auto" w:fill="auto"/>
          </w:tcPr>
          <w:p w:rsidR="0016703A" w:rsidRPr="00797EDF" w:rsidRDefault="0016703A" w:rsidP="00E43816">
            <w:pPr>
              <w:contextualSpacing/>
              <w:jc w:val="both"/>
              <w:rPr>
                <w:sz w:val="20"/>
                <w:szCs w:val="20"/>
              </w:rPr>
            </w:pPr>
            <w:r w:rsidRPr="00797EDF">
              <w:rPr>
                <w:sz w:val="20"/>
                <w:szCs w:val="20"/>
              </w:rPr>
              <w:t xml:space="preserve">Год </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Средства</w:t>
            </w:r>
          </w:p>
        </w:tc>
      </w:tr>
      <w:tr w:rsidR="0016703A" w:rsidRPr="00797EDF" w:rsidTr="00E43816">
        <w:trPr>
          <w:trHeight w:val="227"/>
        </w:trPr>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2021</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10 420 тыс. руб.</w:t>
            </w:r>
          </w:p>
        </w:tc>
      </w:tr>
      <w:tr w:rsidR="0016703A" w:rsidRPr="00797EDF" w:rsidTr="00E43816">
        <w:trPr>
          <w:trHeight w:val="227"/>
        </w:trPr>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2020</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13 054 тыс. руб.</w:t>
            </w:r>
          </w:p>
        </w:tc>
      </w:tr>
      <w:tr w:rsidR="0016703A" w:rsidRPr="00797EDF" w:rsidTr="00E43816">
        <w:trPr>
          <w:trHeight w:val="227"/>
        </w:trPr>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2019</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5 641 тыс. руб.</w:t>
            </w:r>
          </w:p>
        </w:tc>
      </w:tr>
      <w:tr w:rsidR="0016703A" w:rsidRPr="00797EDF" w:rsidTr="00E43816">
        <w:tblPrEx>
          <w:tblLook w:val="04A0" w:firstRow="1" w:lastRow="0" w:firstColumn="1" w:lastColumn="0" w:noHBand="0" w:noVBand="1"/>
        </w:tblPrEx>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2018</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26 280 тыс. руб.</w:t>
            </w:r>
          </w:p>
        </w:tc>
      </w:tr>
      <w:tr w:rsidR="0016703A" w:rsidRPr="00797EDF" w:rsidTr="00E43816">
        <w:tblPrEx>
          <w:tblLook w:val="04A0" w:firstRow="1" w:lastRow="0" w:firstColumn="1" w:lastColumn="0" w:noHBand="0" w:noVBand="1"/>
        </w:tblPrEx>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2017</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25 466 тыс. руб.</w:t>
            </w:r>
          </w:p>
        </w:tc>
      </w:tr>
      <w:tr w:rsidR="0016703A" w:rsidRPr="00797EDF" w:rsidTr="00E43816">
        <w:tblPrEx>
          <w:tblLook w:val="04A0" w:firstRow="1" w:lastRow="0" w:firstColumn="1" w:lastColumn="0" w:noHBand="0" w:noVBand="1"/>
        </w:tblPrEx>
        <w:tc>
          <w:tcPr>
            <w:tcW w:w="4677" w:type="dxa"/>
            <w:shd w:val="clear" w:color="auto" w:fill="auto"/>
          </w:tcPr>
          <w:p w:rsidR="0016703A" w:rsidRPr="00797EDF" w:rsidRDefault="0016703A" w:rsidP="00E43816">
            <w:pPr>
              <w:contextualSpacing/>
              <w:jc w:val="both"/>
              <w:rPr>
                <w:sz w:val="20"/>
                <w:szCs w:val="20"/>
              </w:rPr>
            </w:pPr>
            <w:r w:rsidRPr="00797EDF">
              <w:rPr>
                <w:sz w:val="20"/>
                <w:szCs w:val="20"/>
              </w:rPr>
              <w:lastRenderedPageBreak/>
              <w:t>2016</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7 176 тыс. руб.</w:t>
            </w:r>
          </w:p>
        </w:tc>
      </w:tr>
      <w:tr w:rsidR="0016703A" w:rsidRPr="00797EDF" w:rsidTr="00E43816">
        <w:tblPrEx>
          <w:tblLook w:val="04A0" w:firstRow="1" w:lastRow="0" w:firstColumn="1" w:lastColumn="0" w:noHBand="0" w:noVBand="1"/>
        </w:tblPrEx>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2015</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5 275 тыс. руб.</w:t>
            </w:r>
          </w:p>
        </w:tc>
      </w:tr>
      <w:tr w:rsidR="0016703A" w:rsidRPr="00797EDF" w:rsidTr="00E43816">
        <w:tblPrEx>
          <w:tblLook w:val="04A0" w:firstRow="1" w:lastRow="0" w:firstColumn="1" w:lastColumn="0" w:noHBand="0" w:noVBand="1"/>
        </w:tblPrEx>
        <w:tc>
          <w:tcPr>
            <w:tcW w:w="4677" w:type="dxa"/>
            <w:shd w:val="clear" w:color="auto" w:fill="auto"/>
          </w:tcPr>
          <w:p w:rsidR="0016703A" w:rsidRPr="00797EDF" w:rsidRDefault="0016703A" w:rsidP="00E43816">
            <w:pPr>
              <w:contextualSpacing/>
              <w:jc w:val="both"/>
              <w:rPr>
                <w:sz w:val="20"/>
                <w:szCs w:val="20"/>
              </w:rPr>
            </w:pPr>
            <w:r w:rsidRPr="00797EDF">
              <w:rPr>
                <w:sz w:val="20"/>
                <w:szCs w:val="20"/>
              </w:rPr>
              <w:t>2014</w:t>
            </w:r>
          </w:p>
        </w:tc>
        <w:tc>
          <w:tcPr>
            <w:tcW w:w="4962" w:type="dxa"/>
            <w:shd w:val="clear" w:color="auto" w:fill="auto"/>
          </w:tcPr>
          <w:p w:rsidR="0016703A" w:rsidRPr="00797EDF" w:rsidRDefault="0016703A" w:rsidP="00E43816">
            <w:pPr>
              <w:contextualSpacing/>
              <w:jc w:val="both"/>
              <w:rPr>
                <w:sz w:val="20"/>
                <w:szCs w:val="20"/>
              </w:rPr>
            </w:pPr>
            <w:r w:rsidRPr="00797EDF">
              <w:rPr>
                <w:sz w:val="20"/>
                <w:szCs w:val="20"/>
              </w:rPr>
              <w:t>6 844  тыс. руб.</w:t>
            </w:r>
          </w:p>
        </w:tc>
      </w:tr>
    </w:tbl>
    <w:p w:rsidR="0016703A" w:rsidRPr="00797EDF" w:rsidRDefault="0016703A" w:rsidP="0016703A">
      <w:pPr>
        <w:ind w:firstLine="709"/>
        <w:contextualSpacing/>
        <w:jc w:val="both"/>
      </w:pPr>
    </w:p>
    <w:p w:rsidR="0016703A" w:rsidRPr="00797EDF" w:rsidRDefault="0016703A" w:rsidP="0016703A">
      <w:pPr>
        <w:autoSpaceDE w:val="0"/>
        <w:autoSpaceDN w:val="0"/>
        <w:adjustRightInd w:val="0"/>
        <w:ind w:firstLine="709"/>
        <w:contextualSpacing/>
        <w:jc w:val="both"/>
      </w:pPr>
      <w:r w:rsidRPr="00797EDF">
        <w:t>- муниципальная программа «Жилищно-коммунальное хозяйство городского поселения Мышкин на 2020-2022 годы» (Утверждено средств местного бюджета ГП Мышкин – 16 745 тыс. руб.). Израсходовано средств местного бюджета ГП Мышкин – 16345 тыс. руб. Программа выполнена в полном объеме.</w:t>
      </w:r>
    </w:p>
    <w:p w:rsidR="0016703A" w:rsidRPr="00797EDF" w:rsidRDefault="0016703A" w:rsidP="0016703A">
      <w:pPr>
        <w:autoSpaceDE w:val="0"/>
        <w:autoSpaceDN w:val="0"/>
        <w:adjustRightInd w:val="0"/>
        <w:ind w:firstLine="709"/>
        <w:contextualSpacing/>
        <w:jc w:val="both"/>
      </w:pPr>
    </w:p>
    <w:tbl>
      <w:tblPr>
        <w:tblStyle w:val="ad"/>
        <w:tblW w:w="0" w:type="auto"/>
        <w:tblInd w:w="108" w:type="dxa"/>
        <w:tblLook w:val="0000" w:firstRow="0" w:lastRow="0" w:firstColumn="0" w:lastColumn="0" w:noHBand="0" w:noVBand="0"/>
      </w:tblPr>
      <w:tblGrid>
        <w:gridCol w:w="4474"/>
        <w:gridCol w:w="4762"/>
      </w:tblGrid>
      <w:tr w:rsidR="0016703A" w:rsidRPr="00797EDF" w:rsidTr="00E43816">
        <w:trPr>
          <w:trHeight w:val="450"/>
        </w:trPr>
        <w:tc>
          <w:tcPr>
            <w:tcW w:w="9639" w:type="dxa"/>
            <w:gridSpan w:val="2"/>
          </w:tcPr>
          <w:p w:rsidR="0016703A" w:rsidRPr="00797EDF" w:rsidRDefault="0016703A" w:rsidP="00E43816">
            <w:pPr>
              <w:ind w:left="108"/>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«Жилищно-коммунальное хозяйство городского поселения Мышкин на 2020-2022 годы»</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 xml:space="preserve">Год </w:t>
            </w:r>
          </w:p>
        </w:tc>
        <w:tc>
          <w:tcPr>
            <w:tcW w:w="4962" w:type="dxa"/>
          </w:tcPr>
          <w:p w:rsidR="0016703A" w:rsidRPr="00797EDF" w:rsidRDefault="0016703A" w:rsidP="00E43816">
            <w:pPr>
              <w:contextualSpacing/>
              <w:jc w:val="both"/>
              <w:rPr>
                <w:sz w:val="20"/>
                <w:szCs w:val="20"/>
              </w:rPr>
            </w:pPr>
            <w:r w:rsidRPr="00797EDF">
              <w:rPr>
                <w:sz w:val="20"/>
                <w:szCs w:val="20"/>
              </w:rPr>
              <w:t>Средства</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2021</w:t>
            </w:r>
          </w:p>
        </w:tc>
        <w:tc>
          <w:tcPr>
            <w:tcW w:w="4962" w:type="dxa"/>
          </w:tcPr>
          <w:p w:rsidR="0016703A" w:rsidRPr="00797EDF" w:rsidRDefault="0016703A" w:rsidP="00E43816">
            <w:pPr>
              <w:contextualSpacing/>
              <w:jc w:val="both"/>
              <w:rPr>
                <w:sz w:val="20"/>
                <w:szCs w:val="20"/>
              </w:rPr>
            </w:pPr>
            <w:r w:rsidRPr="00797EDF">
              <w:rPr>
                <w:sz w:val="20"/>
                <w:szCs w:val="20"/>
              </w:rPr>
              <w:t>16 345 тыс. руб.</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2020</w:t>
            </w:r>
          </w:p>
        </w:tc>
        <w:tc>
          <w:tcPr>
            <w:tcW w:w="4962" w:type="dxa"/>
          </w:tcPr>
          <w:p w:rsidR="0016703A" w:rsidRPr="00797EDF" w:rsidRDefault="0016703A" w:rsidP="00E43816">
            <w:pPr>
              <w:contextualSpacing/>
              <w:jc w:val="both"/>
              <w:rPr>
                <w:sz w:val="20"/>
                <w:szCs w:val="20"/>
              </w:rPr>
            </w:pPr>
            <w:r w:rsidRPr="00797EDF">
              <w:rPr>
                <w:sz w:val="20"/>
                <w:szCs w:val="20"/>
              </w:rPr>
              <w:t>13 789 тыс. руб.</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2019</w:t>
            </w:r>
          </w:p>
        </w:tc>
        <w:tc>
          <w:tcPr>
            <w:tcW w:w="4962" w:type="dxa"/>
          </w:tcPr>
          <w:p w:rsidR="0016703A" w:rsidRPr="00797EDF" w:rsidRDefault="0016703A" w:rsidP="00E43816">
            <w:pPr>
              <w:contextualSpacing/>
              <w:jc w:val="both"/>
              <w:rPr>
                <w:sz w:val="20"/>
                <w:szCs w:val="20"/>
              </w:rPr>
            </w:pPr>
            <w:r w:rsidRPr="00797EDF">
              <w:rPr>
                <w:sz w:val="20"/>
                <w:szCs w:val="20"/>
              </w:rPr>
              <w:t>14 527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2018</w:t>
            </w:r>
          </w:p>
        </w:tc>
        <w:tc>
          <w:tcPr>
            <w:tcW w:w="4962" w:type="dxa"/>
          </w:tcPr>
          <w:p w:rsidR="0016703A" w:rsidRPr="00797EDF" w:rsidRDefault="0016703A" w:rsidP="00E43816">
            <w:pPr>
              <w:contextualSpacing/>
              <w:jc w:val="both"/>
              <w:rPr>
                <w:sz w:val="20"/>
                <w:szCs w:val="20"/>
              </w:rPr>
            </w:pPr>
            <w:r w:rsidRPr="00797EDF">
              <w:rPr>
                <w:sz w:val="20"/>
                <w:szCs w:val="20"/>
              </w:rPr>
              <w:t>21 492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2017</w:t>
            </w:r>
          </w:p>
        </w:tc>
        <w:tc>
          <w:tcPr>
            <w:tcW w:w="4962" w:type="dxa"/>
          </w:tcPr>
          <w:p w:rsidR="0016703A" w:rsidRPr="00797EDF" w:rsidRDefault="0016703A" w:rsidP="00E43816">
            <w:pPr>
              <w:contextualSpacing/>
              <w:jc w:val="both"/>
              <w:rPr>
                <w:sz w:val="20"/>
                <w:szCs w:val="20"/>
              </w:rPr>
            </w:pPr>
            <w:r w:rsidRPr="00797EDF">
              <w:rPr>
                <w:sz w:val="20"/>
                <w:szCs w:val="20"/>
              </w:rPr>
              <w:t>15 416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2016</w:t>
            </w:r>
          </w:p>
        </w:tc>
        <w:tc>
          <w:tcPr>
            <w:tcW w:w="4962" w:type="dxa"/>
          </w:tcPr>
          <w:p w:rsidR="0016703A" w:rsidRPr="00797EDF" w:rsidRDefault="0016703A" w:rsidP="00E43816">
            <w:pPr>
              <w:contextualSpacing/>
              <w:jc w:val="both"/>
              <w:rPr>
                <w:sz w:val="20"/>
                <w:szCs w:val="20"/>
              </w:rPr>
            </w:pPr>
            <w:r w:rsidRPr="00797EDF">
              <w:rPr>
                <w:sz w:val="20"/>
                <w:szCs w:val="20"/>
              </w:rPr>
              <w:t>13 455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2015</w:t>
            </w:r>
          </w:p>
        </w:tc>
        <w:tc>
          <w:tcPr>
            <w:tcW w:w="4962" w:type="dxa"/>
          </w:tcPr>
          <w:p w:rsidR="0016703A" w:rsidRPr="00797EDF" w:rsidRDefault="0016703A" w:rsidP="00E43816">
            <w:pPr>
              <w:contextualSpacing/>
              <w:jc w:val="both"/>
              <w:rPr>
                <w:sz w:val="20"/>
                <w:szCs w:val="20"/>
              </w:rPr>
            </w:pPr>
            <w:r w:rsidRPr="00797EDF">
              <w:rPr>
                <w:sz w:val="20"/>
                <w:szCs w:val="20"/>
              </w:rPr>
              <w:t>61 218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2014</w:t>
            </w:r>
          </w:p>
        </w:tc>
        <w:tc>
          <w:tcPr>
            <w:tcW w:w="4962" w:type="dxa"/>
          </w:tcPr>
          <w:p w:rsidR="0016703A" w:rsidRPr="00797EDF" w:rsidRDefault="0016703A" w:rsidP="00E43816">
            <w:pPr>
              <w:contextualSpacing/>
              <w:jc w:val="both"/>
              <w:rPr>
                <w:sz w:val="20"/>
                <w:szCs w:val="20"/>
              </w:rPr>
            </w:pPr>
            <w:r w:rsidRPr="00797EDF">
              <w:rPr>
                <w:sz w:val="20"/>
                <w:szCs w:val="20"/>
              </w:rPr>
              <w:t>23 883 тыс. руб.</w:t>
            </w:r>
          </w:p>
        </w:tc>
      </w:tr>
    </w:tbl>
    <w:p w:rsidR="0016703A" w:rsidRPr="00797EDF" w:rsidRDefault="0016703A" w:rsidP="0016703A">
      <w:pPr>
        <w:autoSpaceDE w:val="0"/>
        <w:autoSpaceDN w:val="0"/>
        <w:adjustRightInd w:val="0"/>
        <w:ind w:firstLine="709"/>
        <w:contextualSpacing/>
        <w:jc w:val="both"/>
      </w:pPr>
    </w:p>
    <w:p w:rsidR="0016703A" w:rsidRPr="00797EDF" w:rsidRDefault="0016703A" w:rsidP="0016703A">
      <w:pPr>
        <w:pStyle w:val="ConsPlusTitle"/>
        <w:widowControl/>
        <w:ind w:firstLine="709"/>
        <w:contextualSpacing/>
        <w:jc w:val="both"/>
        <w:rPr>
          <w:rFonts w:ascii="Times New Roman" w:hAnsi="Times New Roman" w:cs="Times New Roman"/>
          <w:b w:val="0"/>
          <w:sz w:val="24"/>
          <w:szCs w:val="24"/>
        </w:rPr>
      </w:pPr>
      <w:r w:rsidRPr="00797EDF">
        <w:rPr>
          <w:rFonts w:ascii="Times New Roman" w:hAnsi="Times New Roman"/>
          <w:b w:val="0"/>
          <w:i/>
          <w:sz w:val="24"/>
          <w:szCs w:val="24"/>
        </w:rPr>
        <w:t xml:space="preserve">- </w:t>
      </w:r>
      <w:r w:rsidRPr="00797EDF">
        <w:rPr>
          <w:rFonts w:ascii="Times New Roman" w:hAnsi="Times New Roman"/>
          <w:b w:val="0"/>
          <w:sz w:val="24"/>
          <w:szCs w:val="24"/>
        </w:rPr>
        <w:t xml:space="preserve">муниципальная программа </w:t>
      </w:r>
      <w:r w:rsidRPr="00797EDF">
        <w:rPr>
          <w:rFonts w:ascii="Times New Roman" w:hAnsi="Times New Roman" w:cs="Times New Roman"/>
          <w:b w:val="0"/>
          <w:sz w:val="24"/>
          <w:szCs w:val="24"/>
        </w:rPr>
        <w:t>«</w:t>
      </w:r>
      <w:r w:rsidRPr="00797EDF">
        <w:rPr>
          <w:rFonts w:ascii="Times New Roman" w:hAnsi="Times New Roman" w:cs="Times New Roman"/>
          <w:b w:val="0"/>
          <w:bCs w:val="0"/>
          <w:sz w:val="24"/>
          <w:szCs w:val="24"/>
        </w:rPr>
        <w:t xml:space="preserve">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2020-2022 годы» </w:t>
      </w:r>
      <w:r w:rsidRPr="00797EDF">
        <w:rPr>
          <w:rFonts w:ascii="Times New Roman" w:hAnsi="Times New Roman"/>
          <w:b w:val="0"/>
          <w:sz w:val="24"/>
          <w:szCs w:val="24"/>
        </w:rPr>
        <w:t>(Утверждено средств бюджета ГП Мышкин</w:t>
      </w:r>
      <w:r w:rsidRPr="00797EDF">
        <w:t xml:space="preserve">– </w:t>
      </w:r>
      <w:r w:rsidRPr="00797EDF">
        <w:rPr>
          <w:rFonts w:ascii="Times New Roman" w:hAnsi="Times New Roman" w:cs="Times New Roman"/>
          <w:b w:val="0"/>
          <w:sz w:val="24"/>
          <w:szCs w:val="24"/>
        </w:rPr>
        <w:t xml:space="preserve">238 </w:t>
      </w:r>
      <w:r w:rsidRPr="00797EDF">
        <w:rPr>
          <w:rFonts w:ascii="Times New Roman" w:hAnsi="Times New Roman"/>
          <w:b w:val="0"/>
          <w:sz w:val="24"/>
          <w:szCs w:val="24"/>
        </w:rPr>
        <w:t xml:space="preserve">тыс. руб. Израсходовано средств бюджета ГП Мышкин </w:t>
      </w:r>
      <w:r w:rsidRPr="00797EDF">
        <w:t xml:space="preserve">– </w:t>
      </w:r>
      <w:r w:rsidRPr="00797EDF">
        <w:rPr>
          <w:rFonts w:ascii="Times New Roman" w:hAnsi="Times New Roman" w:cs="Times New Roman"/>
          <w:b w:val="0"/>
          <w:sz w:val="24"/>
          <w:szCs w:val="24"/>
        </w:rPr>
        <w:t xml:space="preserve">238 </w:t>
      </w:r>
      <w:r w:rsidRPr="00797EDF">
        <w:rPr>
          <w:rFonts w:ascii="Times New Roman" w:hAnsi="Times New Roman"/>
          <w:b w:val="0"/>
          <w:sz w:val="24"/>
          <w:szCs w:val="24"/>
        </w:rPr>
        <w:t>тыс. руб.);</w:t>
      </w:r>
      <w:r w:rsidRPr="00797EDF">
        <w:rPr>
          <w:rFonts w:ascii="Times New Roman" w:hAnsi="Times New Roman" w:cs="Times New Roman"/>
          <w:b w:val="0"/>
          <w:sz w:val="24"/>
          <w:szCs w:val="24"/>
        </w:rPr>
        <w:t xml:space="preserve"> Прог</w:t>
      </w:r>
      <w:r w:rsidR="007A7D26" w:rsidRPr="00797EDF">
        <w:rPr>
          <w:rFonts w:ascii="Times New Roman" w:hAnsi="Times New Roman" w:cs="Times New Roman"/>
          <w:b w:val="0"/>
          <w:sz w:val="24"/>
          <w:szCs w:val="24"/>
        </w:rPr>
        <w:t>рамма выполнена в полном объеме</w:t>
      </w:r>
      <w:r w:rsidRPr="00797EDF">
        <w:rPr>
          <w:rFonts w:ascii="Times New Roman" w:hAnsi="Times New Roman" w:cs="Times New Roman"/>
          <w:b w:val="0"/>
          <w:sz w:val="24"/>
          <w:szCs w:val="24"/>
        </w:rPr>
        <w:t xml:space="preserve">. </w:t>
      </w:r>
    </w:p>
    <w:p w:rsidR="0016703A" w:rsidRPr="00797EDF" w:rsidRDefault="0016703A" w:rsidP="0016703A">
      <w:pPr>
        <w:pStyle w:val="ConsPlusTitle"/>
        <w:widowControl/>
        <w:ind w:firstLine="709"/>
        <w:contextualSpacing/>
        <w:jc w:val="both"/>
        <w:rPr>
          <w:rFonts w:ascii="Times New Roman" w:hAnsi="Times New Roman"/>
          <w:b w:val="0"/>
          <w:sz w:val="24"/>
          <w:szCs w:val="24"/>
        </w:rPr>
      </w:pPr>
    </w:p>
    <w:tbl>
      <w:tblPr>
        <w:tblStyle w:val="ad"/>
        <w:tblW w:w="0" w:type="auto"/>
        <w:tblInd w:w="108" w:type="dxa"/>
        <w:tblLook w:val="04A0" w:firstRow="1" w:lastRow="0" w:firstColumn="1" w:lastColumn="0" w:noHBand="0" w:noVBand="1"/>
      </w:tblPr>
      <w:tblGrid>
        <w:gridCol w:w="4608"/>
        <w:gridCol w:w="4628"/>
      </w:tblGrid>
      <w:tr w:rsidR="0016703A" w:rsidRPr="00797EDF" w:rsidTr="00E43816">
        <w:tc>
          <w:tcPr>
            <w:tcW w:w="9639" w:type="dxa"/>
            <w:gridSpan w:val="2"/>
          </w:tcPr>
          <w:p w:rsidR="0016703A" w:rsidRPr="00797EDF" w:rsidRDefault="0016703A" w:rsidP="007A7D26">
            <w:pPr>
              <w:autoSpaceDE w:val="0"/>
              <w:autoSpaceDN w:val="0"/>
              <w:adjustRightInd w:val="0"/>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муниципальной программы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Год</w:t>
            </w:r>
          </w:p>
        </w:tc>
        <w:tc>
          <w:tcPr>
            <w:tcW w:w="4820" w:type="dxa"/>
          </w:tcPr>
          <w:p w:rsidR="0016703A" w:rsidRPr="00797EDF" w:rsidRDefault="0016703A" w:rsidP="00E43816">
            <w:pPr>
              <w:autoSpaceDE w:val="0"/>
              <w:autoSpaceDN w:val="0"/>
              <w:adjustRightInd w:val="0"/>
              <w:contextualSpacing/>
              <w:jc w:val="both"/>
            </w:pPr>
            <w:r w:rsidRPr="00797EDF">
              <w:rPr>
                <w:sz w:val="20"/>
                <w:szCs w:val="20"/>
              </w:rPr>
              <w:t>Средства</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2021</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238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2020</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302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2019</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469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2018</w:t>
            </w:r>
          </w:p>
        </w:tc>
        <w:tc>
          <w:tcPr>
            <w:tcW w:w="4820" w:type="dxa"/>
          </w:tcPr>
          <w:p w:rsidR="0016703A" w:rsidRPr="00797EDF" w:rsidRDefault="0016703A" w:rsidP="00E43816">
            <w:pPr>
              <w:autoSpaceDE w:val="0"/>
              <w:autoSpaceDN w:val="0"/>
              <w:adjustRightInd w:val="0"/>
              <w:contextualSpacing/>
              <w:jc w:val="both"/>
            </w:pPr>
            <w:r w:rsidRPr="00797EDF">
              <w:rPr>
                <w:sz w:val="20"/>
                <w:szCs w:val="20"/>
              </w:rPr>
              <w:t>524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2017</w:t>
            </w:r>
          </w:p>
        </w:tc>
        <w:tc>
          <w:tcPr>
            <w:tcW w:w="4820" w:type="dxa"/>
          </w:tcPr>
          <w:p w:rsidR="0016703A" w:rsidRPr="00797EDF" w:rsidRDefault="0016703A" w:rsidP="00E43816">
            <w:pPr>
              <w:autoSpaceDE w:val="0"/>
              <w:autoSpaceDN w:val="0"/>
              <w:adjustRightInd w:val="0"/>
              <w:contextualSpacing/>
              <w:jc w:val="both"/>
            </w:pPr>
            <w:r w:rsidRPr="00797EDF">
              <w:rPr>
                <w:sz w:val="20"/>
                <w:szCs w:val="20"/>
              </w:rPr>
              <w:t>486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2016</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324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2015</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291 тыс. руб.</w:t>
            </w:r>
          </w:p>
        </w:tc>
      </w:tr>
    </w:tbl>
    <w:p w:rsidR="0016703A" w:rsidRPr="00797EDF" w:rsidRDefault="0016703A" w:rsidP="0016703A">
      <w:pPr>
        <w:autoSpaceDE w:val="0"/>
        <w:autoSpaceDN w:val="0"/>
        <w:adjustRightInd w:val="0"/>
        <w:ind w:firstLine="709"/>
        <w:contextualSpacing/>
        <w:jc w:val="both"/>
      </w:pPr>
    </w:p>
    <w:p w:rsidR="0016703A" w:rsidRPr="00797EDF" w:rsidRDefault="0016703A" w:rsidP="0016703A">
      <w:pPr>
        <w:autoSpaceDE w:val="0"/>
        <w:autoSpaceDN w:val="0"/>
        <w:adjustRightInd w:val="0"/>
        <w:ind w:firstLine="709"/>
        <w:contextualSpacing/>
        <w:jc w:val="both"/>
        <w:rPr>
          <w:sz w:val="28"/>
          <w:szCs w:val="28"/>
        </w:rPr>
      </w:pPr>
      <w:r w:rsidRPr="00797EDF">
        <w:t>- муниципальная программа «Развитие культуры, физической культуры, спорта, молодежной политики и патриотического воспитания в городском поселении Мышкин на 2020-2022 годы</w:t>
      </w:r>
      <w:r w:rsidRPr="00797EDF">
        <w:rPr>
          <w:sz w:val="28"/>
          <w:szCs w:val="28"/>
        </w:rPr>
        <w:t>»</w:t>
      </w:r>
      <w:r w:rsidRPr="00797EDF">
        <w:t xml:space="preserve"> (Утверждено средств местного бюджета ГП Мышкин – 107,5 тыс. руб. Израсходовано средств местного бюджета ГП Мышкин – 107,5 тыс. руб.); Программа выполнена в полном объеме, хотя в сравнении с 2020 годом финансирование увеличилось 34,9 %. Это связано с короновирусной инфекцией, проведение массовых мероприятий было запрещено</w:t>
      </w:r>
      <w:r w:rsidRPr="00797EDF">
        <w:rPr>
          <w:color w:val="000000" w:themeColor="text1"/>
        </w:rPr>
        <w:t>.</w:t>
      </w:r>
    </w:p>
    <w:p w:rsidR="0016703A" w:rsidRPr="00797EDF" w:rsidRDefault="0016703A" w:rsidP="0016703A">
      <w:pPr>
        <w:autoSpaceDE w:val="0"/>
        <w:autoSpaceDN w:val="0"/>
        <w:adjustRightInd w:val="0"/>
        <w:ind w:firstLine="709"/>
        <w:contextualSpacing/>
        <w:jc w:val="both"/>
      </w:pPr>
    </w:p>
    <w:tbl>
      <w:tblPr>
        <w:tblStyle w:val="ad"/>
        <w:tblW w:w="0" w:type="auto"/>
        <w:tblInd w:w="108" w:type="dxa"/>
        <w:tblLook w:val="04A0" w:firstRow="1" w:lastRow="0" w:firstColumn="1" w:lastColumn="0" w:noHBand="0" w:noVBand="1"/>
      </w:tblPr>
      <w:tblGrid>
        <w:gridCol w:w="4608"/>
        <w:gridCol w:w="4628"/>
      </w:tblGrid>
      <w:tr w:rsidR="0016703A" w:rsidRPr="00797EDF" w:rsidTr="00E43816">
        <w:tc>
          <w:tcPr>
            <w:tcW w:w="9639" w:type="dxa"/>
            <w:gridSpan w:val="2"/>
          </w:tcPr>
          <w:p w:rsidR="0016703A" w:rsidRPr="00797EDF" w:rsidRDefault="0016703A" w:rsidP="007A7D26">
            <w:pPr>
              <w:autoSpaceDE w:val="0"/>
              <w:autoSpaceDN w:val="0"/>
              <w:adjustRightInd w:val="0"/>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«Развитие культуры, физической культуры, спорта, молодежной политики и патриотического воспитания в городском поселении Мышкин»</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Год</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Средства</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2021</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107,5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2020</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70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2019</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288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2018</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824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2017</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620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2016</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1 287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2015</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1 240 тыс. руб.</w:t>
            </w:r>
          </w:p>
        </w:tc>
      </w:tr>
      <w:tr w:rsidR="0016703A" w:rsidRPr="00797EDF" w:rsidTr="00E43816">
        <w:tc>
          <w:tcPr>
            <w:tcW w:w="4819"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2014</w:t>
            </w:r>
          </w:p>
        </w:tc>
        <w:tc>
          <w:tcPr>
            <w:tcW w:w="4820" w:type="dxa"/>
          </w:tcPr>
          <w:p w:rsidR="0016703A" w:rsidRPr="00797EDF" w:rsidRDefault="0016703A" w:rsidP="00E43816">
            <w:pPr>
              <w:autoSpaceDE w:val="0"/>
              <w:autoSpaceDN w:val="0"/>
              <w:adjustRightInd w:val="0"/>
              <w:contextualSpacing/>
              <w:jc w:val="both"/>
              <w:rPr>
                <w:sz w:val="20"/>
                <w:szCs w:val="20"/>
              </w:rPr>
            </w:pPr>
            <w:r w:rsidRPr="00797EDF">
              <w:rPr>
                <w:sz w:val="20"/>
                <w:szCs w:val="20"/>
              </w:rPr>
              <w:t>1 270 тыс. руб.</w:t>
            </w:r>
          </w:p>
        </w:tc>
      </w:tr>
    </w:tbl>
    <w:p w:rsidR="0016703A" w:rsidRPr="00797EDF" w:rsidRDefault="0016703A" w:rsidP="0016703A">
      <w:pPr>
        <w:ind w:firstLine="709"/>
        <w:contextualSpacing/>
        <w:jc w:val="both"/>
        <w:outlineLvl w:val="0"/>
        <w:rPr>
          <w:b/>
          <w:bCs/>
        </w:rPr>
      </w:pPr>
    </w:p>
    <w:p w:rsidR="0016703A" w:rsidRPr="00797EDF" w:rsidRDefault="0016703A" w:rsidP="0016703A">
      <w:pPr>
        <w:ind w:firstLine="709"/>
        <w:contextualSpacing/>
        <w:jc w:val="both"/>
        <w:outlineLvl w:val="0"/>
      </w:pPr>
      <w:r w:rsidRPr="00797EDF">
        <w:t>- муниципальная программа «Поддержка молодых семей городского поселения Мышкин в приобретении (строительстве) жилья на 2020-2021 годы» (Утверждено средств бюджета ГП Мышкин – 740 тыс. руб. из них: -средства областного и федерального бюджета 428 тыс. руб.; -средства местного бюджета 312 тыс. руб., а израсходовано средств бюджета ГП Мышкин – 703 тыс. руб., из них: -средства областного и федерального бюджета 428 тыс. руб.; -средства местного бюджета 275 тыс. руб.); Программа выполнена в полном объеме.</w:t>
      </w:r>
    </w:p>
    <w:p w:rsidR="0016703A" w:rsidRPr="00797EDF" w:rsidRDefault="0016703A" w:rsidP="0016703A">
      <w:pPr>
        <w:ind w:firstLine="709"/>
        <w:contextualSpacing/>
        <w:jc w:val="both"/>
        <w:outlineLvl w:val="0"/>
      </w:pPr>
    </w:p>
    <w:tbl>
      <w:tblPr>
        <w:tblStyle w:val="ad"/>
        <w:tblW w:w="0" w:type="auto"/>
        <w:tblInd w:w="108" w:type="dxa"/>
        <w:tblLook w:val="04A0" w:firstRow="1" w:lastRow="0" w:firstColumn="1" w:lastColumn="0" w:noHBand="0" w:noVBand="1"/>
      </w:tblPr>
      <w:tblGrid>
        <w:gridCol w:w="4570"/>
        <w:gridCol w:w="2060"/>
        <w:gridCol w:w="2606"/>
      </w:tblGrid>
      <w:tr w:rsidR="0016703A" w:rsidRPr="00797EDF" w:rsidTr="00E43816">
        <w:tc>
          <w:tcPr>
            <w:tcW w:w="9639" w:type="dxa"/>
            <w:gridSpan w:val="3"/>
          </w:tcPr>
          <w:p w:rsidR="0016703A" w:rsidRPr="00797EDF" w:rsidRDefault="0016703A" w:rsidP="00E43816">
            <w:pPr>
              <w:contextualSpacing/>
              <w:jc w:val="both"/>
              <w:outlineLvl w:val="0"/>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«Поддержка молодых семей городского поселения Мышкин в приобретении (строительстве) жилья на 2020-2022 годы»</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Год</w:t>
            </w:r>
          </w:p>
        </w:tc>
        <w:tc>
          <w:tcPr>
            <w:tcW w:w="2127" w:type="dxa"/>
          </w:tcPr>
          <w:p w:rsidR="0016703A" w:rsidRPr="00797EDF" w:rsidRDefault="0016703A" w:rsidP="00E43816">
            <w:pPr>
              <w:contextualSpacing/>
              <w:jc w:val="both"/>
              <w:outlineLvl w:val="0"/>
              <w:rPr>
                <w:sz w:val="20"/>
                <w:szCs w:val="20"/>
              </w:rPr>
            </w:pPr>
            <w:r w:rsidRPr="00797EDF">
              <w:rPr>
                <w:sz w:val="20"/>
                <w:szCs w:val="20"/>
              </w:rPr>
              <w:t>Средства</w:t>
            </w:r>
          </w:p>
        </w:tc>
        <w:tc>
          <w:tcPr>
            <w:tcW w:w="2693" w:type="dxa"/>
          </w:tcPr>
          <w:p w:rsidR="0016703A" w:rsidRPr="00797EDF" w:rsidRDefault="0016703A" w:rsidP="00E43816">
            <w:pPr>
              <w:contextualSpacing/>
              <w:jc w:val="both"/>
              <w:outlineLvl w:val="0"/>
              <w:rPr>
                <w:sz w:val="20"/>
                <w:szCs w:val="20"/>
              </w:rPr>
            </w:pPr>
            <w:r w:rsidRPr="00797EDF">
              <w:rPr>
                <w:sz w:val="20"/>
                <w:szCs w:val="20"/>
              </w:rPr>
              <w:t>Количество молодых семей</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2021</w:t>
            </w:r>
          </w:p>
        </w:tc>
        <w:tc>
          <w:tcPr>
            <w:tcW w:w="2127" w:type="dxa"/>
          </w:tcPr>
          <w:p w:rsidR="0016703A" w:rsidRPr="00797EDF" w:rsidRDefault="0016703A" w:rsidP="00E43816">
            <w:pPr>
              <w:contextualSpacing/>
              <w:jc w:val="both"/>
              <w:outlineLvl w:val="0"/>
              <w:rPr>
                <w:sz w:val="20"/>
                <w:szCs w:val="20"/>
              </w:rPr>
            </w:pPr>
            <w:r w:rsidRPr="00797EDF">
              <w:rPr>
                <w:sz w:val="20"/>
                <w:szCs w:val="20"/>
              </w:rPr>
              <w:t>703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1</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2020</w:t>
            </w:r>
          </w:p>
        </w:tc>
        <w:tc>
          <w:tcPr>
            <w:tcW w:w="2127" w:type="dxa"/>
          </w:tcPr>
          <w:p w:rsidR="0016703A" w:rsidRPr="00797EDF" w:rsidRDefault="0016703A" w:rsidP="00E43816">
            <w:pPr>
              <w:contextualSpacing/>
              <w:jc w:val="both"/>
              <w:outlineLvl w:val="0"/>
              <w:rPr>
                <w:sz w:val="20"/>
                <w:szCs w:val="20"/>
              </w:rPr>
            </w:pPr>
            <w:r w:rsidRPr="00797EDF">
              <w:rPr>
                <w:sz w:val="20"/>
                <w:szCs w:val="20"/>
              </w:rPr>
              <w:t>487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1</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2019</w:t>
            </w:r>
          </w:p>
        </w:tc>
        <w:tc>
          <w:tcPr>
            <w:tcW w:w="2127" w:type="dxa"/>
          </w:tcPr>
          <w:p w:rsidR="0016703A" w:rsidRPr="00797EDF" w:rsidRDefault="0016703A" w:rsidP="00E43816">
            <w:pPr>
              <w:contextualSpacing/>
              <w:jc w:val="both"/>
              <w:outlineLvl w:val="0"/>
              <w:rPr>
                <w:sz w:val="20"/>
                <w:szCs w:val="20"/>
              </w:rPr>
            </w:pPr>
            <w:r w:rsidRPr="00797EDF">
              <w:rPr>
                <w:sz w:val="20"/>
                <w:szCs w:val="20"/>
              </w:rPr>
              <w:t>542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1</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2018</w:t>
            </w:r>
          </w:p>
        </w:tc>
        <w:tc>
          <w:tcPr>
            <w:tcW w:w="2127" w:type="dxa"/>
          </w:tcPr>
          <w:p w:rsidR="0016703A" w:rsidRPr="00797EDF" w:rsidRDefault="0016703A" w:rsidP="00E43816">
            <w:pPr>
              <w:contextualSpacing/>
              <w:jc w:val="both"/>
              <w:outlineLvl w:val="0"/>
              <w:rPr>
                <w:sz w:val="20"/>
                <w:szCs w:val="20"/>
              </w:rPr>
            </w:pPr>
            <w:r w:rsidRPr="00797EDF">
              <w:rPr>
                <w:sz w:val="20"/>
                <w:szCs w:val="20"/>
              </w:rPr>
              <w:t>904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2</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2017</w:t>
            </w:r>
          </w:p>
        </w:tc>
        <w:tc>
          <w:tcPr>
            <w:tcW w:w="2127" w:type="dxa"/>
          </w:tcPr>
          <w:p w:rsidR="0016703A" w:rsidRPr="00797EDF" w:rsidRDefault="0016703A" w:rsidP="00E43816">
            <w:pPr>
              <w:contextualSpacing/>
              <w:jc w:val="both"/>
              <w:outlineLvl w:val="0"/>
              <w:rPr>
                <w:sz w:val="20"/>
                <w:szCs w:val="20"/>
              </w:rPr>
            </w:pPr>
            <w:r w:rsidRPr="00797EDF">
              <w:rPr>
                <w:sz w:val="20"/>
                <w:szCs w:val="20"/>
              </w:rPr>
              <w:t>582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1</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2016</w:t>
            </w:r>
          </w:p>
        </w:tc>
        <w:tc>
          <w:tcPr>
            <w:tcW w:w="2127" w:type="dxa"/>
          </w:tcPr>
          <w:p w:rsidR="0016703A" w:rsidRPr="00797EDF" w:rsidRDefault="0016703A" w:rsidP="00E43816">
            <w:pPr>
              <w:contextualSpacing/>
              <w:jc w:val="both"/>
              <w:outlineLvl w:val="0"/>
              <w:rPr>
                <w:sz w:val="20"/>
                <w:szCs w:val="20"/>
              </w:rPr>
            </w:pPr>
            <w:r w:rsidRPr="00797EDF">
              <w:rPr>
                <w:sz w:val="20"/>
                <w:szCs w:val="20"/>
              </w:rPr>
              <w:t>871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2</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2015</w:t>
            </w:r>
          </w:p>
        </w:tc>
        <w:tc>
          <w:tcPr>
            <w:tcW w:w="2127" w:type="dxa"/>
          </w:tcPr>
          <w:p w:rsidR="0016703A" w:rsidRPr="00797EDF" w:rsidRDefault="0016703A" w:rsidP="00E43816">
            <w:pPr>
              <w:contextualSpacing/>
              <w:jc w:val="both"/>
              <w:outlineLvl w:val="0"/>
              <w:rPr>
                <w:sz w:val="20"/>
                <w:szCs w:val="20"/>
              </w:rPr>
            </w:pPr>
            <w:r w:rsidRPr="00797EDF">
              <w:rPr>
                <w:sz w:val="20"/>
                <w:szCs w:val="20"/>
              </w:rPr>
              <w:t>972 тыс. руб.</w:t>
            </w:r>
          </w:p>
        </w:tc>
        <w:tc>
          <w:tcPr>
            <w:tcW w:w="2693" w:type="dxa"/>
          </w:tcPr>
          <w:p w:rsidR="0016703A" w:rsidRPr="00797EDF" w:rsidRDefault="0016703A" w:rsidP="00E43816">
            <w:pPr>
              <w:contextualSpacing/>
              <w:jc w:val="both"/>
              <w:outlineLvl w:val="0"/>
              <w:rPr>
                <w:sz w:val="20"/>
                <w:szCs w:val="20"/>
              </w:rPr>
            </w:pPr>
            <w:r w:rsidRPr="00797EDF">
              <w:rPr>
                <w:sz w:val="20"/>
                <w:szCs w:val="20"/>
              </w:rPr>
              <w:t>2</w:t>
            </w:r>
          </w:p>
        </w:tc>
      </w:tr>
      <w:tr w:rsidR="0016703A" w:rsidRPr="00797EDF" w:rsidTr="00E43816">
        <w:tc>
          <w:tcPr>
            <w:tcW w:w="4819" w:type="dxa"/>
          </w:tcPr>
          <w:p w:rsidR="0016703A" w:rsidRPr="00797EDF" w:rsidRDefault="0016703A" w:rsidP="00E43816">
            <w:pPr>
              <w:contextualSpacing/>
              <w:jc w:val="both"/>
              <w:outlineLvl w:val="0"/>
              <w:rPr>
                <w:sz w:val="20"/>
                <w:szCs w:val="20"/>
              </w:rPr>
            </w:pPr>
            <w:r w:rsidRPr="00797EDF">
              <w:rPr>
                <w:sz w:val="20"/>
                <w:szCs w:val="20"/>
              </w:rPr>
              <w:t>2014</w:t>
            </w:r>
          </w:p>
        </w:tc>
        <w:tc>
          <w:tcPr>
            <w:tcW w:w="2127" w:type="dxa"/>
          </w:tcPr>
          <w:p w:rsidR="0016703A" w:rsidRPr="00797EDF" w:rsidRDefault="0016703A" w:rsidP="00E43816">
            <w:pPr>
              <w:contextualSpacing/>
              <w:jc w:val="both"/>
              <w:outlineLvl w:val="0"/>
              <w:rPr>
                <w:sz w:val="20"/>
                <w:szCs w:val="20"/>
              </w:rPr>
            </w:pPr>
            <w:r w:rsidRPr="00797EDF">
              <w:rPr>
                <w:sz w:val="20"/>
                <w:szCs w:val="20"/>
              </w:rPr>
              <w:t>-</w:t>
            </w:r>
          </w:p>
        </w:tc>
        <w:tc>
          <w:tcPr>
            <w:tcW w:w="2693" w:type="dxa"/>
          </w:tcPr>
          <w:p w:rsidR="0016703A" w:rsidRPr="00797EDF" w:rsidRDefault="0016703A" w:rsidP="00E43816">
            <w:pPr>
              <w:contextualSpacing/>
              <w:jc w:val="both"/>
              <w:outlineLvl w:val="0"/>
              <w:rPr>
                <w:sz w:val="20"/>
                <w:szCs w:val="20"/>
              </w:rPr>
            </w:pPr>
            <w:r w:rsidRPr="00797EDF">
              <w:rPr>
                <w:sz w:val="20"/>
                <w:szCs w:val="20"/>
              </w:rPr>
              <w:t>-</w:t>
            </w:r>
          </w:p>
        </w:tc>
      </w:tr>
    </w:tbl>
    <w:p w:rsidR="0016703A" w:rsidRPr="00797EDF" w:rsidRDefault="0016703A" w:rsidP="0016703A">
      <w:pPr>
        <w:ind w:firstLine="709"/>
        <w:contextualSpacing/>
        <w:jc w:val="both"/>
      </w:pPr>
      <w:r w:rsidRPr="00797EDF">
        <w:tab/>
      </w:r>
    </w:p>
    <w:p w:rsidR="0016703A" w:rsidRPr="00797EDF" w:rsidRDefault="0016703A" w:rsidP="0016703A">
      <w:pPr>
        <w:ind w:firstLine="709"/>
        <w:contextualSpacing/>
        <w:jc w:val="both"/>
      </w:pPr>
      <w:r w:rsidRPr="00797EDF">
        <w:t>- муниципальная программа «Развитие малого и среднего предпринимательства на территории городского поселения Мышкин на 2020-2022 годы» (Утверждено и израсходовано средств бюджета ГП Мышкин – 10,0 тыс. руб.); Программа выполнена в полном объеме.</w:t>
      </w:r>
    </w:p>
    <w:p w:rsidR="0016703A" w:rsidRPr="00797EDF" w:rsidRDefault="0016703A" w:rsidP="0016703A">
      <w:pPr>
        <w:ind w:firstLine="709"/>
        <w:contextualSpacing/>
        <w:jc w:val="both"/>
      </w:pPr>
    </w:p>
    <w:tbl>
      <w:tblPr>
        <w:tblStyle w:val="ad"/>
        <w:tblW w:w="0" w:type="auto"/>
        <w:tblInd w:w="108" w:type="dxa"/>
        <w:tblLook w:val="04A0" w:firstRow="1" w:lastRow="0" w:firstColumn="1" w:lastColumn="0" w:noHBand="0" w:noVBand="1"/>
      </w:tblPr>
      <w:tblGrid>
        <w:gridCol w:w="4610"/>
        <w:gridCol w:w="4626"/>
      </w:tblGrid>
      <w:tr w:rsidR="0016703A" w:rsidRPr="00797EDF" w:rsidTr="00E43816">
        <w:tc>
          <w:tcPr>
            <w:tcW w:w="9639" w:type="dxa"/>
            <w:gridSpan w:val="2"/>
          </w:tcPr>
          <w:p w:rsidR="0016703A" w:rsidRPr="00797EDF" w:rsidRDefault="0016703A" w:rsidP="00E43816">
            <w:pPr>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«Развитие малого и среднего предпринимательства на территории городского поселения Мышкин на 2017-2019 годы»</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Год</w:t>
            </w:r>
          </w:p>
        </w:tc>
        <w:tc>
          <w:tcPr>
            <w:tcW w:w="4820" w:type="dxa"/>
          </w:tcPr>
          <w:p w:rsidR="0016703A" w:rsidRPr="00797EDF" w:rsidRDefault="0016703A" w:rsidP="00E43816">
            <w:pPr>
              <w:contextualSpacing/>
              <w:jc w:val="both"/>
              <w:rPr>
                <w:sz w:val="20"/>
                <w:szCs w:val="20"/>
              </w:rPr>
            </w:pPr>
            <w:r w:rsidRPr="00797EDF">
              <w:rPr>
                <w:sz w:val="20"/>
                <w:szCs w:val="20"/>
              </w:rPr>
              <w:t>Средства</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2021</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2020</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2019</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2018</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2017</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2016</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2015</w:t>
            </w:r>
          </w:p>
        </w:tc>
        <w:tc>
          <w:tcPr>
            <w:tcW w:w="4820" w:type="dxa"/>
          </w:tcPr>
          <w:p w:rsidR="0016703A" w:rsidRPr="00797EDF" w:rsidRDefault="0016703A" w:rsidP="00E43816">
            <w:pPr>
              <w:contextualSpacing/>
              <w:jc w:val="both"/>
              <w:rPr>
                <w:sz w:val="20"/>
                <w:szCs w:val="20"/>
              </w:rPr>
            </w:pPr>
            <w:r w:rsidRPr="00797EDF">
              <w:rPr>
                <w:sz w:val="20"/>
                <w:szCs w:val="20"/>
              </w:rPr>
              <w:t>-</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2014</w:t>
            </w:r>
          </w:p>
        </w:tc>
        <w:tc>
          <w:tcPr>
            <w:tcW w:w="4820" w:type="dxa"/>
          </w:tcPr>
          <w:p w:rsidR="0016703A" w:rsidRPr="00797EDF" w:rsidRDefault="0016703A" w:rsidP="00E43816">
            <w:pPr>
              <w:contextualSpacing/>
              <w:jc w:val="both"/>
              <w:rPr>
                <w:sz w:val="20"/>
                <w:szCs w:val="20"/>
              </w:rPr>
            </w:pPr>
            <w:r w:rsidRPr="00797EDF">
              <w:rPr>
                <w:sz w:val="20"/>
                <w:szCs w:val="20"/>
              </w:rPr>
              <w:t>10 тыс. руб.</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 xml:space="preserve">- муниципальная программа «Формирование современной городской среды на территории городского поселения Мышкин на 2018 – 2022 годы» (Утверждено и реализовано в 2021 году 13 766 тыс. руб. из них: средства областного и федерального бюджета – 12 733 тыс. руб., средства местного бюджета 890 тыс. руб., внебюджетные источники – 143 тыс. руб.,). </w:t>
      </w:r>
    </w:p>
    <w:p w:rsidR="0016703A" w:rsidRPr="00797EDF" w:rsidRDefault="0016703A" w:rsidP="0016703A">
      <w:pPr>
        <w:ind w:firstLine="709"/>
        <w:contextualSpacing/>
        <w:jc w:val="both"/>
      </w:pPr>
      <w:r w:rsidRPr="00797EDF">
        <w:t xml:space="preserve">В 2021 году в программе реализовывались мероприятия в рамках губернаторского проекта «Решаем вместе!»: </w:t>
      </w:r>
    </w:p>
    <w:p w:rsidR="0016703A" w:rsidRPr="00797EDF" w:rsidRDefault="0016703A" w:rsidP="0016703A">
      <w:pPr>
        <w:ind w:firstLine="709"/>
        <w:contextualSpacing/>
        <w:jc w:val="both"/>
      </w:pPr>
      <w:r w:rsidRPr="00797EDF">
        <w:rPr>
          <w:lang w:eastAsia="ar-SA"/>
        </w:rPr>
        <w:t xml:space="preserve">- Благоустройство  дворовой территории ул. Успенская, д. 27 </w:t>
      </w:r>
      <w:r w:rsidRPr="00797EDF">
        <w:t xml:space="preserve">на общую сумму 2 255 719,74 руб. </w:t>
      </w:r>
    </w:p>
    <w:p w:rsidR="0016703A" w:rsidRPr="00797EDF" w:rsidRDefault="0016703A" w:rsidP="0016703A">
      <w:pPr>
        <w:ind w:firstLine="709"/>
        <w:contextualSpacing/>
        <w:jc w:val="both"/>
      </w:pPr>
      <w:r w:rsidRPr="00797EDF">
        <w:t xml:space="preserve">- Благоустройство парка, ул. Гагарина на общую сумму 7 086 113,28 руб. </w:t>
      </w:r>
    </w:p>
    <w:p w:rsidR="0016703A" w:rsidRPr="00797EDF" w:rsidRDefault="0016703A" w:rsidP="0016703A">
      <w:pPr>
        <w:ind w:firstLine="709"/>
        <w:contextualSpacing/>
        <w:jc w:val="both"/>
      </w:pPr>
      <w:r w:rsidRPr="00797EDF">
        <w:t>- Благоустройство общественной территории – детская игровая площадка в районе д. № 46 по ул. Солнечная на общую сумму 1 092 741,72 руб.</w:t>
      </w:r>
    </w:p>
    <w:p w:rsidR="0016703A" w:rsidRPr="00797EDF" w:rsidRDefault="0016703A" w:rsidP="0016703A">
      <w:pPr>
        <w:ind w:firstLine="709"/>
        <w:contextualSpacing/>
        <w:jc w:val="both"/>
      </w:pPr>
      <w:r w:rsidRPr="00797EDF">
        <w:t>- Благоустройство  городского  парка  отдыха  «Сицкий сад» на  общую  сумму        2 996 743,00 руб.</w:t>
      </w:r>
    </w:p>
    <w:p w:rsidR="0016703A" w:rsidRPr="00797EDF" w:rsidRDefault="0016703A" w:rsidP="0016703A">
      <w:pPr>
        <w:ind w:firstLine="709"/>
        <w:contextualSpacing/>
        <w:jc w:val="both"/>
      </w:pPr>
      <w:r w:rsidRPr="00797EDF">
        <w:t>Кроме того, для реализации губернаторского проекта «Решаем вместе!» в городском поселении Мышкин были выделены дополнительные средства в сумме 335 199,26 руб. на изготовление сметной документации и её проверки в ГАУ ЯО «Яргосстройэкспертиза».</w:t>
      </w:r>
    </w:p>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Программа выполнена в полном объеме.</w:t>
      </w:r>
    </w:p>
    <w:tbl>
      <w:tblPr>
        <w:tblStyle w:val="ad"/>
        <w:tblW w:w="0" w:type="auto"/>
        <w:tblInd w:w="108" w:type="dxa"/>
        <w:tblLook w:val="04A0" w:firstRow="1" w:lastRow="0" w:firstColumn="1" w:lastColumn="0" w:noHBand="0" w:noVBand="1"/>
      </w:tblPr>
      <w:tblGrid>
        <w:gridCol w:w="4608"/>
        <w:gridCol w:w="4628"/>
      </w:tblGrid>
      <w:tr w:rsidR="0016703A" w:rsidRPr="00797EDF" w:rsidTr="00E43816">
        <w:tc>
          <w:tcPr>
            <w:tcW w:w="9639" w:type="dxa"/>
            <w:gridSpan w:val="2"/>
          </w:tcPr>
          <w:p w:rsidR="0016703A" w:rsidRPr="00797EDF" w:rsidRDefault="0016703A" w:rsidP="00D767FB">
            <w:pPr>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 xml:space="preserve">«Формирование современной городской среды на территории городского </w:t>
            </w:r>
            <w:r w:rsidR="00D767FB" w:rsidRPr="00797EDF">
              <w:rPr>
                <w:sz w:val="20"/>
                <w:szCs w:val="20"/>
              </w:rPr>
              <w:t>поселения Мышкин</w:t>
            </w:r>
            <w:r w:rsidRPr="00797EDF">
              <w:rPr>
                <w:sz w:val="20"/>
                <w:szCs w:val="20"/>
              </w:rPr>
              <w:t>»</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Год</w:t>
            </w:r>
          </w:p>
        </w:tc>
        <w:tc>
          <w:tcPr>
            <w:tcW w:w="4820" w:type="dxa"/>
          </w:tcPr>
          <w:p w:rsidR="0016703A" w:rsidRPr="00797EDF" w:rsidRDefault="0016703A" w:rsidP="00E43816">
            <w:pPr>
              <w:contextualSpacing/>
              <w:jc w:val="both"/>
              <w:rPr>
                <w:sz w:val="20"/>
                <w:szCs w:val="20"/>
              </w:rPr>
            </w:pPr>
            <w:r w:rsidRPr="00797EDF">
              <w:rPr>
                <w:sz w:val="20"/>
                <w:szCs w:val="20"/>
              </w:rPr>
              <w:t>Средства</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2021</w:t>
            </w:r>
          </w:p>
        </w:tc>
        <w:tc>
          <w:tcPr>
            <w:tcW w:w="4820" w:type="dxa"/>
          </w:tcPr>
          <w:p w:rsidR="0016703A" w:rsidRPr="00797EDF" w:rsidRDefault="0016703A" w:rsidP="00E43816">
            <w:pPr>
              <w:contextualSpacing/>
              <w:jc w:val="both"/>
              <w:rPr>
                <w:sz w:val="20"/>
                <w:szCs w:val="20"/>
              </w:rPr>
            </w:pPr>
            <w:r w:rsidRPr="00797EDF">
              <w:rPr>
                <w:sz w:val="20"/>
                <w:szCs w:val="20"/>
              </w:rPr>
              <w:t>13 766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2020</w:t>
            </w:r>
          </w:p>
        </w:tc>
        <w:tc>
          <w:tcPr>
            <w:tcW w:w="4820" w:type="dxa"/>
          </w:tcPr>
          <w:p w:rsidR="0016703A" w:rsidRPr="00797EDF" w:rsidRDefault="0016703A" w:rsidP="00E43816">
            <w:pPr>
              <w:contextualSpacing/>
              <w:jc w:val="both"/>
              <w:rPr>
                <w:sz w:val="20"/>
                <w:szCs w:val="20"/>
              </w:rPr>
            </w:pPr>
            <w:r w:rsidRPr="00797EDF">
              <w:rPr>
                <w:sz w:val="20"/>
                <w:szCs w:val="20"/>
              </w:rPr>
              <w:t>8 332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2019</w:t>
            </w:r>
          </w:p>
        </w:tc>
        <w:tc>
          <w:tcPr>
            <w:tcW w:w="4820" w:type="dxa"/>
          </w:tcPr>
          <w:p w:rsidR="0016703A" w:rsidRPr="00797EDF" w:rsidRDefault="0016703A" w:rsidP="00E43816">
            <w:pPr>
              <w:contextualSpacing/>
              <w:jc w:val="both"/>
              <w:rPr>
                <w:sz w:val="20"/>
                <w:szCs w:val="20"/>
              </w:rPr>
            </w:pPr>
            <w:r w:rsidRPr="00797EDF">
              <w:rPr>
                <w:sz w:val="20"/>
                <w:szCs w:val="20"/>
              </w:rPr>
              <w:t>40 826 тыс. руб.</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2018</w:t>
            </w:r>
          </w:p>
        </w:tc>
        <w:tc>
          <w:tcPr>
            <w:tcW w:w="4820" w:type="dxa"/>
          </w:tcPr>
          <w:p w:rsidR="0016703A" w:rsidRPr="00797EDF" w:rsidRDefault="0016703A" w:rsidP="00E43816">
            <w:pPr>
              <w:contextualSpacing/>
              <w:jc w:val="both"/>
              <w:rPr>
                <w:sz w:val="20"/>
                <w:szCs w:val="20"/>
              </w:rPr>
            </w:pPr>
            <w:r w:rsidRPr="00797EDF">
              <w:rPr>
                <w:sz w:val="20"/>
                <w:szCs w:val="20"/>
              </w:rPr>
              <w:t>7 200 тыс. руб.</w:t>
            </w:r>
          </w:p>
        </w:tc>
      </w:tr>
    </w:tbl>
    <w:p w:rsidR="0016703A" w:rsidRPr="00797EDF" w:rsidRDefault="0016703A" w:rsidP="0016703A">
      <w:pPr>
        <w:ind w:firstLine="709"/>
        <w:contextualSpacing/>
        <w:jc w:val="both"/>
      </w:pPr>
    </w:p>
    <w:p w:rsidR="0016703A" w:rsidRPr="00797EDF" w:rsidRDefault="0016703A" w:rsidP="0016703A">
      <w:pPr>
        <w:widowControl w:val="0"/>
        <w:autoSpaceDE w:val="0"/>
        <w:autoSpaceDN w:val="0"/>
        <w:adjustRightInd w:val="0"/>
        <w:ind w:firstLine="709"/>
        <w:contextualSpacing/>
        <w:jc w:val="both"/>
        <w:rPr>
          <w:bCs/>
        </w:rPr>
      </w:pPr>
      <w:r w:rsidRPr="00797EDF">
        <w:t>- муниципальная программа «</w:t>
      </w:r>
      <w:r w:rsidRPr="00797EDF">
        <w:rPr>
          <w:color w:val="000000"/>
          <w:shd w:val="clear" w:color="auto" w:fill="FFFFFF"/>
        </w:rPr>
        <w:t xml:space="preserve">Переселение граждан из аварийного жилищного фонда </w:t>
      </w:r>
      <w:r w:rsidRPr="00797EDF">
        <w:t xml:space="preserve">городского поселения Мышкин» в 2021 году не реализовывалась, в связи с </w:t>
      </w:r>
      <w:r w:rsidR="00D767FB" w:rsidRPr="00797EDF">
        <w:t>тем, что дальнейшая реализация программы запланирована</w:t>
      </w:r>
      <w:r w:rsidRPr="00797EDF">
        <w:t xml:space="preserve"> </w:t>
      </w:r>
      <w:r w:rsidR="00D767FB" w:rsidRPr="00797EDF">
        <w:t>на 2024-2025 годы.</w:t>
      </w:r>
      <w:r w:rsidR="00D767FB" w:rsidRPr="00797EDF">
        <w:rPr>
          <w:bCs/>
        </w:rPr>
        <w:t xml:space="preserve"> </w:t>
      </w:r>
    </w:p>
    <w:p w:rsidR="00D767FB" w:rsidRPr="00797EDF" w:rsidRDefault="00D767FB" w:rsidP="0016703A">
      <w:pPr>
        <w:widowControl w:val="0"/>
        <w:autoSpaceDE w:val="0"/>
        <w:autoSpaceDN w:val="0"/>
        <w:adjustRightInd w:val="0"/>
        <w:ind w:firstLine="709"/>
        <w:contextualSpacing/>
        <w:jc w:val="both"/>
        <w:rPr>
          <w:bCs/>
        </w:rPr>
      </w:pPr>
    </w:p>
    <w:tbl>
      <w:tblPr>
        <w:tblStyle w:val="ad"/>
        <w:tblW w:w="0" w:type="auto"/>
        <w:tblInd w:w="108" w:type="dxa"/>
        <w:tblLook w:val="04A0" w:firstRow="1" w:lastRow="0" w:firstColumn="1" w:lastColumn="0" w:noHBand="0" w:noVBand="1"/>
      </w:tblPr>
      <w:tblGrid>
        <w:gridCol w:w="4608"/>
        <w:gridCol w:w="4628"/>
      </w:tblGrid>
      <w:tr w:rsidR="0016703A" w:rsidRPr="00797EDF" w:rsidTr="00E43816">
        <w:tc>
          <w:tcPr>
            <w:tcW w:w="9639" w:type="dxa"/>
            <w:gridSpan w:val="2"/>
          </w:tcPr>
          <w:p w:rsidR="0016703A" w:rsidRPr="00797EDF" w:rsidRDefault="0016703A" w:rsidP="00D767FB">
            <w:pPr>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sz w:val="20"/>
                <w:szCs w:val="20"/>
              </w:rPr>
              <w:t>«</w:t>
            </w:r>
            <w:r w:rsidRPr="00797EDF">
              <w:rPr>
                <w:color w:val="000000"/>
                <w:sz w:val="20"/>
                <w:szCs w:val="20"/>
                <w:shd w:val="clear" w:color="auto" w:fill="FFFFFF"/>
              </w:rPr>
              <w:t xml:space="preserve">Переселение граждан из аварийного жилищного фонда </w:t>
            </w:r>
            <w:r w:rsidRPr="00797EDF">
              <w:rPr>
                <w:sz w:val="20"/>
                <w:szCs w:val="20"/>
              </w:rPr>
              <w:t>городского поселения Мышкин»</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Год</w:t>
            </w:r>
          </w:p>
        </w:tc>
        <w:tc>
          <w:tcPr>
            <w:tcW w:w="4820" w:type="dxa"/>
          </w:tcPr>
          <w:p w:rsidR="0016703A" w:rsidRPr="00797EDF" w:rsidRDefault="0016703A" w:rsidP="00E43816">
            <w:pPr>
              <w:contextualSpacing/>
              <w:jc w:val="both"/>
              <w:rPr>
                <w:sz w:val="20"/>
                <w:szCs w:val="20"/>
              </w:rPr>
            </w:pPr>
            <w:r w:rsidRPr="00797EDF">
              <w:rPr>
                <w:sz w:val="20"/>
                <w:szCs w:val="20"/>
              </w:rPr>
              <w:t>Средства</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2021</w:t>
            </w:r>
          </w:p>
        </w:tc>
        <w:tc>
          <w:tcPr>
            <w:tcW w:w="4820" w:type="dxa"/>
          </w:tcPr>
          <w:p w:rsidR="0016703A" w:rsidRPr="00797EDF" w:rsidRDefault="0016703A" w:rsidP="00E43816">
            <w:pPr>
              <w:contextualSpacing/>
              <w:jc w:val="both"/>
              <w:rPr>
                <w:sz w:val="20"/>
                <w:szCs w:val="20"/>
              </w:rPr>
            </w:pPr>
            <w:r w:rsidRPr="00797EDF">
              <w:rPr>
                <w:sz w:val="20"/>
                <w:szCs w:val="20"/>
              </w:rPr>
              <w:t>-</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2020</w:t>
            </w:r>
          </w:p>
        </w:tc>
        <w:tc>
          <w:tcPr>
            <w:tcW w:w="4820" w:type="dxa"/>
          </w:tcPr>
          <w:p w:rsidR="0016703A" w:rsidRPr="00797EDF" w:rsidRDefault="0016703A" w:rsidP="00E43816">
            <w:pPr>
              <w:contextualSpacing/>
              <w:jc w:val="both"/>
              <w:rPr>
                <w:sz w:val="20"/>
                <w:szCs w:val="20"/>
              </w:rPr>
            </w:pPr>
            <w:r w:rsidRPr="00797EDF">
              <w:rPr>
                <w:sz w:val="20"/>
                <w:szCs w:val="20"/>
              </w:rPr>
              <w:t>-</w:t>
            </w:r>
          </w:p>
        </w:tc>
      </w:tr>
      <w:tr w:rsidR="0016703A" w:rsidRPr="00797EDF" w:rsidTr="00E43816">
        <w:tc>
          <w:tcPr>
            <w:tcW w:w="4819" w:type="dxa"/>
          </w:tcPr>
          <w:p w:rsidR="0016703A" w:rsidRPr="00797EDF" w:rsidRDefault="0016703A" w:rsidP="00E43816">
            <w:pPr>
              <w:contextualSpacing/>
              <w:jc w:val="both"/>
              <w:rPr>
                <w:sz w:val="20"/>
                <w:szCs w:val="20"/>
              </w:rPr>
            </w:pPr>
            <w:r w:rsidRPr="00797EDF">
              <w:rPr>
                <w:sz w:val="20"/>
                <w:szCs w:val="20"/>
              </w:rPr>
              <w:t>2019</w:t>
            </w:r>
          </w:p>
        </w:tc>
        <w:tc>
          <w:tcPr>
            <w:tcW w:w="4820" w:type="dxa"/>
          </w:tcPr>
          <w:p w:rsidR="0016703A" w:rsidRPr="00797EDF" w:rsidRDefault="0016703A" w:rsidP="00E43816">
            <w:pPr>
              <w:contextualSpacing/>
              <w:jc w:val="both"/>
              <w:rPr>
                <w:sz w:val="20"/>
                <w:szCs w:val="20"/>
              </w:rPr>
            </w:pPr>
            <w:r w:rsidRPr="00797EDF">
              <w:rPr>
                <w:sz w:val="20"/>
                <w:szCs w:val="20"/>
              </w:rPr>
              <w:t>53 325 тыс. руб.</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 xml:space="preserve">- муниципальная программа </w:t>
      </w:r>
      <w:r w:rsidRPr="00797EDF">
        <w:rPr>
          <w:rFonts w:eastAsiaTheme="minorHAnsi"/>
          <w:lang w:eastAsia="en-US"/>
        </w:rPr>
        <w:t>«Эффективная власть в городском поселении Мышкин на 2021-2023 годы»</w:t>
      </w:r>
      <w:r w:rsidRPr="00797EDF">
        <w:t xml:space="preserve"> (Утверждено средств местного бюджета ГП Мышкин – 551 тыс. руб. Израсходовано средств местного бюджета ГП Мышкин – 467 тыс. руб.); Программа выполнена в полном объеме.</w:t>
      </w:r>
    </w:p>
    <w:p w:rsidR="0016703A" w:rsidRPr="00797EDF" w:rsidRDefault="0016703A" w:rsidP="0016703A">
      <w:pPr>
        <w:ind w:firstLine="709"/>
        <w:contextualSpacing/>
        <w:jc w:val="both"/>
      </w:pPr>
    </w:p>
    <w:tbl>
      <w:tblPr>
        <w:tblStyle w:val="ad"/>
        <w:tblW w:w="0" w:type="auto"/>
        <w:tblInd w:w="108" w:type="dxa"/>
        <w:tblLook w:val="04A0" w:firstRow="1" w:lastRow="0" w:firstColumn="1" w:lastColumn="0" w:noHBand="0" w:noVBand="1"/>
      </w:tblPr>
      <w:tblGrid>
        <w:gridCol w:w="4608"/>
        <w:gridCol w:w="4628"/>
      </w:tblGrid>
      <w:tr w:rsidR="0016703A" w:rsidRPr="00797EDF" w:rsidTr="00E43816">
        <w:tc>
          <w:tcPr>
            <w:tcW w:w="9462" w:type="dxa"/>
            <w:gridSpan w:val="2"/>
          </w:tcPr>
          <w:p w:rsidR="0016703A" w:rsidRPr="00797EDF" w:rsidRDefault="0016703A" w:rsidP="00D767FB">
            <w:pPr>
              <w:contextualSpacing/>
              <w:jc w:val="both"/>
              <w:rPr>
                <w:sz w:val="20"/>
                <w:szCs w:val="20"/>
              </w:rPr>
            </w:pPr>
            <w:r w:rsidRPr="00797EDF">
              <w:rPr>
                <w:sz w:val="20"/>
                <w:szCs w:val="20"/>
              </w:rPr>
              <w:t xml:space="preserve">В таблице приведен свод израсходованных средств по </w:t>
            </w:r>
            <w:r w:rsidRPr="00797EDF">
              <w:rPr>
                <w:bCs/>
                <w:sz w:val="20"/>
                <w:szCs w:val="20"/>
              </w:rPr>
              <w:t xml:space="preserve">муниципальной программы </w:t>
            </w:r>
            <w:r w:rsidRPr="00797EDF">
              <w:rPr>
                <w:rFonts w:eastAsiaTheme="minorHAnsi"/>
                <w:sz w:val="20"/>
                <w:szCs w:val="20"/>
                <w:lang w:eastAsia="en-US"/>
              </w:rPr>
              <w:t>«Эффективная власть в городском поселении Мышкин»</w:t>
            </w:r>
          </w:p>
        </w:tc>
      </w:tr>
      <w:tr w:rsidR="0016703A" w:rsidRPr="00797EDF" w:rsidTr="00E43816">
        <w:tc>
          <w:tcPr>
            <w:tcW w:w="4726" w:type="dxa"/>
          </w:tcPr>
          <w:p w:rsidR="0016703A" w:rsidRPr="00797EDF" w:rsidRDefault="0016703A" w:rsidP="00E43816">
            <w:pPr>
              <w:contextualSpacing/>
              <w:jc w:val="both"/>
              <w:rPr>
                <w:sz w:val="20"/>
                <w:szCs w:val="20"/>
              </w:rPr>
            </w:pPr>
            <w:r w:rsidRPr="00797EDF">
              <w:rPr>
                <w:sz w:val="20"/>
                <w:szCs w:val="20"/>
              </w:rPr>
              <w:t>Год</w:t>
            </w:r>
          </w:p>
        </w:tc>
        <w:tc>
          <w:tcPr>
            <w:tcW w:w="4736" w:type="dxa"/>
          </w:tcPr>
          <w:p w:rsidR="0016703A" w:rsidRPr="00797EDF" w:rsidRDefault="0016703A" w:rsidP="00E43816">
            <w:pPr>
              <w:contextualSpacing/>
              <w:jc w:val="both"/>
              <w:rPr>
                <w:sz w:val="20"/>
                <w:szCs w:val="20"/>
              </w:rPr>
            </w:pPr>
            <w:r w:rsidRPr="00797EDF">
              <w:rPr>
                <w:sz w:val="20"/>
                <w:szCs w:val="20"/>
              </w:rPr>
              <w:t>Средства</w:t>
            </w:r>
          </w:p>
        </w:tc>
      </w:tr>
      <w:tr w:rsidR="0016703A" w:rsidRPr="00797EDF" w:rsidTr="00E43816">
        <w:tc>
          <w:tcPr>
            <w:tcW w:w="4726" w:type="dxa"/>
          </w:tcPr>
          <w:p w:rsidR="0016703A" w:rsidRPr="00797EDF" w:rsidRDefault="0016703A" w:rsidP="00E43816">
            <w:pPr>
              <w:contextualSpacing/>
              <w:jc w:val="both"/>
              <w:rPr>
                <w:sz w:val="20"/>
                <w:szCs w:val="20"/>
              </w:rPr>
            </w:pPr>
            <w:r w:rsidRPr="00797EDF">
              <w:rPr>
                <w:sz w:val="20"/>
                <w:szCs w:val="20"/>
              </w:rPr>
              <w:t>2021</w:t>
            </w:r>
          </w:p>
        </w:tc>
        <w:tc>
          <w:tcPr>
            <w:tcW w:w="4736" w:type="dxa"/>
          </w:tcPr>
          <w:p w:rsidR="0016703A" w:rsidRPr="00797EDF" w:rsidRDefault="0016703A" w:rsidP="00E43816">
            <w:pPr>
              <w:contextualSpacing/>
              <w:jc w:val="both"/>
              <w:rPr>
                <w:sz w:val="20"/>
                <w:szCs w:val="20"/>
              </w:rPr>
            </w:pPr>
            <w:r w:rsidRPr="00797EDF">
              <w:rPr>
                <w:sz w:val="20"/>
                <w:szCs w:val="20"/>
              </w:rPr>
              <w:t>467 тыс. руб.</w:t>
            </w:r>
          </w:p>
        </w:tc>
      </w:tr>
    </w:tbl>
    <w:p w:rsidR="0016703A" w:rsidRPr="00797EDF" w:rsidRDefault="0016703A" w:rsidP="0016703A">
      <w:pPr>
        <w:jc w:val="center"/>
        <w:rPr>
          <w:rFonts w:eastAsiaTheme="minorHAnsi"/>
          <w:b/>
          <w:sz w:val="26"/>
          <w:szCs w:val="26"/>
          <w:lang w:eastAsia="en-US"/>
        </w:rPr>
      </w:pPr>
    </w:p>
    <w:p w:rsidR="0016703A" w:rsidRPr="00797EDF" w:rsidRDefault="0016703A" w:rsidP="0016703A">
      <w:pPr>
        <w:ind w:firstLine="709"/>
        <w:contextualSpacing/>
        <w:jc w:val="both"/>
      </w:pPr>
      <w:r w:rsidRPr="00797EDF">
        <w:t>Все программы реализованы, средства направлены на мероприятия в полном объеме.</w:t>
      </w:r>
    </w:p>
    <w:p w:rsidR="0016703A" w:rsidRPr="00797EDF" w:rsidRDefault="0016703A" w:rsidP="0016703A">
      <w:pPr>
        <w:ind w:firstLine="709"/>
        <w:contextualSpacing/>
        <w:jc w:val="both"/>
      </w:pPr>
    </w:p>
    <w:p w:rsidR="0016703A" w:rsidRPr="00797EDF" w:rsidRDefault="0016703A" w:rsidP="0016703A">
      <w:pPr>
        <w:ind w:firstLine="709"/>
        <w:contextualSpacing/>
        <w:jc w:val="center"/>
        <w:rPr>
          <w:b/>
        </w:rPr>
      </w:pPr>
      <w:r w:rsidRPr="00797EDF">
        <w:rPr>
          <w:b/>
        </w:rPr>
        <w:t>Пожарная безопасность</w:t>
      </w:r>
    </w:p>
    <w:p w:rsidR="0016703A" w:rsidRPr="00797EDF" w:rsidRDefault="0016703A" w:rsidP="0016703A">
      <w:pPr>
        <w:ind w:firstLine="709"/>
        <w:contextualSpacing/>
        <w:jc w:val="both"/>
      </w:pPr>
      <w:r w:rsidRPr="00797EDF">
        <w:t xml:space="preserve">На обеспечение мер пожарной безопасности в бюджете городского поселения Мышкин </w:t>
      </w:r>
      <w:r w:rsidRPr="00797EDF">
        <w:rPr>
          <w:b/>
        </w:rPr>
        <w:t>на 2021 год</w:t>
      </w:r>
      <w:r w:rsidRPr="00797EDF">
        <w:t xml:space="preserve"> было предусмотрено 80 тыс. руб., которые были израсходованы на  мероприятия по муниципальной программе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2020-2022 годы» </w:t>
      </w:r>
      <w:r w:rsidRPr="00797EDF">
        <w:rPr>
          <w:bCs/>
        </w:rPr>
        <w:t xml:space="preserve">подпрограммы </w:t>
      </w:r>
      <w:r w:rsidRPr="00797EDF">
        <w:t>«Обеспечение первичных мер противопожарной безопасности на территории городского поселения Мышкин на 2020-2022 годы», это:</w:t>
      </w:r>
    </w:p>
    <w:p w:rsidR="0016703A" w:rsidRPr="00797EDF" w:rsidRDefault="0016703A" w:rsidP="0016703A">
      <w:pPr>
        <w:jc w:val="both"/>
      </w:pPr>
      <w:r w:rsidRPr="00797EDF">
        <w:t>- Выполнение работ по устройству противопожарных прорубей, расчистке от снега пожарных проездов и гидрантов – 70,0 тыс. руб.;</w:t>
      </w:r>
    </w:p>
    <w:p w:rsidR="0016703A" w:rsidRPr="00797EDF" w:rsidRDefault="0016703A" w:rsidP="0016703A">
      <w:pPr>
        <w:jc w:val="both"/>
      </w:pPr>
      <w:r w:rsidRPr="00797EDF">
        <w:t>- Выполнение работ по выкашиванию и уборке сухой травы и мусора у деревянных строений в ГП Мышкин – 10,0 тыс. руб.;</w:t>
      </w:r>
    </w:p>
    <w:p w:rsidR="0016703A" w:rsidRPr="00797EDF" w:rsidRDefault="0016703A" w:rsidP="0016703A">
      <w:pPr>
        <w:ind w:firstLine="709"/>
        <w:contextualSpacing/>
        <w:jc w:val="both"/>
      </w:pPr>
      <w:r w:rsidRPr="00797EDF">
        <w:t>В течение года на территории городского поселения Мышкин велась профилактическая работа с населением по пожарной безопасности, с организациями и учреждениями. Проводился месячник по пожарной безопасности на территории городского поселения Мышкин. Велась разъяснительная работа через средства массовой информации и социальные сети.</w:t>
      </w:r>
    </w:p>
    <w:p w:rsidR="0016703A" w:rsidRPr="00797EDF" w:rsidRDefault="0016703A" w:rsidP="0016703A">
      <w:pPr>
        <w:ind w:firstLine="709"/>
        <w:contextualSpacing/>
        <w:jc w:val="both"/>
      </w:pPr>
    </w:p>
    <w:tbl>
      <w:tblPr>
        <w:tblStyle w:val="ad"/>
        <w:tblW w:w="0" w:type="auto"/>
        <w:tblInd w:w="108" w:type="dxa"/>
        <w:tblLook w:val="0000" w:firstRow="0" w:lastRow="0" w:firstColumn="0" w:lastColumn="0" w:noHBand="0" w:noVBand="0"/>
      </w:tblPr>
      <w:tblGrid>
        <w:gridCol w:w="4472"/>
        <w:gridCol w:w="4764"/>
      </w:tblGrid>
      <w:tr w:rsidR="0016703A" w:rsidRPr="00797EDF" w:rsidTr="00E43816">
        <w:trPr>
          <w:trHeight w:val="450"/>
        </w:trPr>
        <w:tc>
          <w:tcPr>
            <w:tcW w:w="9639" w:type="dxa"/>
            <w:gridSpan w:val="2"/>
          </w:tcPr>
          <w:p w:rsidR="0016703A" w:rsidRPr="00797EDF" w:rsidRDefault="0016703A" w:rsidP="00E43816">
            <w:pPr>
              <w:ind w:left="108"/>
              <w:contextualSpacing/>
              <w:jc w:val="both"/>
            </w:pPr>
            <w:r w:rsidRPr="00797EDF">
              <w:t>В таблице приведен свод израсходованных средств городского поселения Мышкин на пожарную безопасность</w:t>
            </w:r>
          </w:p>
        </w:tc>
      </w:tr>
      <w:tr w:rsidR="0016703A" w:rsidRPr="00797EDF" w:rsidTr="00E43816">
        <w:trPr>
          <w:trHeight w:val="227"/>
        </w:trPr>
        <w:tc>
          <w:tcPr>
            <w:tcW w:w="4677" w:type="dxa"/>
          </w:tcPr>
          <w:p w:rsidR="0016703A" w:rsidRPr="00797EDF" w:rsidRDefault="0016703A" w:rsidP="00E43816">
            <w:pPr>
              <w:ind w:left="108"/>
              <w:contextualSpacing/>
              <w:jc w:val="both"/>
              <w:rPr>
                <w:sz w:val="20"/>
                <w:szCs w:val="20"/>
              </w:rPr>
            </w:pPr>
            <w:r w:rsidRPr="00797EDF">
              <w:rPr>
                <w:sz w:val="20"/>
                <w:szCs w:val="20"/>
              </w:rPr>
              <w:t xml:space="preserve">Год </w:t>
            </w:r>
          </w:p>
        </w:tc>
        <w:tc>
          <w:tcPr>
            <w:tcW w:w="4962" w:type="dxa"/>
          </w:tcPr>
          <w:p w:rsidR="0016703A" w:rsidRPr="00797EDF" w:rsidRDefault="0016703A" w:rsidP="00E43816">
            <w:pPr>
              <w:ind w:left="108"/>
              <w:contextualSpacing/>
              <w:jc w:val="both"/>
              <w:rPr>
                <w:sz w:val="20"/>
                <w:szCs w:val="20"/>
              </w:rPr>
            </w:pPr>
            <w:r w:rsidRPr="00797EDF">
              <w:rPr>
                <w:sz w:val="20"/>
                <w:szCs w:val="20"/>
              </w:rPr>
              <w:t>Средства</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2021</w:t>
            </w:r>
          </w:p>
        </w:tc>
        <w:tc>
          <w:tcPr>
            <w:tcW w:w="4962" w:type="dxa"/>
          </w:tcPr>
          <w:p w:rsidR="0016703A" w:rsidRPr="00797EDF" w:rsidRDefault="0016703A" w:rsidP="00E43816">
            <w:pPr>
              <w:ind w:left="-16" w:firstLine="16"/>
              <w:contextualSpacing/>
              <w:jc w:val="both"/>
              <w:rPr>
                <w:sz w:val="20"/>
                <w:szCs w:val="20"/>
              </w:rPr>
            </w:pPr>
            <w:r w:rsidRPr="00797EDF">
              <w:rPr>
                <w:sz w:val="20"/>
                <w:szCs w:val="20"/>
              </w:rPr>
              <w:t>80 тыс. руб.</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2020</w:t>
            </w:r>
          </w:p>
        </w:tc>
        <w:tc>
          <w:tcPr>
            <w:tcW w:w="4962" w:type="dxa"/>
          </w:tcPr>
          <w:p w:rsidR="0016703A" w:rsidRPr="00797EDF" w:rsidRDefault="0016703A" w:rsidP="00E43816">
            <w:pPr>
              <w:contextualSpacing/>
              <w:jc w:val="both"/>
              <w:rPr>
                <w:sz w:val="20"/>
                <w:szCs w:val="20"/>
              </w:rPr>
            </w:pPr>
            <w:r w:rsidRPr="00797EDF">
              <w:rPr>
                <w:sz w:val="20"/>
                <w:szCs w:val="20"/>
              </w:rPr>
              <w:t>127 тыс. руб.</w:t>
            </w:r>
          </w:p>
        </w:tc>
      </w:tr>
      <w:tr w:rsidR="0016703A" w:rsidRPr="00797EDF" w:rsidTr="00E43816">
        <w:trPr>
          <w:trHeight w:val="227"/>
        </w:trPr>
        <w:tc>
          <w:tcPr>
            <w:tcW w:w="4677" w:type="dxa"/>
          </w:tcPr>
          <w:p w:rsidR="0016703A" w:rsidRPr="00797EDF" w:rsidRDefault="0016703A" w:rsidP="00E43816">
            <w:pPr>
              <w:contextualSpacing/>
              <w:jc w:val="both"/>
              <w:rPr>
                <w:sz w:val="20"/>
                <w:szCs w:val="20"/>
              </w:rPr>
            </w:pPr>
            <w:r w:rsidRPr="00797EDF">
              <w:rPr>
                <w:sz w:val="20"/>
                <w:szCs w:val="20"/>
              </w:rPr>
              <w:t>2019</w:t>
            </w:r>
          </w:p>
        </w:tc>
        <w:tc>
          <w:tcPr>
            <w:tcW w:w="4962" w:type="dxa"/>
          </w:tcPr>
          <w:p w:rsidR="0016703A" w:rsidRPr="00797EDF" w:rsidRDefault="0016703A" w:rsidP="00E43816">
            <w:pPr>
              <w:contextualSpacing/>
              <w:jc w:val="both"/>
              <w:rPr>
                <w:sz w:val="20"/>
                <w:szCs w:val="20"/>
              </w:rPr>
            </w:pPr>
            <w:r w:rsidRPr="00797EDF">
              <w:rPr>
                <w:sz w:val="20"/>
                <w:szCs w:val="20"/>
              </w:rPr>
              <w:t>176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2018</w:t>
            </w:r>
          </w:p>
        </w:tc>
        <w:tc>
          <w:tcPr>
            <w:tcW w:w="4962" w:type="dxa"/>
          </w:tcPr>
          <w:p w:rsidR="0016703A" w:rsidRPr="00797EDF" w:rsidRDefault="0016703A" w:rsidP="00E43816">
            <w:pPr>
              <w:contextualSpacing/>
              <w:jc w:val="both"/>
              <w:rPr>
                <w:sz w:val="20"/>
                <w:szCs w:val="20"/>
              </w:rPr>
            </w:pPr>
            <w:r w:rsidRPr="00797EDF">
              <w:rPr>
                <w:sz w:val="20"/>
                <w:szCs w:val="20"/>
              </w:rPr>
              <w:t>150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2017</w:t>
            </w:r>
          </w:p>
        </w:tc>
        <w:tc>
          <w:tcPr>
            <w:tcW w:w="4962" w:type="dxa"/>
          </w:tcPr>
          <w:p w:rsidR="0016703A" w:rsidRPr="00797EDF" w:rsidRDefault="0016703A" w:rsidP="00E43816">
            <w:pPr>
              <w:contextualSpacing/>
              <w:jc w:val="both"/>
              <w:rPr>
                <w:sz w:val="20"/>
                <w:szCs w:val="20"/>
              </w:rPr>
            </w:pPr>
            <w:r w:rsidRPr="00797EDF">
              <w:rPr>
                <w:sz w:val="20"/>
                <w:szCs w:val="20"/>
              </w:rPr>
              <w:t>149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2016</w:t>
            </w:r>
          </w:p>
        </w:tc>
        <w:tc>
          <w:tcPr>
            <w:tcW w:w="4962" w:type="dxa"/>
          </w:tcPr>
          <w:p w:rsidR="0016703A" w:rsidRPr="00797EDF" w:rsidRDefault="0016703A" w:rsidP="00E43816">
            <w:pPr>
              <w:contextualSpacing/>
              <w:jc w:val="both"/>
              <w:rPr>
                <w:sz w:val="20"/>
                <w:szCs w:val="20"/>
              </w:rPr>
            </w:pPr>
            <w:r w:rsidRPr="00797EDF">
              <w:rPr>
                <w:sz w:val="20"/>
                <w:szCs w:val="20"/>
              </w:rPr>
              <w:t>103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2015</w:t>
            </w:r>
          </w:p>
        </w:tc>
        <w:tc>
          <w:tcPr>
            <w:tcW w:w="4962" w:type="dxa"/>
          </w:tcPr>
          <w:p w:rsidR="0016703A" w:rsidRPr="00797EDF" w:rsidRDefault="0016703A" w:rsidP="00E43816">
            <w:pPr>
              <w:contextualSpacing/>
              <w:jc w:val="both"/>
              <w:rPr>
                <w:sz w:val="20"/>
                <w:szCs w:val="20"/>
              </w:rPr>
            </w:pPr>
            <w:r w:rsidRPr="00797EDF">
              <w:rPr>
                <w:sz w:val="20"/>
                <w:szCs w:val="20"/>
              </w:rPr>
              <w:t>75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2014</w:t>
            </w:r>
          </w:p>
        </w:tc>
        <w:tc>
          <w:tcPr>
            <w:tcW w:w="4962" w:type="dxa"/>
          </w:tcPr>
          <w:p w:rsidR="0016703A" w:rsidRPr="00797EDF" w:rsidRDefault="0016703A" w:rsidP="00E43816">
            <w:pPr>
              <w:contextualSpacing/>
              <w:jc w:val="both"/>
              <w:rPr>
                <w:sz w:val="20"/>
                <w:szCs w:val="20"/>
              </w:rPr>
            </w:pPr>
            <w:r w:rsidRPr="00797EDF">
              <w:rPr>
                <w:sz w:val="20"/>
                <w:szCs w:val="20"/>
              </w:rPr>
              <w:t>225 тыс. руб.</w:t>
            </w:r>
          </w:p>
        </w:tc>
      </w:tr>
    </w:tbl>
    <w:p w:rsidR="0016703A" w:rsidRPr="00797EDF" w:rsidRDefault="0016703A" w:rsidP="0016703A">
      <w:pPr>
        <w:ind w:firstLine="709"/>
        <w:contextualSpacing/>
        <w:jc w:val="center"/>
        <w:rPr>
          <w:b/>
        </w:rPr>
      </w:pPr>
    </w:p>
    <w:p w:rsidR="0016703A" w:rsidRPr="00797EDF" w:rsidRDefault="0016703A" w:rsidP="0016703A">
      <w:pPr>
        <w:ind w:firstLine="709"/>
        <w:contextualSpacing/>
        <w:jc w:val="center"/>
        <w:rPr>
          <w:b/>
        </w:rPr>
      </w:pPr>
      <w:r w:rsidRPr="00797EDF">
        <w:rPr>
          <w:b/>
        </w:rPr>
        <w:t>Благоустройство территории.</w:t>
      </w:r>
    </w:p>
    <w:p w:rsidR="0016703A" w:rsidRPr="00797EDF" w:rsidRDefault="0016703A" w:rsidP="0016703A">
      <w:pPr>
        <w:ind w:firstLine="709"/>
        <w:contextualSpacing/>
        <w:jc w:val="both"/>
      </w:pPr>
      <w:r w:rsidRPr="00797EDF">
        <w:t xml:space="preserve">Одним из приоритетных направлений деятельности Администрации городского поселения Мышкин является благоустройство города. В последние годы решению данного вопроса уделяется большое внимание.  В 2021 году были проведены работы по благоустройству территории города на сумму 7 948 тыс. руб., к ним относятся: уборка улиц от мусора, скашивание травы, спиливание старых деревьев и омолаживание живой изгороди, побелка бордюров, деревьев, ремонт заборов, малых архитектурных форм, озеленение территории городского поселения Мышкин, в т. ч. обустройство цветников (посадка цветочной рассады), акарицидная обработка от клещей скверов и парков города, содержание кладбища. В рамках комплексного благоустройства территории выполнялись следующие работы: </w:t>
      </w:r>
    </w:p>
    <w:p w:rsidR="0016703A" w:rsidRPr="00797EDF" w:rsidRDefault="0016703A" w:rsidP="0016703A">
      <w:pPr>
        <w:numPr>
          <w:ilvl w:val="0"/>
          <w:numId w:val="3"/>
        </w:numPr>
        <w:ind w:firstLine="709"/>
        <w:contextualSpacing/>
        <w:jc w:val="both"/>
      </w:pPr>
      <w:r w:rsidRPr="00797EDF">
        <w:t>по содержанию объектов благоустройства (детские и спортивные площадки)</w:t>
      </w:r>
    </w:p>
    <w:p w:rsidR="0016703A" w:rsidRPr="00797EDF" w:rsidRDefault="0016703A" w:rsidP="0016703A">
      <w:pPr>
        <w:numPr>
          <w:ilvl w:val="0"/>
          <w:numId w:val="3"/>
        </w:numPr>
        <w:ind w:firstLine="709"/>
        <w:contextualSpacing/>
        <w:jc w:val="both"/>
      </w:pPr>
      <w:r w:rsidRPr="00797EDF">
        <w:t>ликвидация несанкционированных свалок с территории городского поселения Мышкин</w:t>
      </w:r>
    </w:p>
    <w:p w:rsidR="0016703A" w:rsidRPr="00797EDF" w:rsidRDefault="0016703A" w:rsidP="0016703A">
      <w:pPr>
        <w:numPr>
          <w:ilvl w:val="0"/>
          <w:numId w:val="3"/>
        </w:numPr>
        <w:ind w:firstLine="709"/>
        <w:contextualSpacing/>
        <w:jc w:val="both"/>
      </w:pPr>
      <w:r w:rsidRPr="00797EDF">
        <w:t>участие в подготовке и проведении всех праздничных мероприятий в городе</w:t>
      </w:r>
    </w:p>
    <w:p w:rsidR="0016703A" w:rsidRPr="00797EDF" w:rsidRDefault="0016703A" w:rsidP="0016703A">
      <w:pPr>
        <w:numPr>
          <w:ilvl w:val="0"/>
          <w:numId w:val="3"/>
        </w:numPr>
        <w:ind w:firstLine="709"/>
        <w:contextualSpacing/>
        <w:jc w:val="both"/>
      </w:pPr>
      <w:r w:rsidRPr="00797EDF">
        <w:t>обустройство и содержание мест массового отдыха жителей города.</w:t>
      </w:r>
    </w:p>
    <w:p w:rsidR="0016703A" w:rsidRPr="00797EDF" w:rsidRDefault="0016703A" w:rsidP="0016703A">
      <w:pPr>
        <w:ind w:firstLine="709"/>
        <w:contextualSpacing/>
        <w:jc w:val="both"/>
      </w:pPr>
      <w:r w:rsidRPr="00797EDF">
        <w:t>В период летнего отдыха на территории городского поселения было организовано место для купания на улице Лесная в районе старой паромной переправы КС-18. В зимний период, учитывая традиции населения, была оборудована купель на реке Волга для всех граждан и гостей города.</w:t>
      </w:r>
    </w:p>
    <w:p w:rsidR="0016703A" w:rsidRPr="00797EDF" w:rsidRDefault="0016703A" w:rsidP="0016703A">
      <w:pPr>
        <w:pStyle w:val="a4"/>
        <w:spacing w:before="0" w:beforeAutospacing="0" w:after="0" w:afterAutospacing="0"/>
        <w:ind w:firstLine="709"/>
        <w:contextualSpacing/>
        <w:jc w:val="both"/>
        <w:rPr>
          <w:rFonts w:ascii="Times New Roman" w:hAnsi="Times New Roman" w:cs="Times New Roman"/>
          <w:color w:val="1E1E1E"/>
          <w:sz w:val="24"/>
          <w:szCs w:val="24"/>
        </w:rPr>
      </w:pPr>
      <w:r w:rsidRPr="00797EDF">
        <w:rPr>
          <w:rFonts w:ascii="Times New Roman" w:hAnsi="Times New Roman" w:cs="Times New Roman"/>
          <w:color w:val="1E1E1E"/>
          <w:sz w:val="24"/>
          <w:szCs w:val="24"/>
        </w:rPr>
        <w:t>В целях повышения уровня благоустройства и санитарного состояния городского поселения Мышкин проводился месячник по благоустройству и санитарной очистке территории. Учреждениями, предприятиями и организациями, расположенными на территории нашего поселения, организовывались субботники.</w:t>
      </w:r>
    </w:p>
    <w:p w:rsidR="0016703A" w:rsidRPr="00797EDF" w:rsidRDefault="0016703A" w:rsidP="0016703A">
      <w:pPr>
        <w:pStyle w:val="a4"/>
        <w:spacing w:before="0" w:beforeAutospacing="0" w:after="0" w:afterAutospacing="0"/>
        <w:ind w:firstLine="709"/>
        <w:contextualSpacing/>
        <w:jc w:val="both"/>
        <w:rPr>
          <w:rFonts w:ascii="Times New Roman" w:hAnsi="Times New Roman" w:cs="Times New Roman"/>
          <w:color w:val="1E1E1E"/>
          <w:sz w:val="24"/>
          <w:szCs w:val="24"/>
        </w:rPr>
      </w:pPr>
      <w:r w:rsidRPr="00797EDF">
        <w:rPr>
          <w:rFonts w:ascii="Times New Roman" w:hAnsi="Times New Roman" w:cs="Times New Roman"/>
          <w:color w:val="1E1E1E"/>
          <w:sz w:val="24"/>
          <w:szCs w:val="24"/>
        </w:rPr>
        <w:t>Ниже в таблице приведении анализ сумм денежных средств на проведение работ по благоустройству территории города за семь лет:</w:t>
      </w:r>
    </w:p>
    <w:p w:rsidR="0016703A" w:rsidRPr="00797EDF" w:rsidRDefault="0016703A" w:rsidP="0016703A">
      <w:pPr>
        <w:pStyle w:val="a4"/>
        <w:spacing w:before="0" w:beforeAutospacing="0" w:after="0" w:afterAutospacing="0"/>
        <w:ind w:firstLine="709"/>
        <w:contextualSpacing/>
        <w:jc w:val="both"/>
        <w:rPr>
          <w:rFonts w:ascii="Times New Roman" w:hAnsi="Times New Roman" w:cs="Times New Roman"/>
          <w:color w:val="1E1E1E"/>
          <w:sz w:val="24"/>
          <w:szCs w:val="24"/>
        </w:rPr>
      </w:pPr>
    </w:p>
    <w:tbl>
      <w:tblPr>
        <w:tblStyle w:val="ad"/>
        <w:tblW w:w="0" w:type="auto"/>
        <w:tblInd w:w="108" w:type="dxa"/>
        <w:tblLook w:val="0000" w:firstRow="0" w:lastRow="0" w:firstColumn="0" w:lastColumn="0" w:noHBand="0" w:noVBand="0"/>
      </w:tblPr>
      <w:tblGrid>
        <w:gridCol w:w="4470"/>
        <w:gridCol w:w="4766"/>
      </w:tblGrid>
      <w:tr w:rsidR="0016703A" w:rsidRPr="00797EDF" w:rsidTr="00E43816">
        <w:trPr>
          <w:trHeight w:val="273"/>
        </w:trPr>
        <w:tc>
          <w:tcPr>
            <w:tcW w:w="4586" w:type="dxa"/>
          </w:tcPr>
          <w:p w:rsidR="0016703A" w:rsidRPr="00797EDF" w:rsidRDefault="0016703A" w:rsidP="00E43816">
            <w:pPr>
              <w:spacing w:after="200"/>
              <w:ind w:left="108" w:firstLine="709"/>
              <w:contextualSpacing/>
              <w:jc w:val="both"/>
              <w:rPr>
                <w:sz w:val="20"/>
                <w:szCs w:val="20"/>
              </w:rPr>
            </w:pPr>
            <w:r w:rsidRPr="00797EDF">
              <w:rPr>
                <w:sz w:val="20"/>
                <w:szCs w:val="20"/>
              </w:rPr>
              <w:t>Год</w:t>
            </w:r>
          </w:p>
        </w:tc>
        <w:tc>
          <w:tcPr>
            <w:tcW w:w="4876" w:type="dxa"/>
          </w:tcPr>
          <w:p w:rsidR="0016703A" w:rsidRPr="00797EDF" w:rsidRDefault="0016703A" w:rsidP="00E43816">
            <w:pPr>
              <w:ind w:left="108" w:firstLine="709"/>
              <w:contextualSpacing/>
              <w:jc w:val="both"/>
              <w:rPr>
                <w:sz w:val="20"/>
                <w:szCs w:val="20"/>
              </w:rPr>
            </w:pPr>
            <w:r w:rsidRPr="00797EDF">
              <w:rPr>
                <w:sz w:val="20"/>
                <w:szCs w:val="20"/>
              </w:rPr>
              <w:t>Средства</w:t>
            </w:r>
          </w:p>
        </w:tc>
      </w:tr>
      <w:tr w:rsidR="0016703A" w:rsidRPr="00797EDF" w:rsidTr="00E43816">
        <w:trPr>
          <w:trHeight w:val="273"/>
        </w:trPr>
        <w:tc>
          <w:tcPr>
            <w:tcW w:w="4586" w:type="dxa"/>
          </w:tcPr>
          <w:p w:rsidR="0016703A" w:rsidRPr="00797EDF" w:rsidRDefault="0016703A" w:rsidP="00E43816">
            <w:pPr>
              <w:spacing w:after="200"/>
              <w:ind w:firstLine="709"/>
              <w:contextualSpacing/>
              <w:jc w:val="both"/>
              <w:rPr>
                <w:sz w:val="20"/>
                <w:szCs w:val="20"/>
              </w:rPr>
            </w:pPr>
            <w:r w:rsidRPr="00797EDF">
              <w:rPr>
                <w:sz w:val="20"/>
                <w:szCs w:val="20"/>
              </w:rPr>
              <w:t>2021</w:t>
            </w:r>
          </w:p>
        </w:tc>
        <w:tc>
          <w:tcPr>
            <w:tcW w:w="4876" w:type="dxa"/>
          </w:tcPr>
          <w:p w:rsidR="0016703A" w:rsidRPr="00797EDF" w:rsidRDefault="0016703A" w:rsidP="00E43816">
            <w:pPr>
              <w:ind w:firstLine="709"/>
              <w:contextualSpacing/>
              <w:jc w:val="both"/>
              <w:rPr>
                <w:sz w:val="20"/>
                <w:szCs w:val="20"/>
              </w:rPr>
            </w:pPr>
            <w:r w:rsidRPr="00797EDF">
              <w:rPr>
                <w:sz w:val="20"/>
                <w:szCs w:val="20"/>
              </w:rPr>
              <w:t>7 948 тыс. руб.</w:t>
            </w:r>
          </w:p>
        </w:tc>
      </w:tr>
      <w:tr w:rsidR="0016703A" w:rsidRPr="00797EDF" w:rsidTr="00E43816">
        <w:trPr>
          <w:trHeight w:val="273"/>
        </w:trPr>
        <w:tc>
          <w:tcPr>
            <w:tcW w:w="4586" w:type="dxa"/>
          </w:tcPr>
          <w:p w:rsidR="0016703A" w:rsidRPr="00797EDF" w:rsidRDefault="0016703A" w:rsidP="00E43816">
            <w:pPr>
              <w:ind w:firstLine="709"/>
              <w:contextualSpacing/>
              <w:jc w:val="both"/>
              <w:rPr>
                <w:sz w:val="20"/>
                <w:szCs w:val="20"/>
              </w:rPr>
            </w:pPr>
            <w:r w:rsidRPr="00797EDF">
              <w:rPr>
                <w:sz w:val="20"/>
                <w:szCs w:val="20"/>
              </w:rPr>
              <w:t>2020</w:t>
            </w:r>
          </w:p>
        </w:tc>
        <w:tc>
          <w:tcPr>
            <w:tcW w:w="4876" w:type="dxa"/>
          </w:tcPr>
          <w:p w:rsidR="0016703A" w:rsidRPr="00797EDF" w:rsidRDefault="0016703A" w:rsidP="00E43816">
            <w:pPr>
              <w:ind w:firstLine="709"/>
              <w:contextualSpacing/>
              <w:jc w:val="both"/>
              <w:rPr>
                <w:sz w:val="20"/>
                <w:szCs w:val="20"/>
              </w:rPr>
            </w:pPr>
            <w:r w:rsidRPr="00797EDF">
              <w:rPr>
                <w:sz w:val="20"/>
                <w:szCs w:val="20"/>
              </w:rPr>
              <w:t>6 040 тыс. руб.</w:t>
            </w:r>
          </w:p>
        </w:tc>
      </w:tr>
      <w:tr w:rsidR="0016703A" w:rsidRPr="00797EDF" w:rsidTr="00E43816">
        <w:trPr>
          <w:trHeight w:val="273"/>
        </w:trPr>
        <w:tc>
          <w:tcPr>
            <w:tcW w:w="4586" w:type="dxa"/>
          </w:tcPr>
          <w:p w:rsidR="0016703A" w:rsidRPr="00797EDF" w:rsidRDefault="0016703A" w:rsidP="00E43816">
            <w:pPr>
              <w:ind w:firstLine="709"/>
              <w:contextualSpacing/>
              <w:jc w:val="both"/>
              <w:rPr>
                <w:sz w:val="20"/>
                <w:szCs w:val="20"/>
              </w:rPr>
            </w:pPr>
            <w:r w:rsidRPr="00797EDF">
              <w:rPr>
                <w:sz w:val="20"/>
                <w:szCs w:val="20"/>
              </w:rPr>
              <w:t>2019</w:t>
            </w:r>
          </w:p>
        </w:tc>
        <w:tc>
          <w:tcPr>
            <w:tcW w:w="4876" w:type="dxa"/>
          </w:tcPr>
          <w:p w:rsidR="0016703A" w:rsidRPr="00797EDF" w:rsidRDefault="0016703A" w:rsidP="00E43816">
            <w:pPr>
              <w:ind w:firstLine="709"/>
              <w:contextualSpacing/>
              <w:jc w:val="both"/>
              <w:rPr>
                <w:sz w:val="20"/>
                <w:szCs w:val="20"/>
              </w:rPr>
            </w:pPr>
            <w:r w:rsidRPr="00797EDF">
              <w:rPr>
                <w:sz w:val="20"/>
                <w:szCs w:val="20"/>
              </w:rPr>
              <w:t>5 953 тыс. руб.</w:t>
            </w:r>
          </w:p>
        </w:tc>
      </w:tr>
      <w:tr w:rsidR="0016703A" w:rsidRPr="00797EDF" w:rsidTr="00E43816">
        <w:tblPrEx>
          <w:tblLook w:val="04A0" w:firstRow="1" w:lastRow="0" w:firstColumn="1" w:lastColumn="0" w:noHBand="0" w:noVBand="1"/>
        </w:tblPrEx>
        <w:tc>
          <w:tcPr>
            <w:tcW w:w="4586" w:type="dxa"/>
          </w:tcPr>
          <w:p w:rsidR="0016703A" w:rsidRPr="00797EDF" w:rsidRDefault="0016703A" w:rsidP="00E43816">
            <w:pPr>
              <w:ind w:firstLine="709"/>
              <w:contextualSpacing/>
              <w:jc w:val="both"/>
              <w:rPr>
                <w:sz w:val="20"/>
                <w:szCs w:val="20"/>
              </w:rPr>
            </w:pPr>
            <w:r w:rsidRPr="00797EDF">
              <w:rPr>
                <w:sz w:val="20"/>
                <w:szCs w:val="20"/>
              </w:rPr>
              <w:t>2018</w:t>
            </w:r>
          </w:p>
        </w:tc>
        <w:tc>
          <w:tcPr>
            <w:tcW w:w="4876" w:type="dxa"/>
          </w:tcPr>
          <w:p w:rsidR="0016703A" w:rsidRPr="00797EDF" w:rsidRDefault="0016703A" w:rsidP="00E43816">
            <w:pPr>
              <w:ind w:firstLine="709"/>
              <w:contextualSpacing/>
              <w:jc w:val="both"/>
              <w:rPr>
                <w:sz w:val="20"/>
                <w:szCs w:val="20"/>
              </w:rPr>
            </w:pPr>
            <w:r w:rsidRPr="00797EDF">
              <w:rPr>
                <w:sz w:val="20"/>
                <w:szCs w:val="20"/>
              </w:rPr>
              <w:t>8 192 тыс. руб.</w:t>
            </w:r>
          </w:p>
        </w:tc>
      </w:tr>
      <w:tr w:rsidR="0016703A" w:rsidRPr="00797EDF" w:rsidTr="00E43816">
        <w:tblPrEx>
          <w:tblLook w:val="04A0" w:firstRow="1" w:lastRow="0" w:firstColumn="1" w:lastColumn="0" w:noHBand="0" w:noVBand="1"/>
        </w:tblPrEx>
        <w:tc>
          <w:tcPr>
            <w:tcW w:w="4586" w:type="dxa"/>
          </w:tcPr>
          <w:p w:rsidR="0016703A" w:rsidRPr="00797EDF" w:rsidRDefault="0016703A" w:rsidP="00E43816">
            <w:pPr>
              <w:ind w:firstLine="709"/>
              <w:contextualSpacing/>
              <w:jc w:val="both"/>
              <w:rPr>
                <w:sz w:val="20"/>
                <w:szCs w:val="20"/>
              </w:rPr>
            </w:pPr>
            <w:r w:rsidRPr="00797EDF">
              <w:rPr>
                <w:sz w:val="20"/>
                <w:szCs w:val="20"/>
              </w:rPr>
              <w:t>2017</w:t>
            </w:r>
          </w:p>
        </w:tc>
        <w:tc>
          <w:tcPr>
            <w:tcW w:w="4876" w:type="dxa"/>
          </w:tcPr>
          <w:p w:rsidR="0016703A" w:rsidRPr="00797EDF" w:rsidRDefault="0016703A" w:rsidP="00E43816">
            <w:pPr>
              <w:ind w:firstLine="709"/>
              <w:contextualSpacing/>
              <w:jc w:val="both"/>
              <w:rPr>
                <w:sz w:val="20"/>
                <w:szCs w:val="20"/>
              </w:rPr>
            </w:pPr>
            <w:r w:rsidRPr="00797EDF">
              <w:rPr>
                <w:sz w:val="20"/>
                <w:szCs w:val="20"/>
              </w:rPr>
              <w:t>8 035 тыс. руб.</w:t>
            </w:r>
          </w:p>
        </w:tc>
      </w:tr>
      <w:tr w:rsidR="0016703A" w:rsidRPr="00797EDF" w:rsidTr="00E43816">
        <w:tblPrEx>
          <w:tblLook w:val="04A0" w:firstRow="1" w:lastRow="0" w:firstColumn="1" w:lastColumn="0" w:noHBand="0" w:noVBand="1"/>
        </w:tblPrEx>
        <w:tc>
          <w:tcPr>
            <w:tcW w:w="4586" w:type="dxa"/>
          </w:tcPr>
          <w:p w:rsidR="0016703A" w:rsidRPr="00797EDF" w:rsidRDefault="0016703A" w:rsidP="00E43816">
            <w:pPr>
              <w:ind w:firstLine="709"/>
              <w:contextualSpacing/>
              <w:jc w:val="both"/>
              <w:rPr>
                <w:sz w:val="20"/>
                <w:szCs w:val="20"/>
              </w:rPr>
            </w:pPr>
            <w:r w:rsidRPr="00797EDF">
              <w:rPr>
                <w:sz w:val="20"/>
                <w:szCs w:val="20"/>
              </w:rPr>
              <w:t>2016</w:t>
            </w:r>
          </w:p>
        </w:tc>
        <w:tc>
          <w:tcPr>
            <w:tcW w:w="4876" w:type="dxa"/>
          </w:tcPr>
          <w:p w:rsidR="0016703A" w:rsidRPr="00797EDF" w:rsidRDefault="0016703A" w:rsidP="00E43816">
            <w:pPr>
              <w:ind w:firstLine="709"/>
              <w:contextualSpacing/>
              <w:jc w:val="both"/>
              <w:rPr>
                <w:sz w:val="20"/>
                <w:szCs w:val="20"/>
              </w:rPr>
            </w:pPr>
            <w:r w:rsidRPr="00797EDF">
              <w:rPr>
                <w:sz w:val="20"/>
                <w:szCs w:val="20"/>
              </w:rPr>
              <w:t>7 367 тыс. руб.</w:t>
            </w:r>
          </w:p>
        </w:tc>
      </w:tr>
      <w:tr w:rsidR="0016703A" w:rsidRPr="00797EDF" w:rsidTr="00E43816">
        <w:tblPrEx>
          <w:tblLook w:val="04A0" w:firstRow="1" w:lastRow="0" w:firstColumn="1" w:lastColumn="0" w:noHBand="0" w:noVBand="1"/>
        </w:tblPrEx>
        <w:tc>
          <w:tcPr>
            <w:tcW w:w="4586" w:type="dxa"/>
          </w:tcPr>
          <w:p w:rsidR="0016703A" w:rsidRPr="00797EDF" w:rsidRDefault="0016703A" w:rsidP="00E43816">
            <w:pPr>
              <w:ind w:firstLine="709"/>
              <w:contextualSpacing/>
              <w:jc w:val="both"/>
              <w:rPr>
                <w:sz w:val="20"/>
                <w:szCs w:val="20"/>
              </w:rPr>
            </w:pPr>
            <w:r w:rsidRPr="00797EDF">
              <w:rPr>
                <w:sz w:val="20"/>
                <w:szCs w:val="20"/>
              </w:rPr>
              <w:t>2015</w:t>
            </w:r>
          </w:p>
        </w:tc>
        <w:tc>
          <w:tcPr>
            <w:tcW w:w="4876" w:type="dxa"/>
          </w:tcPr>
          <w:p w:rsidR="0016703A" w:rsidRPr="00797EDF" w:rsidRDefault="0016703A" w:rsidP="00E43816">
            <w:pPr>
              <w:ind w:firstLine="709"/>
              <w:contextualSpacing/>
              <w:jc w:val="both"/>
              <w:rPr>
                <w:sz w:val="20"/>
                <w:szCs w:val="20"/>
              </w:rPr>
            </w:pPr>
            <w:r w:rsidRPr="00797EDF">
              <w:rPr>
                <w:sz w:val="20"/>
                <w:szCs w:val="20"/>
              </w:rPr>
              <w:t>23 754 тыс. руб.</w:t>
            </w:r>
          </w:p>
        </w:tc>
      </w:tr>
      <w:tr w:rsidR="0016703A" w:rsidRPr="00797EDF" w:rsidTr="00E43816">
        <w:tblPrEx>
          <w:tblLook w:val="04A0" w:firstRow="1" w:lastRow="0" w:firstColumn="1" w:lastColumn="0" w:noHBand="0" w:noVBand="1"/>
        </w:tblPrEx>
        <w:tc>
          <w:tcPr>
            <w:tcW w:w="4586" w:type="dxa"/>
          </w:tcPr>
          <w:p w:rsidR="0016703A" w:rsidRPr="00797EDF" w:rsidRDefault="0016703A" w:rsidP="00E43816">
            <w:pPr>
              <w:ind w:firstLine="709"/>
              <w:contextualSpacing/>
              <w:jc w:val="both"/>
              <w:rPr>
                <w:sz w:val="20"/>
                <w:szCs w:val="20"/>
              </w:rPr>
            </w:pPr>
            <w:r w:rsidRPr="00797EDF">
              <w:rPr>
                <w:sz w:val="20"/>
                <w:szCs w:val="20"/>
              </w:rPr>
              <w:t>2014</w:t>
            </w:r>
          </w:p>
        </w:tc>
        <w:tc>
          <w:tcPr>
            <w:tcW w:w="4876" w:type="dxa"/>
          </w:tcPr>
          <w:p w:rsidR="0016703A" w:rsidRPr="00797EDF" w:rsidRDefault="0016703A" w:rsidP="00E43816">
            <w:pPr>
              <w:ind w:firstLine="709"/>
              <w:contextualSpacing/>
              <w:jc w:val="both"/>
              <w:rPr>
                <w:sz w:val="20"/>
                <w:szCs w:val="20"/>
              </w:rPr>
            </w:pPr>
            <w:r w:rsidRPr="00797EDF">
              <w:rPr>
                <w:sz w:val="20"/>
                <w:szCs w:val="20"/>
              </w:rPr>
              <w:t>5 700 тыс. руб.</w:t>
            </w:r>
          </w:p>
        </w:tc>
      </w:tr>
    </w:tbl>
    <w:p w:rsidR="0016703A" w:rsidRPr="00797EDF" w:rsidRDefault="0016703A" w:rsidP="0016703A">
      <w:pPr>
        <w:ind w:firstLine="709"/>
        <w:contextualSpacing/>
        <w:jc w:val="both"/>
        <w:rPr>
          <w:rFonts w:ascii="Arial" w:hAnsi="Arial" w:cs="Arial"/>
          <w:sz w:val="21"/>
          <w:szCs w:val="21"/>
        </w:rPr>
      </w:pPr>
    </w:p>
    <w:p w:rsidR="0016703A" w:rsidRPr="00797EDF" w:rsidRDefault="0016703A" w:rsidP="0016703A">
      <w:pPr>
        <w:ind w:firstLine="709"/>
        <w:contextualSpacing/>
        <w:jc w:val="center"/>
        <w:rPr>
          <w:b/>
        </w:rPr>
      </w:pPr>
      <w:r w:rsidRPr="00797EDF">
        <w:rPr>
          <w:b/>
        </w:rPr>
        <w:t>Озеленение территории</w:t>
      </w:r>
    </w:p>
    <w:p w:rsidR="0016703A" w:rsidRPr="00797EDF" w:rsidRDefault="0016703A" w:rsidP="0016703A">
      <w:pPr>
        <w:ind w:firstLine="709"/>
        <w:contextualSpacing/>
        <w:jc w:val="both"/>
      </w:pPr>
      <w:r w:rsidRPr="00797EDF">
        <w:t>Благоустройство и озеленение населенных мест – это комплекс работ по созданию и использованию зелёных насаждений в населенных пунктах. В градостроительстве благоустройство и озеленение является составной частью общего комплекса мероприятий по планировке, застройке населенных мест. Оно имеет огромное значение в жизни человека, оказывает определяющее влияние на окружающую среду.</w:t>
      </w:r>
    </w:p>
    <w:p w:rsidR="0016703A" w:rsidRPr="00797EDF" w:rsidRDefault="0016703A" w:rsidP="0016703A">
      <w:pPr>
        <w:ind w:firstLine="709"/>
        <w:contextualSpacing/>
        <w:jc w:val="both"/>
      </w:pPr>
      <w:r w:rsidRPr="00797EDF">
        <w:t xml:space="preserve">В мероприятия по озеленению территории городского поселения Мышкин включены работы по обустройству 13 цветочных клумб, стрижке газонов, регулярному уходу за зелеными насаждениями (обрезка деревьев и кустарников, покос травы, полив клумб, спиливание аварийных деревьев и т.д.). </w:t>
      </w:r>
    </w:p>
    <w:p w:rsidR="0016703A" w:rsidRPr="00797EDF" w:rsidRDefault="0016703A" w:rsidP="0016703A">
      <w:pPr>
        <w:ind w:firstLine="709"/>
        <w:contextualSpacing/>
        <w:jc w:val="both"/>
      </w:pPr>
      <w:r w:rsidRPr="00797EDF">
        <w:t xml:space="preserve">В течение 2021 года проводились работы по содержанию объектов озеленения (газоны, цветники, кустарники, деревья) на общую сумму 350 тыс. руб. </w:t>
      </w:r>
    </w:p>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В таблице приведен анализ работ по содержанию объектов озеленения за восемь лет:</w:t>
      </w:r>
    </w:p>
    <w:tbl>
      <w:tblPr>
        <w:tblStyle w:val="ad"/>
        <w:tblW w:w="0" w:type="auto"/>
        <w:tblInd w:w="108" w:type="dxa"/>
        <w:tblLook w:val="0000" w:firstRow="0" w:lastRow="0" w:firstColumn="0" w:lastColumn="0" w:noHBand="0" w:noVBand="0"/>
      </w:tblPr>
      <w:tblGrid>
        <w:gridCol w:w="4473"/>
        <w:gridCol w:w="4763"/>
      </w:tblGrid>
      <w:tr w:rsidR="0016703A" w:rsidRPr="00797EDF" w:rsidTr="00E43816">
        <w:trPr>
          <w:trHeight w:val="201"/>
        </w:trPr>
        <w:tc>
          <w:tcPr>
            <w:tcW w:w="4677" w:type="dxa"/>
          </w:tcPr>
          <w:p w:rsidR="0016703A" w:rsidRPr="00797EDF" w:rsidRDefault="0016703A" w:rsidP="00E43816">
            <w:pPr>
              <w:contextualSpacing/>
              <w:jc w:val="both"/>
              <w:rPr>
                <w:sz w:val="20"/>
                <w:szCs w:val="20"/>
              </w:rPr>
            </w:pPr>
            <w:r w:rsidRPr="00797EDF">
              <w:rPr>
                <w:sz w:val="20"/>
                <w:szCs w:val="20"/>
              </w:rPr>
              <w:t xml:space="preserve">Год </w:t>
            </w:r>
          </w:p>
        </w:tc>
        <w:tc>
          <w:tcPr>
            <w:tcW w:w="4962" w:type="dxa"/>
          </w:tcPr>
          <w:p w:rsidR="0016703A" w:rsidRPr="00797EDF" w:rsidRDefault="0016703A" w:rsidP="00E43816">
            <w:pPr>
              <w:contextualSpacing/>
              <w:jc w:val="both"/>
              <w:rPr>
                <w:sz w:val="20"/>
                <w:szCs w:val="20"/>
              </w:rPr>
            </w:pPr>
            <w:r w:rsidRPr="00797EDF">
              <w:rPr>
                <w:sz w:val="20"/>
                <w:szCs w:val="20"/>
              </w:rPr>
              <w:t xml:space="preserve">Средства </w:t>
            </w:r>
          </w:p>
        </w:tc>
      </w:tr>
      <w:tr w:rsidR="0016703A" w:rsidRPr="00797EDF" w:rsidTr="00E43816">
        <w:trPr>
          <w:trHeight w:val="201"/>
        </w:trPr>
        <w:tc>
          <w:tcPr>
            <w:tcW w:w="4677" w:type="dxa"/>
          </w:tcPr>
          <w:p w:rsidR="0016703A" w:rsidRPr="00797EDF" w:rsidRDefault="0016703A" w:rsidP="00E43816">
            <w:pPr>
              <w:contextualSpacing/>
              <w:jc w:val="both"/>
              <w:rPr>
                <w:sz w:val="20"/>
                <w:szCs w:val="20"/>
              </w:rPr>
            </w:pPr>
            <w:r w:rsidRPr="00797EDF">
              <w:rPr>
                <w:sz w:val="20"/>
                <w:szCs w:val="20"/>
              </w:rPr>
              <w:t>2021</w:t>
            </w:r>
          </w:p>
        </w:tc>
        <w:tc>
          <w:tcPr>
            <w:tcW w:w="4962" w:type="dxa"/>
          </w:tcPr>
          <w:p w:rsidR="0016703A" w:rsidRPr="00797EDF" w:rsidRDefault="0016703A" w:rsidP="00E43816">
            <w:pPr>
              <w:contextualSpacing/>
              <w:jc w:val="both"/>
              <w:rPr>
                <w:sz w:val="20"/>
                <w:szCs w:val="20"/>
              </w:rPr>
            </w:pPr>
            <w:r w:rsidRPr="00797EDF">
              <w:rPr>
                <w:sz w:val="20"/>
                <w:szCs w:val="20"/>
              </w:rPr>
              <w:t>350 тыс. руб.</w:t>
            </w:r>
          </w:p>
        </w:tc>
      </w:tr>
      <w:tr w:rsidR="0016703A" w:rsidRPr="00797EDF" w:rsidTr="00E43816">
        <w:trPr>
          <w:trHeight w:val="201"/>
        </w:trPr>
        <w:tc>
          <w:tcPr>
            <w:tcW w:w="4677" w:type="dxa"/>
          </w:tcPr>
          <w:p w:rsidR="0016703A" w:rsidRPr="00797EDF" w:rsidRDefault="0016703A" w:rsidP="00E43816">
            <w:pPr>
              <w:contextualSpacing/>
              <w:jc w:val="both"/>
              <w:rPr>
                <w:sz w:val="20"/>
                <w:szCs w:val="20"/>
              </w:rPr>
            </w:pPr>
            <w:r w:rsidRPr="00797EDF">
              <w:rPr>
                <w:sz w:val="20"/>
                <w:szCs w:val="20"/>
              </w:rPr>
              <w:t>2020</w:t>
            </w:r>
          </w:p>
        </w:tc>
        <w:tc>
          <w:tcPr>
            <w:tcW w:w="4962" w:type="dxa"/>
          </w:tcPr>
          <w:p w:rsidR="0016703A" w:rsidRPr="00797EDF" w:rsidRDefault="0016703A" w:rsidP="00E43816">
            <w:pPr>
              <w:contextualSpacing/>
              <w:jc w:val="both"/>
              <w:rPr>
                <w:sz w:val="20"/>
                <w:szCs w:val="20"/>
              </w:rPr>
            </w:pPr>
            <w:r w:rsidRPr="00797EDF">
              <w:rPr>
                <w:sz w:val="20"/>
                <w:szCs w:val="20"/>
              </w:rPr>
              <w:t>498 тыс. руб.</w:t>
            </w:r>
          </w:p>
        </w:tc>
      </w:tr>
      <w:tr w:rsidR="0016703A" w:rsidRPr="00797EDF" w:rsidTr="00E43816">
        <w:trPr>
          <w:trHeight w:val="177"/>
        </w:trPr>
        <w:tc>
          <w:tcPr>
            <w:tcW w:w="4677" w:type="dxa"/>
          </w:tcPr>
          <w:p w:rsidR="0016703A" w:rsidRPr="00797EDF" w:rsidRDefault="0016703A" w:rsidP="00E43816">
            <w:pPr>
              <w:contextualSpacing/>
              <w:jc w:val="both"/>
              <w:rPr>
                <w:sz w:val="20"/>
                <w:szCs w:val="20"/>
              </w:rPr>
            </w:pPr>
            <w:r w:rsidRPr="00797EDF">
              <w:rPr>
                <w:sz w:val="20"/>
                <w:szCs w:val="20"/>
              </w:rPr>
              <w:t>2019</w:t>
            </w:r>
          </w:p>
        </w:tc>
        <w:tc>
          <w:tcPr>
            <w:tcW w:w="4962" w:type="dxa"/>
          </w:tcPr>
          <w:p w:rsidR="0016703A" w:rsidRPr="00797EDF" w:rsidRDefault="0016703A" w:rsidP="00E43816">
            <w:pPr>
              <w:contextualSpacing/>
              <w:jc w:val="both"/>
              <w:rPr>
                <w:sz w:val="20"/>
                <w:szCs w:val="20"/>
              </w:rPr>
            </w:pPr>
            <w:r w:rsidRPr="00797EDF">
              <w:rPr>
                <w:sz w:val="20"/>
                <w:szCs w:val="20"/>
              </w:rPr>
              <w:t>448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2018</w:t>
            </w:r>
          </w:p>
        </w:tc>
        <w:tc>
          <w:tcPr>
            <w:tcW w:w="4962" w:type="dxa"/>
          </w:tcPr>
          <w:p w:rsidR="0016703A" w:rsidRPr="00797EDF" w:rsidRDefault="0016703A" w:rsidP="00E43816">
            <w:pPr>
              <w:contextualSpacing/>
              <w:jc w:val="both"/>
              <w:rPr>
                <w:sz w:val="20"/>
                <w:szCs w:val="20"/>
              </w:rPr>
            </w:pPr>
            <w:r w:rsidRPr="00797EDF">
              <w:rPr>
                <w:sz w:val="20"/>
                <w:szCs w:val="20"/>
              </w:rPr>
              <w:t>498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2017</w:t>
            </w:r>
          </w:p>
        </w:tc>
        <w:tc>
          <w:tcPr>
            <w:tcW w:w="4962" w:type="dxa"/>
          </w:tcPr>
          <w:p w:rsidR="0016703A" w:rsidRPr="00797EDF" w:rsidRDefault="0016703A" w:rsidP="00E43816">
            <w:pPr>
              <w:contextualSpacing/>
              <w:jc w:val="both"/>
              <w:rPr>
                <w:sz w:val="20"/>
                <w:szCs w:val="20"/>
              </w:rPr>
            </w:pPr>
            <w:r w:rsidRPr="00797EDF">
              <w:rPr>
                <w:sz w:val="20"/>
                <w:szCs w:val="20"/>
              </w:rPr>
              <w:t>414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2016</w:t>
            </w:r>
          </w:p>
        </w:tc>
        <w:tc>
          <w:tcPr>
            <w:tcW w:w="4962" w:type="dxa"/>
          </w:tcPr>
          <w:p w:rsidR="0016703A" w:rsidRPr="00797EDF" w:rsidRDefault="0016703A" w:rsidP="00E43816">
            <w:pPr>
              <w:contextualSpacing/>
              <w:jc w:val="both"/>
              <w:rPr>
                <w:sz w:val="20"/>
                <w:szCs w:val="20"/>
              </w:rPr>
            </w:pPr>
            <w:r w:rsidRPr="00797EDF">
              <w:rPr>
                <w:sz w:val="20"/>
                <w:szCs w:val="20"/>
              </w:rPr>
              <w:t>372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2015</w:t>
            </w:r>
          </w:p>
        </w:tc>
        <w:tc>
          <w:tcPr>
            <w:tcW w:w="4962" w:type="dxa"/>
          </w:tcPr>
          <w:p w:rsidR="0016703A" w:rsidRPr="00797EDF" w:rsidRDefault="0016703A" w:rsidP="00E43816">
            <w:pPr>
              <w:contextualSpacing/>
              <w:jc w:val="both"/>
              <w:rPr>
                <w:sz w:val="20"/>
                <w:szCs w:val="20"/>
              </w:rPr>
            </w:pPr>
            <w:r w:rsidRPr="00797EDF">
              <w:rPr>
                <w:sz w:val="20"/>
                <w:szCs w:val="20"/>
              </w:rPr>
              <w:t>349 тыс. руб.</w:t>
            </w:r>
          </w:p>
        </w:tc>
      </w:tr>
      <w:tr w:rsidR="0016703A" w:rsidRPr="00797EDF" w:rsidTr="00E43816">
        <w:tblPrEx>
          <w:tblLook w:val="04A0" w:firstRow="1" w:lastRow="0" w:firstColumn="1" w:lastColumn="0" w:noHBand="0" w:noVBand="1"/>
        </w:tblPrEx>
        <w:tc>
          <w:tcPr>
            <w:tcW w:w="4677" w:type="dxa"/>
          </w:tcPr>
          <w:p w:rsidR="0016703A" w:rsidRPr="00797EDF" w:rsidRDefault="0016703A" w:rsidP="00E43816">
            <w:pPr>
              <w:contextualSpacing/>
              <w:jc w:val="both"/>
              <w:rPr>
                <w:sz w:val="20"/>
                <w:szCs w:val="20"/>
              </w:rPr>
            </w:pPr>
            <w:r w:rsidRPr="00797EDF">
              <w:rPr>
                <w:sz w:val="20"/>
                <w:szCs w:val="20"/>
              </w:rPr>
              <w:t>2014</w:t>
            </w:r>
          </w:p>
        </w:tc>
        <w:tc>
          <w:tcPr>
            <w:tcW w:w="4962" w:type="dxa"/>
          </w:tcPr>
          <w:p w:rsidR="0016703A" w:rsidRPr="00797EDF" w:rsidRDefault="0016703A" w:rsidP="00E43816">
            <w:pPr>
              <w:contextualSpacing/>
              <w:jc w:val="both"/>
              <w:rPr>
                <w:sz w:val="20"/>
                <w:szCs w:val="20"/>
              </w:rPr>
            </w:pPr>
            <w:r w:rsidRPr="00797EDF">
              <w:rPr>
                <w:sz w:val="20"/>
                <w:szCs w:val="20"/>
              </w:rPr>
              <w:t>461 тыс. руб.</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center"/>
        <w:rPr>
          <w:b/>
        </w:rPr>
      </w:pPr>
      <w:r w:rsidRPr="00797EDF">
        <w:rPr>
          <w:b/>
        </w:rPr>
        <w:t>Эксплуатация и содержание улично-дорожной сети</w:t>
      </w:r>
    </w:p>
    <w:p w:rsidR="0016703A" w:rsidRPr="00797EDF" w:rsidRDefault="0016703A" w:rsidP="0016703A">
      <w:pPr>
        <w:ind w:firstLine="709"/>
        <w:contextualSpacing/>
        <w:jc w:val="both"/>
      </w:pPr>
      <w:r w:rsidRPr="00797EDF">
        <w:t>Улично-дорожная сеть является одним из важнейших элементов инфраструктуры, а уровень комфорта проживания в городском поселении Мышкин находится в прямой зависимости от качества ее состояния. Поэтому одним из условий повышения уровня комфорта проживания является реализация задачи по созданию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улично-дорожной сети. Для поддержания улично-дорожной сети города в состоянии, которое отвечает требованиям безопасности дорожного движения, необходимо расширение проезжей части дорог, качественный и своевременный ремонт покрытия, организация парковочных мест.</w:t>
      </w:r>
    </w:p>
    <w:p w:rsidR="0016703A" w:rsidRPr="00797EDF" w:rsidRDefault="0016703A" w:rsidP="0016703A">
      <w:pPr>
        <w:ind w:firstLine="709"/>
        <w:contextualSpacing/>
        <w:jc w:val="center"/>
        <w:rPr>
          <w:b/>
          <w:sz w:val="28"/>
          <w:szCs w:val="28"/>
        </w:rPr>
      </w:pPr>
    </w:p>
    <w:p w:rsidR="0016703A" w:rsidRPr="00797EDF" w:rsidRDefault="0016703A" w:rsidP="0016703A">
      <w:pPr>
        <w:ind w:firstLine="709"/>
        <w:contextualSpacing/>
        <w:jc w:val="center"/>
        <w:rPr>
          <w:b/>
          <w:sz w:val="28"/>
          <w:szCs w:val="28"/>
        </w:rPr>
      </w:pPr>
      <w:r w:rsidRPr="00797EDF">
        <w:rPr>
          <w:b/>
          <w:sz w:val="28"/>
          <w:szCs w:val="28"/>
        </w:rPr>
        <w:t>Ремонт дорог и тротуаров на территории городского поселения Мышкин за период 2015-2021 годы</w:t>
      </w:r>
    </w:p>
    <w:p w:rsidR="0016703A" w:rsidRPr="00797EDF" w:rsidRDefault="0016703A" w:rsidP="0016703A">
      <w:pPr>
        <w:ind w:firstLine="709"/>
        <w:contextualSpacing/>
        <w:jc w:val="both"/>
      </w:pPr>
    </w:p>
    <w:tbl>
      <w:tblPr>
        <w:tblW w:w="5000" w:type="pct"/>
        <w:tblLook w:val="04A0" w:firstRow="1" w:lastRow="0" w:firstColumn="1" w:lastColumn="0" w:noHBand="0" w:noVBand="1"/>
      </w:tblPr>
      <w:tblGrid>
        <w:gridCol w:w="540"/>
        <w:gridCol w:w="4556"/>
        <w:gridCol w:w="1596"/>
        <w:gridCol w:w="1326"/>
        <w:gridCol w:w="1326"/>
      </w:tblGrid>
      <w:tr w:rsidR="00E43816" w:rsidRPr="00797EDF" w:rsidTr="00E43816">
        <w:trPr>
          <w:trHeight w:val="553"/>
        </w:trPr>
        <w:tc>
          <w:tcPr>
            <w:tcW w:w="2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п/п</w:t>
            </w:r>
          </w:p>
        </w:tc>
        <w:tc>
          <w:tcPr>
            <w:tcW w:w="2498" w:type="pct"/>
            <w:tcBorders>
              <w:top w:val="single" w:sz="4" w:space="0" w:color="auto"/>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Наименование</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Сумма, руб.</w:t>
            </w:r>
          </w:p>
        </w:tc>
        <w:tc>
          <w:tcPr>
            <w:tcW w:w="693" w:type="pct"/>
            <w:tcBorders>
              <w:top w:val="single" w:sz="4" w:space="0" w:color="auto"/>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Протяжен-ность дорог, м </w:t>
            </w:r>
          </w:p>
        </w:tc>
        <w:tc>
          <w:tcPr>
            <w:tcW w:w="693" w:type="pct"/>
            <w:tcBorders>
              <w:top w:val="single" w:sz="4" w:space="0" w:color="auto"/>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Протяжен-ность тротуаров, м</w:t>
            </w:r>
          </w:p>
        </w:tc>
      </w:tr>
      <w:tr w:rsidR="00E43816" w:rsidRPr="00797EDF" w:rsidTr="00E43816">
        <w:trPr>
          <w:trHeight w:val="33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2015</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293"/>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Ремонт тротуара по ул. Никольской</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4044052,3</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364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182</w:t>
            </w:r>
          </w:p>
        </w:tc>
      </w:tr>
      <w:tr w:rsidR="00E43816" w:rsidRPr="00797EDF" w:rsidTr="00E43816">
        <w:trPr>
          <w:trHeight w:val="57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2</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 Выполнение работ по проекту благоустройства Успенской площади в г. Мышкин Ярославской области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17 460 000,00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632</w:t>
            </w:r>
          </w:p>
        </w:tc>
      </w:tr>
      <w:tr w:rsidR="00E43816" w:rsidRPr="00797EDF" w:rsidTr="00E43816">
        <w:trPr>
          <w:trHeight w:val="33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Итого 2015 год</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21 504 052,30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364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814</w:t>
            </w:r>
          </w:p>
        </w:tc>
      </w:tr>
      <w:tr w:rsidR="00E43816" w:rsidRPr="00797EDF" w:rsidTr="00E43816">
        <w:trPr>
          <w:trHeight w:val="31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2017</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409"/>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Ремонт покрытия и тротуаров на улице Газовиков городского поселения Мышкин</w:t>
            </w:r>
          </w:p>
        </w:tc>
        <w:tc>
          <w:tcPr>
            <w:tcW w:w="834"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14344307,74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1 042</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1 066,8</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Итого 2017 год</w:t>
            </w:r>
          </w:p>
        </w:tc>
        <w:tc>
          <w:tcPr>
            <w:tcW w:w="834"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14344307,74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1 042</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1 066,8</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2018</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6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Выполнение работ по ремонту ул. Угличская в г. Мышкин Мышкинского района Ярославской области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999854,12</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275</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57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2</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ул. К. Либкнехта в г. Мышкин Мышкинского района Ярославской области</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799 700,16</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253</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52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3</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Выполнение работ по ремонту тротуара по ул. К. Либкнехта в г. Мышкин Ярославской области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765 060,00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137</w:t>
            </w:r>
          </w:p>
        </w:tc>
      </w:tr>
      <w:tr w:rsidR="00E43816" w:rsidRPr="00797EDF" w:rsidTr="00E43816">
        <w:trPr>
          <w:trHeight w:val="63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4</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покрытия и тротуаров на улице Успенская городского поселения Мышкин</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18 505 819,01</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974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775,35</w:t>
            </w:r>
          </w:p>
        </w:tc>
      </w:tr>
      <w:tr w:rsidR="00E43816" w:rsidRPr="00797EDF" w:rsidTr="00E43816">
        <w:trPr>
          <w:trHeight w:val="31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Итого 2018 год</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21 070 433,29</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1 502</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912,35</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2019</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423"/>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тротуара по ул. Угличская в г.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152 508,00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54</w:t>
            </w:r>
          </w:p>
        </w:tc>
      </w:tr>
      <w:tr w:rsidR="00E43816" w:rsidRPr="00797EDF" w:rsidTr="00E43816">
        <w:trPr>
          <w:trHeight w:val="487"/>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2</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Выполнение работ по ремонту ул. Ананьинская в г. Мышкин Ярославской области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998 720,40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96,5</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523"/>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3</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Выполнение работ по ремонту ул. Энергетиков в г. Мышкин Ярославской области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999 204,00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237</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36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Итого 2019 год</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2 150 432,40</w:t>
            </w:r>
          </w:p>
        </w:tc>
        <w:tc>
          <w:tcPr>
            <w:tcW w:w="693"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333,50</w:t>
            </w:r>
          </w:p>
        </w:tc>
        <w:tc>
          <w:tcPr>
            <w:tcW w:w="693"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54,00</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2020</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72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Выполнение работ по ремонту автомобильной дороги ул. Ананьинская в г. Мышкин (от ул. Никольская до ул. К. Либкнехта)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628 159,20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114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52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2</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Ремонт автомобильной дороги по ул. Никольская в г. Мышкин (39,5м)</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146 635,20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39,5</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431"/>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3</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Ремонт автомобильной дороги по ул. Никольская в г. Мышкин (60 м)</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370 308,00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60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32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4</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xml:space="preserve">Выполнение работ по ремонту автомобильной дороги по ул. Угличская в г. Мышкин (от д.92 до д.94) </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1 058 665,40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96</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389"/>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5</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ул. Угличская в г.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998 068,80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178</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42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6</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автомобильной дороги по ул. Угличская в г. Мышкин от д.№ 94 до д.№ 96</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778 272,00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124</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631"/>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7</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автодороги от ул. Карла Либкнехта до ул. Строителей в г.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2 995 301,73</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266</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182</w:t>
            </w:r>
          </w:p>
        </w:tc>
      </w:tr>
      <w:tr w:rsidR="00E43816" w:rsidRPr="00797EDF" w:rsidTr="00E43816">
        <w:trPr>
          <w:trHeight w:val="429"/>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center"/>
              <w:rPr>
                <w:color w:val="000000"/>
              </w:rPr>
            </w:pPr>
            <w:r w:rsidRPr="00797EDF">
              <w:rPr>
                <w:color w:val="000000"/>
              </w:rPr>
              <w:t>8</w:t>
            </w: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Выполнение работ по ремонту ул. Лесная в г. Мышкин Мышкинского района Ярославской области</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color w:val="000000"/>
              </w:rPr>
            </w:pPr>
            <w:r w:rsidRPr="00797EDF">
              <w:rPr>
                <w:color w:val="000000"/>
              </w:rPr>
              <w:t>1 599 982,80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320</w:t>
            </w:r>
          </w:p>
        </w:tc>
        <w:tc>
          <w:tcPr>
            <w:tcW w:w="693"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color w:val="000000"/>
              </w:rPr>
            </w:pPr>
            <w:r w:rsidRPr="00797EDF">
              <w:rPr>
                <w:color w:val="000000"/>
              </w:rPr>
              <w:t> </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center"/>
              <w:rPr>
                <w:color w:val="000000"/>
              </w:rPr>
            </w:pP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contextualSpacing/>
              <w:jc w:val="both"/>
              <w:rPr>
                <w:b/>
                <w:bCs/>
                <w:color w:val="000000"/>
              </w:rPr>
            </w:pPr>
            <w:r w:rsidRPr="00797EDF">
              <w:rPr>
                <w:b/>
                <w:bCs/>
                <w:color w:val="000000"/>
              </w:rPr>
              <w:t>Итого 2020 год</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8 575 393,13</w:t>
            </w:r>
          </w:p>
        </w:tc>
        <w:tc>
          <w:tcPr>
            <w:tcW w:w="693"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1 197,50</w:t>
            </w:r>
          </w:p>
        </w:tc>
        <w:tc>
          <w:tcPr>
            <w:tcW w:w="693"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contextualSpacing/>
              <w:jc w:val="both"/>
              <w:rPr>
                <w:b/>
                <w:bCs/>
                <w:color w:val="000000"/>
              </w:rPr>
            </w:pPr>
            <w:r w:rsidRPr="00797EDF">
              <w:rPr>
                <w:b/>
                <w:bCs/>
                <w:color w:val="000000"/>
              </w:rPr>
              <w:t>182,00</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contextualSpacing/>
              <w:jc w:val="center"/>
              <w:rPr>
                <w:color w:val="000000"/>
              </w:rPr>
            </w:pP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contextualSpacing/>
              <w:jc w:val="both"/>
              <w:rPr>
                <w:b/>
                <w:bCs/>
                <w:color w:val="000000"/>
              </w:rPr>
            </w:pPr>
            <w:r w:rsidRPr="00797EDF">
              <w:rPr>
                <w:b/>
                <w:bCs/>
                <w:color w:val="000000"/>
              </w:rPr>
              <w:t>2021</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contextualSpacing/>
              <w:jc w:val="center"/>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contextualSpacing/>
              <w:jc w:val="both"/>
              <w:rPr>
                <w:b/>
                <w:bCs/>
                <w:color w:val="000000"/>
              </w:rPr>
            </w:pPr>
            <w:r w:rsidRPr="00797EDF">
              <w:rPr>
                <w:color w:val="000000"/>
              </w:rPr>
              <w:t>Ремонт автомобильной дороги ул. Фурманова в         г.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r w:rsidRPr="00797EDF">
              <w:rPr>
                <w:color w:val="000000"/>
              </w:rPr>
              <w:t>1 663 155,60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r w:rsidRPr="00797EDF">
              <w:rPr>
                <w:b/>
                <w:bCs/>
                <w:color w:val="000000"/>
              </w:rPr>
              <w:t>280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contextualSpacing/>
              <w:jc w:val="center"/>
              <w:rPr>
                <w:color w:val="000000"/>
              </w:rPr>
            </w:pPr>
            <w:r w:rsidRPr="00797EDF">
              <w:rPr>
                <w:color w:val="000000"/>
              </w:rPr>
              <w:t>2</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contextualSpacing/>
              <w:jc w:val="both"/>
              <w:rPr>
                <w:b/>
                <w:bCs/>
                <w:color w:val="000000"/>
              </w:rPr>
            </w:pPr>
            <w:r w:rsidRPr="00797EDF">
              <w:rPr>
                <w:color w:val="101010"/>
              </w:rPr>
              <w:t>Капитальный ремонт покрытия и тротуаров на улице Карла Либкнехта городского поселения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r w:rsidRPr="00797EDF">
              <w:rPr>
                <w:color w:val="101010"/>
              </w:rPr>
              <w:t>5 263 160,00 </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both"/>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contextualSpacing/>
              <w:jc w:val="center"/>
              <w:rPr>
                <w:color w:val="000000"/>
              </w:rPr>
            </w:pP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b/>
                <w:bCs/>
                <w:color w:val="000000"/>
              </w:rPr>
            </w:pPr>
            <w:r w:rsidRPr="00797EDF">
              <w:rPr>
                <w:b/>
                <w:bCs/>
                <w:color w:val="000000"/>
              </w:rPr>
              <w:t>Итого 2021 год</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6 926 315,60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280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contextualSpacing/>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E43816" w:rsidRPr="00797EDF" w:rsidRDefault="00E43816" w:rsidP="00E43816">
            <w:pPr>
              <w:jc w:val="right"/>
              <w:rPr>
                <w:color w:val="000000"/>
              </w:rPr>
            </w:pPr>
          </w:p>
        </w:tc>
        <w:tc>
          <w:tcPr>
            <w:tcW w:w="2498" w:type="pct"/>
            <w:tcBorders>
              <w:top w:val="nil"/>
              <w:left w:val="nil"/>
              <w:bottom w:val="single" w:sz="4" w:space="0" w:color="auto"/>
              <w:right w:val="single" w:sz="4" w:space="0" w:color="auto"/>
            </w:tcBorders>
            <w:shd w:val="clear" w:color="auto" w:fill="auto"/>
            <w:vAlign w:val="bottom"/>
            <w:hideMark/>
          </w:tcPr>
          <w:p w:rsidR="00E43816" w:rsidRPr="00797EDF" w:rsidRDefault="00E43816" w:rsidP="00E43816">
            <w:pPr>
              <w:jc w:val="center"/>
              <w:rPr>
                <w:b/>
                <w:bCs/>
                <w:color w:val="000000"/>
              </w:rPr>
            </w:pPr>
            <w:r w:rsidRPr="00797EDF">
              <w:rPr>
                <w:b/>
                <w:bCs/>
                <w:color w:val="000000"/>
              </w:rPr>
              <w:t>2022</w:t>
            </w:r>
          </w:p>
        </w:tc>
        <w:tc>
          <w:tcPr>
            <w:tcW w:w="834"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jc w:val="center"/>
              <w:rPr>
                <w:b/>
                <w:bCs/>
                <w:color w:val="000000"/>
              </w:rPr>
            </w:pPr>
          </w:p>
        </w:tc>
        <w:tc>
          <w:tcPr>
            <w:tcW w:w="693"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jc w:val="center"/>
              <w:rPr>
                <w:b/>
                <w:bCs/>
                <w:color w:val="000000"/>
              </w:rPr>
            </w:pPr>
          </w:p>
        </w:tc>
        <w:tc>
          <w:tcPr>
            <w:tcW w:w="693" w:type="pct"/>
            <w:tcBorders>
              <w:top w:val="nil"/>
              <w:left w:val="nil"/>
              <w:bottom w:val="single" w:sz="4" w:space="0" w:color="auto"/>
              <w:right w:val="single" w:sz="4" w:space="0" w:color="auto"/>
            </w:tcBorders>
            <w:shd w:val="clear" w:color="auto" w:fill="auto"/>
            <w:noWrap/>
            <w:vAlign w:val="bottom"/>
            <w:hideMark/>
          </w:tcPr>
          <w:p w:rsidR="00E43816" w:rsidRPr="00797EDF" w:rsidRDefault="00E43816" w:rsidP="00E43816">
            <w:pPr>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rPr>
              <w:t>1</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b/>
                <w:bCs/>
                <w:color w:val="000000"/>
              </w:rPr>
            </w:pPr>
            <w:r w:rsidRPr="00797EDF">
              <w:rPr>
                <w:color w:val="000000"/>
              </w:rPr>
              <w:t>Капитальный ремонт покрытия и тротуаров на улице Карла Либкнехта городского поселения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50 885 181,02</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2484</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2155</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rPr>
              <w:t>2</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bCs/>
                <w:color w:val="000000"/>
              </w:rPr>
            </w:pPr>
            <w:r w:rsidRPr="00797EDF">
              <w:rPr>
                <w:bCs/>
                <w:color w:val="000000"/>
              </w:rPr>
              <w:t>Ремонт автодороги ул. Фурманова в г. Мышкин</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518 635,20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93</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rPr>
              <w:t>3</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bCs/>
                <w:color w:val="000000"/>
              </w:rPr>
            </w:pPr>
            <w:r w:rsidRPr="00797EDF">
              <w:rPr>
                <w:bCs/>
                <w:color w:val="000000"/>
              </w:rPr>
              <w:t>Ремонт части автодороги ул. Энергетиков в г. Мышкин</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1 075 516,80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137</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rPr>
              <w:t>4</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color w:val="000000"/>
              </w:rPr>
            </w:pPr>
            <w:r w:rsidRPr="00797EDF">
              <w:rPr>
                <w:color w:val="000000"/>
                <w:sz w:val="22"/>
                <w:szCs w:val="22"/>
              </w:rPr>
              <w:t>Ремонт асфальтобетонного покрытия ул. Успенской в г. Мышкин ЯО (подъезд к детскому саду Петушок)</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autoSpaceDE w:val="0"/>
              <w:autoSpaceDN w:val="0"/>
              <w:jc w:val="center"/>
              <w:rPr>
                <w:color w:val="000000"/>
              </w:rPr>
            </w:pPr>
            <w:r w:rsidRPr="00797EDF">
              <w:rPr>
                <w:color w:val="000000"/>
                <w:sz w:val="22"/>
              </w:rPr>
              <w:t>255 723,66</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74</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rPr>
              <w:t>5</w:t>
            </w:r>
          </w:p>
        </w:tc>
        <w:tc>
          <w:tcPr>
            <w:tcW w:w="2498" w:type="pct"/>
            <w:tcBorders>
              <w:top w:val="nil"/>
              <w:left w:val="nil"/>
              <w:bottom w:val="single" w:sz="4" w:space="0" w:color="auto"/>
              <w:right w:val="single" w:sz="4" w:space="0" w:color="auto"/>
            </w:tcBorders>
            <w:shd w:val="clear" w:color="auto" w:fill="auto"/>
          </w:tcPr>
          <w:p w:rsidR="00E43816" w:rsidRPr="00797EDF" w:rsidRDefault="00E43816" w:rsidP="00E43816">
            <w:pPr>
              <w:autoSpaceDE w:val="0"/>
              <w:autoSpaceDN w:val="0"/>
              <w:rPr>
                <w:color w:val="000000"/>
              </w:rPr>
            </w:pPr>
            <w:r w:rsidRPr="00797EDF">
              <w:rPr>
                <w:color w:val="000000"/>
                <w:sz w:val="22"/>
                <w:szCs w:val="22"/>
              </w:rPr>
              <w:t>Капитальный ремонт автомобильной дороги по пер. Школьному и ул. Загородной в г.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sz w:val="22"/>
              </w:rPr>
              <w:t>2 300 035,50</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394</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rPr>
              <w:t>6</w:t>
            </w:r>
          </w:p>
        </w:tc>
        <w:tc>
          <w:tcPr>
            <w:tcW w:w="2498" w:type="pct"/>
            <w:tcBorders>
              <w:top w:val="nil"/>
              <w:left w:val="nil"/>
              <w:bottom w:val="single" w:sz="4" w:space="0" w:color="auto"/>
              <w:right w:val="single" w:sz="4" w:space="0" w:color="auto"/>
            </w:tcBorders>
            <w:shd w:val="clear" w:color="auto" w:fill="auto"/>
          </w:tcPr>
          <w:p w:rsidR="00E43816" w:rsidRPr="00797EDF" w:rsidRDefault="00E43816" w:rsidP="00E43816">
            <w:pPr>
              <w:autoSpaceDE w:val="0"/>
              <w:autoSpaceDN w:val="0"/>
              <w:rPr>
                <w:color w:val="000000"/>
              </w:rPr>
            </w:pPr>
            <w:r w:rsidRPr="00797EDF">
              <w:rPr>
                <w:color w:val="000000"/>
                <w:sz w:val="22"/>
                <w:szCs w:val="22"/>
              </w:rPr>
              <w:t>Капитальный ремонт асфальтобетонного покрытия ул. Штабская в г. Мышкин Ярославской области</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color w:val="000000"/>
              </w:rPr>
            </w:pPr>
            <w:r w:rsidRPr="00797EDF">
              <w:rPr>
                <w:color w:val="000000"/>
                <w:sz w:val="22"/>
              </w:rPr>
              <w:t>71 357,84</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Cs/>
                <w:color w:val="000000"/>
              </w:rPr>
            </w:pPr>
            <w:r w:rsidRPr="00797EDF">
              <w:rPr>
                <w:bCs/>
                <w:color w:val="000000"/>
              </w:rPr>
              <w:t>15</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jc w:val="right"/>
              <w:rPr>
                <w:color w:val="000000"/>
              </w:rPr>
            </w:pP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b/>
                <w:bCs/>
                <w:color w:val="000000"/>
              </w:rPr>
            </w:pPr>
            <w:r w:rsidRPr="00797EDF">
              <w:rPr>
                <w:b/>
                <w:bCs/>
                <w:color w:val="000000"/>
              </w:rPr>
              <w:t>Итого 2022 год</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55 106 450,02</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3 197</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2 155</w:t>
            </w:r>
          </w:p>
        </w:tc>
      </w:tr>
      <w:tr w:rsidR="00E43816" w:rsidRPr="00797EDF" w:rsidTr="00E43816">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tcPr>
          <w:p w:rsidR="00E43816" w:rsidRPr="00797EDF" w:rsidRDefault="00E43816" w:rsidP="00E43816">
            <w:pPr>
              <w:rPr>
                <w:color w:val="000000"/>
              </w:rPr>
            </w:pPr>
            <w:r w:rsidRPr="00797EDF">
              <w:rPr>
                <w:color w:val="000000"/>
              </w:rPr>
              <w:t> </w:t>
            </w:r>
          </w:p>
        </w:tc>
        <w:tc>
          <w:tcPr>
            <w:tcW w:w="2498" w:type="pct"/>
            <w:tcBorders>
              <w:top w:val="nil"/>
              <w:left w:val="nil"/>
              <w:bottom w:val="single" w:sz="4" w:space="0" w:color="auto"/>
              <w:right w:val="single" w:sz="4" w:space="0" w:color="auto"/>
            </w:tcBorders>
            <w:shd w:val="clear" w:color="auto" w:fill="auto"/>
            <w:vAlign w:val="bottom"/>
          </w:tcPr>
          <w:p w:rsidR="00E43816" w:rsidRPr="00797EDF" w:rsidRDefault="00E43816" w:rsidP="00E43816">
            <w:pPr>
              <w:rPr>
                <w:b/>
                <w:bCs/>
                <w:color w:val="000000"/>
              </w:rPr>
            </w:pPr>
            <w:r w:rsidRPr="00797EDF">
              <w:rPr>
                <w:b/>
                <w:bCs/>
                <w:color w:val="000000"/>
              </w:rPr>
              <w:t>Всего 2015-2022 годы</w:t>
            </w:r>
          </w:p>
        </w:tc>
        <w:tc>
          <w:tcPr>
            <w:tcW w:w="834"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67 644 618,86</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7 916</w:t>
            </w:r>
          </w:p>
        </w:tc>
        <w:tc>
          <w:tcPr>
            <w:tcW w:w="693" w:type="pct"/>
            <w:tcBorders>
              <w:top w:val="nil"/>
              <w:left w:val="nil"/>
              <w:bottom w:val="single" w:sz="4" w:space="0" w:color="auto"/>
              <w:right w:val="single" w:sz="4" w:space="0" w:color="auto"/>
            </w:tcBorders>
            <w:shd w:val="clear" w:color="auto" w:fill="auto"/>
            <w:noWrap/>
            <w:vAlign w:val="bottom"/>
          </w:tcPr>
          <w:p w:rsidR="00E43816" w:rsidRPr="00797EDF" w:rsidRDefault="00E43816" w:rsidP="00E43816">
            <w:pPr>
              <w:jc w:val="center"/>
              <w:rPr>
                <w:b/>
                <w:bCs/>
                <w:color w:val="000000"/>
              </w:rPr>
            </w:pPr>
            <w:r w:rsidRPr="00797EDF">
              <w:rPr>
                <w:b/>
                <w:bCs/>
                <w:color w:val="000000"/>
              </w:rPr>
              <w:t>5 184,15</w:t>
            </w:r>
          </w:p>
        </w:tc>
      </w:tr>
    </w:tbl>
    <w:p w:rsidR="00E43816" w:rsidRPr="00797EDF" w:rsidRDefault="00E43816" w:rsidP="0016703A">
      <w:pPr>
        <w:ind w:firstLine="709"/>
        <w:contextualSpacing/>
        <w:jc w:val="both"/>
      </w:pPr>
    </w:p>
    <w:p w:rsidR="00E43816" w:rsidRPr="00797EDF" w:rsidRDefault="00E43816" w:rsidP="0016703A">
      <w:pPr>
        <w:ind w:firstLine="709"/>
        <w:contextualSpacing/>
        <w:jc w:val="both"/>
      </w:pPr>
    </w:p>
    <w:p w:rsidR="0016703A" w:rsidRPr="00797EDF" w:rsidRDefault="0016703A" w:rsidP="0016703A">
      <w:pPr>
        <w:ind w:firstLine="709"/>
        <w:contextualSpacing/>
        <w:jc w:val="both"/>
      </w:pPr>
      <w:r w:rsidRPr="00797EDF">
        <w:t>Мероприятия в области эксплуатации и содержания улично-дорожной сети:</w:t>
      </w:r>
    </w:p>
    <w:p w:rsidR="0016703A" w:rsidRPr="00797EDF" w:rsidRDefault="0016703A" w:rsidP="0016703A">
      <w:pPr>
        <w:ind w:firstLine="567"/>
        <w:jc w:val="both"/>
      </w:pPr>
      <w:r w:rsidRPr="00797EDF">
        <w:t>Выполнен ремонт автомобильных дорог по:</w:t>
      </w:r>
    </w:p>
    <w:p w:rsidR="0016703A" w:rsidRPr="00797EDF" w:rsidRDefault="0016703A" w:rsidP="0016703A">
      <w:pPr>
        <w:ind w:firstLine="567"/>
        <w:jc w:val="both"/>
      </w:pPr>
      <w:r w:rsidRPr="00797EDF">
        <w:t>- ул. Фурманова (280м) на сумму 1 663 тыс. руб., в том числе областные средства      1 513,5 тыс. руб.;</w:t>
      </w:r>
    </w:p>
    <w:p w:rsidR="0016703A" w:rsidRPr="00797EDF" w:rsidRDefault="0016703A" w:rsidP="0016703A">
      <w:pPr>
        <w:ind w:firstLine="567"/>
        <w:jc w:val="both"/>
      </w:pPr>
      <w:r w:rsidRPr="00797EDF">
        <w:t>- ул. К.Либкнехта на сумму 5 263 тыс. руб., в том числе областные средства 5000 тыс. руб.;</w:t>
      </w:r>
    </w:p>
    <w:p w:rsidR="0016703A" w:rsidRPr="00797EDF" w:rsidRDefault="0016703A" w:rsidP="0016703A">
      <w:pPr>
        <w:ind w:firstLine="709"/>
        <w:contextualSpacing/>
        <w:jc w:val="both"/>
      </w:pPr>
      <w:r w:rsidRPr="00797EDF">
        <w:t>Выполнены работы по содержанию дорожной сети:</w:t>
      </w:r>
    </w:p>
    <w:p w:rsidR="0016703A" w:rsidRPr="00797EDF" w:rsidRDefault="0016703A" w:rsidP="0016703A">
      <w:r w:rsidRPr="00797EDF">
        <w:t xml:space="preserve">-  </w:t>
      </w:r>
      <w:r w:rsidRPr="00797EDF">
        <w:rPr>
          <w:b/>
        </w:rPr>
        <w:t>в летний период</w:t>
      </w:r>
      <w:r w:rsidRPr="00797EDF">
        <w:t xml:space="preserve"> на сумму 653,8 тыс. рублей, что на 637,2 тыс. руб. меньше чем в 2020 году – 1 291 тыс. руб., из них:</w:t>
      </w:r>
    </w:p>
    <w:p w:rsidR="0016703A" w:rsidRPr="00797EDF" w:rsidRDefault="0016703A" w:rsidP="0016703A">
      <w:pPr>
        <w:jc w:val="both"/>
      </w:pPr>
      <w:r w:rsidRPr="00797EDF">
        <w:rPr>
          <w:rFonts w:ascii="Arial" w:hAnsi="Arial"/>
        </w:rPr>
        <w:t xml:space="preserve">  </w:t>
      </w:r>
      <w:r w:rsidRPr="00797EDF">
        <w:t xml:space="preserve">1. Выполнены работы по ямочному ремонту асфальтобетонных покрытий автомобильных дорог на сумму 200 тыс. руб., что на 450 тыс. руб. меньше, чем в 2020 году – 650 тыс. руб. </w:t>
      </w:r>
    </w:p>
    <w:p w:rsidR="0016703A" w:rsidRPr="00797EDF" w:rsidRDefault="0016703A" w:rsidP="0016703A">
      <w:pPr>
        <w:jc w:val="both"/>
      </w:pPr>
      <w:r w:rsidRPr="00797EDF">
        <w:rPr>
          <w:rFonts w:ascii="Arial" w:hAnsi="Arial"/>
        </w:rPr>
        <w:t xml:space="preserve">  </w:t>
      </w:r>
      <w:r w:rsidRPr="00797EDF">
        <w:t xml:space="preserve">2. Установлены дорожные знаки, нанесена линия дорожной разметки, выполнена корректировка проекта дислокации дорожных знаков на улицах г. Мышкин на общую сумму 453,8 тыс. руб., что на 112,8 тыс. руб. больше чем в 2020 году - 341 тыс. руб.; </w:t>
      </w:r>
    </w:p>
    <w:p w:rsidR="0016703A" w:rsidRPr="00797EDF" w:rsidRDefault="0016703A" w:rsidP="0016703A">
      <w:pPr>
        <w:jc w:val="both"/>
      </w:pPr>
      <w:r w:rsidRPr="00797EDF">
        <w:t xml:space="preserve">- </w:t>
      </w:r>
      <w:r w:rsidRPr="00797EDF">
        <w:rPr>
          <w:b/>
        </w:rPr>
        <w:t>в зимний период</w:t>
      </w:r>
      <w:r w:rsidRPr="00797EDF">
        <w:t xml:space="preserve"> на сумму 2 150 тыс. руб., что на 550 тыс. руб. больше чем в 2020 году – 1 600 тыс. руб., в том числе областные средства 1 513,5 тыс. руб., (расчистка дорог от снега, посыпка песчано-солевой смесью, вывоз снега).</w:t>
      </w:r>
    </w:p>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Анализ израсходованных средствах на выполнение работ по содержанию дорожной сети в летний и зимний период приведен таблице:</w:t>
      </w:r>
    </w:p>
    <w:tbl>
      <w:tblPr>
        <w:tblStyle w:val="ad"/>
        <w:tblW w:w="0" w:type="auto"/>
        <w:tblLook w:val="04A0" w:firstRow="1" w:lastRow="0" w:firstColumn="1" w:lastColumn="0" w:noHBand="0" w:noVBand="1"/>
      </w:tblPr>
      <w:tblGrid>
        <w:gridCol w:w="697"/>
        <w:gridCol w:w="1093"/>
        <w:gridCol w:w="1050"/>
        <w:gridCol w:w="1065"/>
        <w:gridCol w:w="1064"/>
        <w:gridCol w:w="1197"/>
        <w:gridCol w:w="1732"/>
        <w:gridCol w:w="1446"/>
      </w:tblGrid>
      <w:tr w:rsidR="0016703A" w:rsidRPr="00797EDF" w:rsidTr="00E43816">
        <w:trPr>
          <w:trHeight w:val="586"/>
        </w:trPr>
        <w:tc>
          <w:tcPr>
            <w:tcW w:w="697" w:type="dxa"/>
            <w:vMerge w:val="restart"/>
          </w:tcPr>
          <w:p w:rsidR="0016703A" w:rsidRPr="00797EDF" w:rsidRDefault="0016703A" w:rsidP="00E43816">
            <w:pPr>
              <w:contextualSpacing/>
              <w:jc w:val="both"/>
            </w:pPr>
            <w:r w:rsidRPr="00797EDF">
              <w:t xml:space="preserve">Год </w:t>
            </w:r>
          </w:p>
        </w:tc>
        <w:tc>
          <w:tcPr>
            <w:tcW w:w="2265" w:type="dxa"/>
            <w:gridSpan w:val="2"/>
            <w:tcBorders>
              <w:bottom w:val="single" w:sz="4" w:space="0" w:color="auto"/>
              <w:right w:val="single" w:sz="4" w:space="0" w:color="auto"/>
            </w:tcBorders>
          </w:tcPr>
          <w:p w:rsidR="0016703A" w:rsidRPr="00797EDF" w:rsidRDefault="0016703A" w:rsidP="00E43816">
            <w:pPr>
              <w:contextualSpacing/>
              <w:jc w:val="both"/>
            </w:pPr>
            <w:r w:rsidRPr="00797EDF">
              <w:t>Содержание за летний период (тыс. руб.)</w:t>
            </w:r>
          </w:p>
        </w:tc>
        <w:tc>
          <w:tcPr>
            <w:tcW w:w="2248" w:type="dxa"/>
            <w:gridSpan w:val="2"/>
            <w:tcBorders>
              <w:left w:val="single" w:sz="4" w:space="0" w:color="auto"/>
              <w:bottom w:val="single" w:sz="4" w:space="0" w:color="auto"/>
            </w:tcBorders>
          </w:tcPr>
          <w:p w:rsidR="0016703A" w:rsidRPr="00797EDF" w:rsidRDefault="0016703A" w:rsidP="00E43816">
            <w:pPr>
              <w:contextualSpacing/>
              <w:jc w:val="both"/>
            </w:pPr>
            <w:r w:rsidRPr="00797EDF">
              <w:t>Содержание за зимний период</w:t>
            </w:r>
          </w:p>
          <w:p w:rsidR="0016703A" w:rsidRPr="00797EDF" w:rsidRDefault="0016703A" w:rsidP="00E43816">
            <w:pPr>
              <w:contextualSpacing/>
              <w:jc w:val="both"/>
            </w:pPr>
            <w:r w:rsidRPr="00797EDF">
              <w:t>(тыс. руб.)</w:t>
            </w:r>
          </w:p>
        </w:tc>
        <w:tc>
          <w:tcPr>
            <w:tcW w:w="1223" w:type="dxa"/>
            <w:tcBorders>
              <w:left w:val="single" w:sz="4" w:space="0" w:color="auto"/>
              <w:bottom w:val="single" w:sz="4" w:space="0" w:color="auto"/>
              <w:right w:val="single" w:sz="4" w:space="0" w:color="auto"/>
            </w:tcBorders>
          </w:tcPr>
          <w:p w:rsidR="0016703A" w:rsidRPr="00797EDF" w:rsidRDefault="0016703A" w:rsidP="00E43816">
            <w:pPr>
              <w:contextualSpacing/>
              <w:jc w:val="both"/>
            </w:pPr>
            <w:r w:rsidRPr="00797EDF">
              <w:t>Всего</w:t>
            </w:r>
          </w:p>
          <w:p w:rsidR="0016703A" w:rsidRPr="00797EDF" w:rsidRDefault="0016703A" w:rsidP="00E43816">
            <w:pPr>
              <w:contextualSpacing/>
              <w:jc w:val="both"/>
            </w:pPr>
            <w:r w:rsidRPr="00797EDF">
              <w:t>(зимний период)</w:t>
            </w:r>
          </w:p>
          <w:p w:rsidR="0016703A" w:rsidRPr="00797EDF" w:rsidRDefault="0016703A" w:rsidP="00E43816">
            <w:pPr>
              <w:contextualSpacing/>
              <w:jc w:val="both"/>
            </w:pPr>
            <w:r w:rsidRPr="00797EDF">
              <w:t>тыс. руб.</w:t>
            </w:r>
          </w:p>
          <w:p w:rsidR="0016703A" w:rsidRPr="00797EDF" w:rsidRDefault="0016703A" w:rsidP="00E43816">
            <w:pPr>
              <w:contextualSpacing/>
              <w:jc w:val="both"/>
            </w:pPr>
          </w:p>
        </w:tc>
        <w:tc>
          <w:tcPr>
            <w:tcW w:w="1862" w:type="dxa"/>
            <w:tcBorders>
              <w:left w:val="single" w:sz="4" w:space="0" w:color="auto"/>
              <w:bottom w:val="single" w:sz="4" w:space="0" w:color="auto"/>
            </w:tcBorders>
          </w:tcPr>
          <w:p w:rsidR="0016703A" w:rsidRPr="00797EDF" w:rsidRDefault="0016703A" w:rsidP="00E43816">
            <w:pPr>
              <w:contextualSpacing/>
              <w:jc w:val="both"/>
            </w:pPr>
            <w:r w:rsidRPr="00797EDF">
              <w:t>Всего (летний период)</w:t>
            </w:r>
          </w:p>
          <w:p w:rsidR="0016703A" w:rsidRPr="00797EDF" w:rsidRDefault="0016703A" w:rsidP="00E43816">
            <w:pPr>
              <w:contextualSpacing/>
              <w:jc w:val="both"/>
            </w:pPr>
            <w:r w:rsidRPr="00797EDF">
              <w:t xml:space="preserve">тыс. руб. </w:t>
            </w:r>
          </w:p>
        </w:tc>
        <w:tc>
          <w:tcPr>
            <w:tcW w:w="1559" w:type="dxa"/>
            <w:tcBorders>
              <w:left w:val="single" w:sz="4" w:space="0" w:color="auto"/>
              <w:bottom w:val="single" w:sz="4" w:space="0" w:color="auto"/>
            </w:tcBorders>
          </w:tcPr>
          <w:p w:rsidR="0016703A" w:rsidRPr="00797EDF" w:rsidRDefault="0016703A" w:rsidP="00E43816">
            <w:pPr>
              <w:contextualSpacing/>
              <w:jc w:val="both"/>
            </w:pPr>
            <w:r w:rsidRPr="00797EDF">
              <w:t>Итого</w:t>
            </w:r>
          </w:p>
        </w:tc>
      </w:tr>
      <w:tr w:rsidR="0016703A" w:rsidRPr="00797EDF" w:rsidTr="00E43816">
        <w:trPr>
          <w:trHeight w:val="126"/>
        </w:trPr>
        <w:tc>
          <w:tcPr>
            <w:tcW w:w="697" w:type="dxa"/>
            <w:vMerge/>
          </w:tcPr>
          <w:p w:rsidR="0016703A" w:rsidRPr="00797EDF" w:rsidRDefault="0016703A" w:rsidP="00E43816">
            <w:pPr>
              <w:contextualSpacing/>
              <w:jc w:val="both"/>
            </w:pPr>
          </w:p>
        </w:tc>
        <w:tc>
          <w:tcPr>
            <w:tcW w:w="1163" w:type="dxa"/>
            <w:tcBorders>
              <w:top w:val="single" w:sz="4" w:space="0" w:color="auto"/>
              <w:right w:val="single" w:sz="4" w:space="0" w:color="auto"/>
            </w:tcBorders>
          </w:tcPr>
          <w:p w:rsidR="0016703A" w:rsidRPr="00797EDF" w:rsidRDefault="0016703A" w:rsidP="00E43816">
            <w:pPr>
              <w:contextualSpacing/>
              <w:jc w:val="both"/>
            </w:pPr>
            <w:r w:rsidRPr="00797EDF">
              <w:t>ОБ</w:t>
            </w:r>
          </w:p>
        </w:tc>
        <w:tc>
          <w:tcPr>
            <w:tcW w:w="1102" w:type="dxa"/>
            <w:tcBorders>
              <w:top w:val="single" w:sz="4" w:space="0" w:color="auto"/>
              <w:right w:val="single" w:sz="4" w:space="0" w:color="auto"/>
            </w:tcBorders>
          </w:tcPr>
          <w:p w:rsidR="0016703A" w:rsidRPr="00797EDF" w:rsidRDefault="0016703A" w:rsidP="00E43816">
            <w:pPr>
              <w:contextualSpacing/>
              <w:jc w:val="both"/>
            </w:pPr>
            <w:r w:rsidRPr="00797EDF">
              <w:t>МБ</w:t>
            </w:r>
          </w:p>
        </w:tc>
        <w:tc>
          <w:tcPr>
            <w:tcW w:w="1122" w:type="dxa"/>
            <w:tcBorders>
              <w:top w:val="single" w:sz="4" w:space="0" w:color="auto"/>
              <w:left w:val="single" w:sz="4" w:space="0" w:color="auto"/>
              <w:right w:val="single" w:sz="4" w:space="0" w:color="auto"/>
            </w:tcBorders>
          </w:tcPr>
          <w:p w:rsidR="0016703A" w:rsidRPr="00797EDF" w:rsidRDefault="0016703A" w:rsidP="00E43816">
            <w:pPr>
              <w:contextualSpacing/>
              <w:jc w:val="both"/>
            </w:pPr>
            <w:r w:rsidRPr="00797EDF">
              <w:t>ОБ</w:t>
            </w:r>
          </w:p>
        </w:tc>
        <w:tc>
          <w:tcPr>
            <w:tcW w:w="1126" w:type="dxa"/>
            <w:tcBorders>
              <w:top w:val="single" w:sz="4" w:space="0" w:color="auto"/>
              <w:left w:val="single" w:sz="4" w:space="0" w:color="auto"/>
            </w:tcBorders>
          </w:tcPr>
          <w:p w:rsidR="0016703A" w:rsidRPr="00797EDF" w:rsidRDefault="0016703A" w:rsidP="00E43816">
            <w:pPr>
              <w:contextualSpacing/>
              <w:jc w:val="both"/>
            </w:pPr>
            <w:r w:rsidRPr="00797EDF">
              <w:t>МБ</w:t>
            </w:r>
          </w:p>
        </w:tc>
        <w:tc>
          <w:tcPr>
            <w:tcW w:w="1223" w:type="dxa"/>
            <w:tcBorders>
              <w:top w:val="single" w:sz="4" w:space="0" w:color="auto"/>
              <w:left w:val="single" w:sz="4" w:space="0" w:color="auto"/>
              <w:bottom w:val="single" w:sz="4" w:space="0" w:color="auto"/>
              <w:right w:val="single" w:sz="4" w:space="0" w:color="auto"/>
            </w:tcBorders>
          </w:tcPr>
          <w:p w:rsidR="0016703A" w:rsidRPr="00797EDF" w:rsidRDefault="0016703A" w:rsidP="00E43816">
            <w:pPr>
              <w:contextualSpacing/>
              <w:jc w:val="both"/>
            </w:pPr>
          </w:p>
        </w:tc>
        <w:tc>
          <w:tcPr>
            <w:tcW w:w="1862" w:type="dxa"/>
            <w:tcBorders>
              <w:top w:val="single" w:sz="4" w:space="0" w:color="auto"/>
              <w:left w:val="single" w:sz="4" w:space="0" w:color="auto"/>
            </w:tcBorders>
          </w:tcPr>
          <w:p w:rsidR="0016703A" w:rsidRPr="00797EDF" w:rsidRDefault="0016703A" w:rsidP="00E43816">
            <w:pPr>
              <w:contextualSpacing/>
              <w:jc w:val="both"/>
            </w:pPr>
          </w:p>
        </w:tc>
        <w:tc>
          <w:tcPr>
            <w:tcW w:w="1559" w:type="dxa"/>
            <w:tcBorders>
              <w:top w:val="single" w:sz="4" w:space="0" w:color="auto"/>
              <w:left w:val="single" w:sz="4" w:space="0" w:color="auto"/>
            </w:tcBorders>
          </w:tcPr>
          <w:p w:rsidR="0016703A" w:rsidRPr="00797EDF" w:rsidRDefault="0016703A" w:rsidP="00E43816">
            <w:pPr>
              <w:contextualSpacing/>
              <w:jc w:val="both"/>
            </w:pPr>
          </w:p>
        </w:tc>
      </w:tr>
      <w:tr w:rsidR="0016703A" w:rsidRPr="00797EDF" w:rsidTr="00E43816">
        <w:trPr>
          <w:trHeight w:val="126"/>
        </w:trPr>
        <w:tc>
          <w:tcPr>
            <w:tcW w:w="697" w:type="dxa"/>
          </w:tcPr>
          <w:p w:rsidR="0016703A" w:rsidRPr="00797EDF" w:rsidRDefault="0016703A" w:rsidP="00E43816">
            <w:pPr>
              <w:contextualSpacing/>
              <w:jc w:val="both"/>
            </w:pPr>
            <w:r w:rsidRPr="00797EDF">
              <w:t>2021</w:t>
            </w:r>
          </w:p>
        </w:tc>
        <w:tc>
          <w:tcPr>
            <w:tcW w:w="1163" w:type="dxa"/>
            <w:tcBorders>
              <w:top w:val="single" w:sz="4" w:space="0" w:color="auto"/>
              <w:right w:val="single" w:sz="4" w:space="0" w:color="auto"/>
            </w:tcBorders>
          </w:tcPr>
          <w:p w:rsidR="0016703A" w:rsidRPr="00797EDF" w:rsidRDefault="0016703A" w:rsidP="00E43816">
            <w:pPr>
              <w:contextualSpacing/>
              <w:jc w:val="both"/>
            </w:pPr>
          </w:p>
        </w:tc>
        <w:tc>
          <w:tcPr>
            <w:tcW w:w="1102" w:type="dxa"/>
            <w:tcBorders>
              <w:top w:val="single" w:sz="4" w:space="0" w:color="auto"/>
              <w:right w:val="single" w:sz="4" w:space="0" w:color="auto"/>
            </w:tcBorders>
          </w:tcPr>
          <w:p w:rsidR="0016703A" w:rsidRPr="00797EDF" w:rsidRDefault="0016703A" w:rsidP="00E43816">
            <w:pPr>
              <w:contextualSpacing/>
              <w:jc w:val="both"/>
            </w:pPr>
            <w:r w:rsidRPr="00797EDF">
              <w:t>653,8</w:t>
            </w:r>
          </w:p>
        </w:tc>
        <w:tc>
          <w:tcPr>
            <w:tcW w:w="1122" w:type="dxa"/>
            <w:tcBorders>
              <w:top w:val="single" w:sz="4" w:space="0" w:color="auto"/>
              <w:left w:val="single" w:sz="4" w:space="0" w:color="auto"/>
              <w:right w:val="single" w:sz="4" w:space="0" w:color="auto"/>
            </w:tcBorders>
          </w:tcPr>
          <w:p w:rsidR="0016703A" w:rsidRPr="00797EDF" w:rsidRDefault="0016703A" w:rsidP="00E43816">
            <w:pPr>
              <w:contextualSpacing/>
              <w:jc w:val="both"/>
            </w:pPr>
            <w:r w:rsidRPr="00797EDF">
              <w:t>1514</w:t>
            </w:r>
          </w:p>
        </w:tc>
        <w:tc>
          <w:tcPr>
            <w:tcW w:w="1126" w:type="dxa"/>
            <w:tcBorders>
              <w:top w:val="single" w:sz="4" w:space="0" w:color="auto"/>
              <w:left w:val="single" w:sz="4" w:space="0" w:color="auto"/>
            </w:tcBorders>
          </w:tcPr>
          <w:p w:rsidR="0016703A" w:rsidRPr="00797EDF" w:rsidRDefault="0016703A" w:rsidP="00E43816">
            <w:pPr>
              <w:contextualSpacing/>
              <w:jc w:val="both"/>
            </w:pPr>
            <w:r w:rsidRPr="00797EDF">
              <w:t>636</w:t>
            </w:r>
          </w:p>
        </w:tc>
        <w:tc>
          <w:tcPr>
            <w:tcW w:w="1223" w:type="dxa"/>
            <w:tcBorders>
              <w:top w:val="single" w:sz="4" w:space="0" w:color="auto"/>
              <w:left w:val="single" w:sz="4" w:space="0" w:color="auto"/>
              <w:bottom w:val="single" w:sz="4" w:space="0" w:color="auto"/>
              <w:right w:val="single" w:sz="4" w:space="0" w:color="auto"/>
            </w:tcBorders>
          </w:tcPr>
          <w:p w:rsidR="0016703A" w:rsidRPr="00797EDF" w:rsidRDefault="0016703A" w:rsidP="00E43816">
            <w:pPr>
              <w:contextualSpacing/>
              <w:jc w:val="both"/>
            </w:pPr>
            <w:r w:rsidRPr="00797EDF">
              <w:t>2150</w:t>
            </w:r>
          </w:p>
        </w:tc>
        <w:tc>
          <w:tcPr>
            <w:tcW w:w="1862" w:type="dxa"/>
            <w:tcBorders>
              <w:top w:val="single" w:sz="4" w:space="0" w:color="auto"/>
              <w:left w:val="single" w:sz="4" w:space="0" w:color="auto"/>
            </w:tcBorders>
          </w:tcPr>
          <w:p w:rsidR="0016703A" w:rsidRPr="00797EDF" w:rsidRDefault="0016703A" w:rsidP="00E43816">
            <w:pPr>
              <w:contextualSpacing/>
              <w:jc w:val="both"/>
            </w:pPr>
            <w:r w:rsidRPr="00797EDF">
              <w:t>653,8</w:t>
            </w:r>
          </w:p>
        </w:tc>
        <w:tc>
          <w:tcPr>
            <w:tcW w:w="1559" w:type="dxa"/>
            <w:tcBorders>
              <w:top w:val="single" w:sz="4" w:space="0" w:color="auto"/>
              <w:left w:val="single" w:sz="4" w:space="0" w:color="auto"/>
            </w:tcBorders>
          </w:tcPr>
          <w:p w:rsidR="0016703A" w:rsidRPr="00797EDF" w:rsidRDefault="0016703A" w:rsidP="00E43816">
            <w:pPr>
              <w:contextualSpacing/>
              <w:jc w:val="both"/>
            </w:pPr>
            <w:r w:rsidRPr="00797EDF">
              <w:t>2954</w:t>
            </w:r>
          </w:p>
        </w:tc>
      </w:tr>
      <w:tr w:rsidR="0016703A" w:rsidRPr="00797EDF" w:rsidTr="00E43816">
        <w:trPr>
          <w:trHeight w:val="126"/>
        </w:trPr>
        <w:tc>
          <w:tcPr>
            <w:tcW w:w="697" w:type="dxa"/>
          </w:tcPr>
          <w:p w:rsidR="0016703A" w:rsidRPr="00797EDF" w:rsidRDefault="0016703A" w:rsidP="00E43816">
            <w:pPr>
              <w:contextualSpacing/>
              <w:jc w:val="both"/>
            </w:pPr>
            <w:r w:rsidRPr="00797EDF">
              <w:t>2020</w:t>
            </w:r>
          </w:p>
        </w:tc>
        <w:tc>
          <w:tcPr>
            <w:tcW w:w="1163" w:type="dxa"/>
            <w:tcBorders>
              <w:top w:val="single" w:sz="4" w:space="0" w:color="auto"/>
              <w:right w:val="single" w:sz="4" w:space="0" w:color="auto"/>
            </w:tcBorders>
          </w:tcPr>
          <w:p w:rsidR="0016703A" w:rsidRPr="00797EDF" w:rsidRDefault="0016703A" w:rsidP="00E43816">
            <w:pPr>
              <w:contextualSpacing/>
              <w:jc w:val="both"/>
            </w:pPr>
            <w:r w:rsidRPr="00797EDF">
              <w:t>88</w:t>
            </w:r>
          </w:p>
        </w:tc>
        <w:tc>
          <w:tcPr>
            <w:tcW w:w="1102" w:type="dxa"/>
            <w:tcBorders>
              <w:top w:val="single" w:sz="4" w:space="0" w:color="auto"/>
              <w:right w:val="single" w:sz="4" w:space="0" w:color="auto"/>
            </w:tcBorders>
          </w:tcPr>
          <w:p w:rsidR="0016703A" w:rsidRPr="00797EDF" w:rsidRDefault="0016703A" w:rsidP="00E43816">
            <w:pPr>
              <w:contextualSpacing/>
              <w:jc w:val="both"/>
            </w:pPr>
            <w:r w:rsidRPr="00797EDF">
              <w:t>1203</w:t>
            </w:r>
          </w:p>
        </w:tc>
        <w:tc>
          <w:tcPr>
            <w:tcW w:w="1122" w:type="dxa"/>
            <w:tcBorders>
              <w:top w:val="single" w:sz="4" w:space="0" w:color="auto"/>
              <w:left w:val="single" w:sz="4" w:space="0" w:color="auto"/>
              <w:right w:val="single" w:sz="4" w:space="0" w:color="auto"/>
            </w:tcBorders>
          </w:tcPr>
          <w:p w:rsidR="0016703A" w:rsidRPr="00797EDF" w:rsidRDefault="0016703A" w:rsidP="00E43816">
            <w:pPr>
              <w:contextualSpacing/>
              <w:jc w:val="both"/>
            </w:pPr>
            <w:r w:rsidRPr="00797EDF">
              <w:t>1425</w:t>
            </w:r>
          </w:p>
        </w:tc>
        <w:tc>
          <w:tcPr>
            <w:tcW w:w="1126" w:type="dxa"/>
            <w:tcBorders>
              <w:top w:val="single" w:sz="4" w:space="0" w:color="auto"/>
              <w:left w:val="single" w:sz="4" w:space="0" w:color="auto"/>
            </w:tcBorders>
          </w:tcPr>
          <w:p w:rsidR="0016703A" w:rsidRPr="00797EDF" w:rsidRDefault="0016703A" w:rsidP="00E43816">
            <w:pPr>
              <w:contextualSpacing/>
              <w:jc w:val="both"/>
            </w:pPr>
            <w:r w:rsidRPr="00797EDF">
              <w:t>175</w:t>
            </w:r>
          </w:p>
        </w:tc>
        <w:tc>
          <w:tcPr>
            <w:tcW w:w="1223" w:type="dxa"/>
            <w:tcBorders>
              <w:top w:val="single" w:sz="4" w:space="0" w:color="auto"/>
              <w:left w:val="single" w:sz="4" w:space="0" w:color="auto"/>
              <w:bottom w:val="single" w:sz="4" w:space="0" w:color="auto"/>
              <w:right w:val="single" w:sz="4" w:space="0" w:color="auto"/>
            </w:tcBorders>
          </w:tcPr>
          <w:p w:rsidR="0016703A" w:rsidRPr="00797EDF" w:rsidRDefault="0016703A" w:rsidP="00E43816">
            <w:pPr>
              <w:contextualSpacing/>
              <w:jc w:val="both"/>
            </w:pPr>
            <w:r w:rsidRPr="00797EDF">
              <w:t>1600</w:t>
            </w:r>
          </w:p>
        </w:tc>
        <w:tc>
          <w:tcPr>
            <w:tcW w:w="1862" w:type="dxa"/>
            <w:tcBorders>
              <w:top w:val="single" w:sz="4" w:space="0" w:color="auto"/>
              <w:left w:val="single" w:sz="4" w:space="0" w:color="auto"/>
            </w:tcBorders>
          </w:tcPr>
          <w:p w:rsidR="0016703A" w:rsidRPr="00797EDF" w:rsidRDefault="0016703A" w:rsidP="00E43816">
            <w:pPr>
              <w:contextualSpacing/>
              <w:jc w:val="both"/>
            </w:pPr>
            <w:r w:rsidRPr="00797EDF">
              <w:t>1291</w:t>
            </w:r>
          </w:p>
        </w:tc>
        <w:tc>
          <w:tcPr>
            <w:tcW w:w="1559" w:type="dxa"/>
            <w:tcBorders>
              <w:top w:val="single" w:sz="4" w:space="0" w:color="auto"/>
              <w:left w:val="single" w:sz="4" w:space="0" w:color="auto"/>
            </w:tcBorders>
          </w:tcPr>
          <w:p w:rsidR="0016703A" w:rsidRPr="00797EDF" w:rsidRDefault="0016703A" w:rsidP="00E43816">
            <w:pPr>
              <w:contextualSpacing/>
              <w:jc w:val="both"/>
            </w:pPr>
            <w:r w:rsidRPr="00797EDF">
              <w:t>2891</w:t>
            </w:r>
          </w:p>
        </w:tc>
      </w:tr>
      <w:tr w:rsidR="0016703A" w:rsidRPr="00797EDF" w:rsidTr="00E43816">
        <w:trPr>
          <w:trHeight w:val="126"/>
        </w:trPr>
        <w:tc>
          <w:tcPr>
            <w:tcW w:w="697" w:type="dxa"/>
          </w:tcPr>
          <w:p w:rsidR="0016703A" w:rsidRPr="00797EDF" w:rsidRDefault="0016703A" w:rsidP="00E43816">
            <w:pPr>
              <w:contextualSpacing/>
              <w:jc w:val="both"/>
            </w:pPr>
            <w:r w:rsidRPr="00797EDF">
              <w:t>2019</w:t>
            </w:r>
          </w:p>
        </w:tc>
        <w:tc>
          <w:tcPr>
            <w:tcW w:w="1163" w:type="dxa"/>
            <w:tcBorders>
              <w:top w:val="single" w:sz="4" w:space="0" w:color="auto"/>
              <w:right w:val="single" w:sz="4" w:space="0" w:color="auto"/>
            </w:tcBorders>
          </w:tcPr>
          <w:p w:rsidR="0016703A" w:rsidRPr="00797EDF" w:rsidRDefault="0016703A" w:rsidP="00E43816">
            <w:pPr>
              <w:contextualSpacing/>
              <w:jc w:val="both"/>
            </w:pPr>
            <w:r w:rsidRPr="00797EDF">
              <w:t>830</w:t>
            </w:r>
          </w:p>
        </w:tc>
        <w:tc>
          <w:tcPr>
            <w:tcW w:w="1102" w:type="dxa"/>
            <w:tcBorders>
              <w:top w:val="single" w:sz="4" w:space="0" w:color="auto"/>
              <w:right w:val="single" w:sz="4" w:space="0" w:color="auto"/>
            </w:tcBorders>
          </w:tcPr>
          <w:p w:rsidR="0016703A" w:rsidRPr="00797EDF" w:rsidRDefault="0016703A" w:rsidP="00E43816">
            <w:pPr>
              <w:contextualSpacing/>
              <w:jc w:val="both"/>
            </w:pPr>
            <w:r w:rsidRPr="00797EDF">
              <w:t>1409</w:t>
            </w:r>
          </w:p>
        </w:tc>
        <w:tc>
          <w:tcPr>
            <w:tcW w:w="1122" w:type="dxa"/>
            <w:tcBorders>
              <w:top w:val="single" w:sz="4" w:space="0" w:color="auto"/>
              <w:left w:val="single" w:sz="4" w:space="0" w:color="auto"/>
              <w:right w:val="single" w:sz="4" w:space="0" w:color="auto"/>
            </w:tcBorders>
          </w:tcPr>
          <w:p w:rsidR="0016703A" w:rsidRPr="00797EDF" w:rsidRDefault="0016703A" w:rsidP="00E43816">
            <w:pPr>
              <w:contextualSpacing/>
              <w:jc w:val="both"/>
            </w:pPr>
            <w:r w:rsidRPr="00797EDF">
              <w:t>1115</w:t>
            </w:r>
          </w:p>
        </w:tc>
        <w:tc>
          <w:tcPr>
            <w:tcW w:w="1126" w:type="dxa"/>
            <w:tcBorders>
              <w:top w:val="single" w:sz="4" w:space="0" w:color="auto"/>
              <w:left w:val="single" w:sz="4" w:space="0" w:color="auto"/>
            </w:tcBorders>
          </w:tcPr>
          <w:p w:rsidR="0016703A" w:rsidRPr="00797EDF" w:rsidRDefault="0016703A" w:rsidP="00E43816">
            <w:pPr>
              <w:contextualSpacing/>
              <w:jc w:val="both"/>
            </w:pPr>
            <w:r w:rsidRPr="00797EDF">
              <w:t>1246</w:t>
            </w:r>
          </w:p>
        </w:tc>
        <w:tc>
          <w:tcPr>
            <w:tcW w:w="1223" w:type="dxa"/>
            <w:tcBorders>
              <w:top w:val="single" w:sz="4" w:space="0" w:color="auto"/>
              <w:left w:val="single" w:sz="4" w:space="0" w:color="auto"/>
              <w:bottom w:val="single" w:sz="4" w:space="0" w:color="auto"/>
              <w:right w:val="single" w:sz="4" w:space="0" w:color="auto"/>
            </w:tcBorders>
          </w:tcPr>
          <w:p w:rsidR="0016703A" w:rsidRPr="00797EDF" w:rsidRDefault="0016703A" w:rsidP="00E43816">
            <w:pPr>
              <w:contextualSpacing/>
              <w:jc w:val="both"/>
            </w:pPr>
            <w:r w:rsidRPr="00797EDF">
              <w:t>2239</w:t>
            </w:r>
          </w:p>
        </w:tc>
        <w:tc>
          <w:tcPr>
            <w:tcW w:w="1862" w:type="dxa"/>
            <w:tcBorders>
              <w:top w:val="single" w:sz="4" w:space="0" w:color="auto"/>
              <w:left w:val="single" w:sz="4" w:space="0" w:color="auto"/>
            </w:tcBorders>
          </w:tcPr>
          <w:p w:rsidR="0016703A" w:rsidRPr="00797EDF" w:rsidRDefault="0016703A" w:rsidP="00E43816">
            <w:pPr>
              <w:contextualSpacing/>
              <w:jc w:val="both"/>
            </w:pPr>
            <w:r w:rsidRPr="00797EDF">
              <w:t>2361</w:t>
            </w:r>
          </w:p>
        </w:tc>
        <w:tc>
          <w:tcPr>
            <w:tcW w:w="1559" w:type="dxa"/>
            <w:tcBorders>
              <w:top w:val="single" w:sz="4" w:space="0" w:color="auto"/>
              <w:left w:val="single" w:sz="4" w:space="0" w:color="auto"/>
            </w:tcBorders>
          </w:tcPr>
          <w:p w:rsidR="0016703A" w:rsidRPr="00797EDF" w:rsidRDefault="0016703A" w:rsidP="00E43816">
            <w:pPr>
              <w:contextualSpacing/>
              <w:jc w:val="both"/>
            </w:pPr>
            <w:r w:rsidRPr="00797EDF">
              <w:t>4600</w:t>
            </w:r>
          </w:p>
        </w:tc>
      </w:tr>
      <w:tr w:rsidR="0016703A" w:rsidRPr="00797EDF" w:rsidTr="00E43816">
        <w:tc>
          <w:tcPr>
            <w:tcW w:w="697" w:type="dxa"/>
          </w:tcPr>
          <w:p w:rsidR="0016703A" w:rsidRPr="00797EDF" w:rsidRDefault="0016703A" w:rsidP="00E43816">
            <w:pPr>
              <w:contextualSpacing/>
              <w:jc w:val="both"/>
            </w:pPr>
            <w:r w:rsidRPr="00797EDF">
              <w:t>2018</w:t>
            </w:r>
          </w:p>
        </w:tc>
        <w:tc>
          <w:tcPr>
            <w:tcW w:w="1163" w:type="dxa"/>
          </w:tcPr>
          <w:p w:rsidR="0016703A" w:rsidRPr="00797EDF" w:rsidRDefault="0016703A" w:rsidP="00E43816">
            <w:pPr>
              <w:contextualSpacing/>
              <w:jc w:val="both"/>
            </w:pPr>
            <w:r w:rsidRPr="00797EDF">
              <w:t>1468</w:t>
            </w:r>
          </w:p>
        </w:tc>
        <w:tc>
          <w:tcPr>
            <w:tcW w:w="1102" w:type="dxa"/>
          </w:tcPr>
          <w:p w:rsidR="0016703A" w:rsidRPr="00797EDF" w:rsidRDefault="0016703A" w:rsidP="00E43816">
            <w:pPr>
              <w:contextualSpacing/>
              <w:jc w:val="both"/>
            </w:pPr>
            <w:r w:rsidRPr="00797EDF">
              <w:t>388</w:t>
            </w:r>
          </w:p>
        </w:tc>
        <w:tc>
          <w:tcPr>
            <w:tcW w:w="1122" w:type="dxa"/>
          </w:tcPr>
          <w:p w:rsidR="0016703A" w:rsidRPr="00797EDF" w:rsidRDefault="0016703A" w:rsidP="00E43816">
            <w:pPr>
              <w:contextualSpacing/>
              <w:jc w:val="both"/>
            </w:pPr>
            <w:r w:rsidRPr="00797EDF">
              <w:t>2677</w:t>
            </w:r>
          </w:p>
        </w:tc>
        <w:tc>
          <w:tcPr>
            <w:tcW w:w="1126" w:type="dxa"/>
          </w:tcPr>
          <w:p w:rsidR="0016703A" w:rsidRPr="00797EDF" w:rsidRDefault="0016703A" w:rsidP="00E43816">
            <w:pPr>
              <w:contextualSpacing/>
              <w:jc w:val="both"/>
            </w:pPr>
            <w:r w:rsidRPr="00797EDF">
              <w:t>531</w:t>
            </w:r>
          </w:p>
        </w:tc>
        <w:tc>
          <w:tcPr>
            <w:tcW w:w="1223" w:type="dxa"/>
            <w:tcBorders>
              <w:top w:val="single" w:sz="4" w:space="0" w:color="auto"/>
              <w:right w:val="single" w:sz="4" w:space="0" w:color="auto"/>
            </w:tcBorders>
          </w:tcPr>
          <w:p w:rsidR="0016703A" w:rsidRPr="00797EDF" w:rsidRDefault="0016703A" w:rsidP="00E43816">
            <w:pPr>
              <w:contextualSpacing/>
              <w:jc w:val="both"/>
            </w:pPr>
            <w:r w:rsidRPr="00797EDF">
              <w:t>3208</w:t>
            </w:r>
          </w:p>
        </w:tc>
        <w:tc>
          <w:tcPr>
            <w:tcW w:w="1862" w:type="dxa"/>
            <w:tcBorders>
              <w:left w:val="single" w:sz="4" w:space="0" w:color="auto"/>
            </w:tcBorders>
          </w:tcPr>
          <w:p w:rsidR="0016703A" w:rsidRPr="00797EDF" w:rsidRDefault="0016703A" w:rsidP="00E43816">
            <w:pPr>
              <w:contextualSpacing/>
              <w:jc w:val="both"/>
            </w:pPr>
            <w:r w:rsidRPr="00797EDF">
              <w:t>1856</w:t>
            </w:r>
          </w:p>
        </w:tc>
        <w:tc>
          <w:tcPr>
            <w:tcW w:w="1559" w:type="dxa"/>
            <w:tcBorders>
              <w:left w:val="single" w:sz="4" w:space="0" w:color="auto"/>
            </w:tcBorders>
          </w:tcPr>
          <w:p w:rsidR="0016703A" w:rsidRPr="00797EDF" w:rsidRDefault="0016703A" w:rsidP="00E43816">
            <w:pPr>
              <w:contextualSpacing/>
              <w:jc w:val="both"/>
            </w:pPr>
            <w:r w:rsidRPr="00797EDF">
              <w:t>5064</w:t>
            </w:r>
          </w:p>
        </w:tc>
      </w:tr>
      <w:tr w:rsidR="0016703A" w:rsidRPr="00797EDF" w:rsidTr="00E43816">
        <w:tc>
          <w:tcPr>
            <w:tcW w:w="697" w:type="dxa"/>
          </w:tcPr>
          <w:p w:rsidR="0016703A" w:rsidRPr="00797EDF" w:rsidRDefault="0016703A" w:rsidP="00E43816">
            <w:pPr>
              <w:contextualSpacing/>
              <w:jc w:val="both"/>
            </w:pPr>
            <w:r w:rsidRPr="00797EDF">
              <w:t>2017</w:t>
            </w:r>
          </w:p>
        </w:tc>
        <w:tc>
          <w:tcPr>
            <w:tcW w:w="1163" w:type="dxa"/>
          </w:tcPr>
          <w:p w:rsidR="0016703A" w:rsidRPr="00797EDF" w:rsidRDefault="0016703A" w:rsidP="00E43816">
            <w:pPr>
              <w:contextualSpacing/>
              <w:jc w:val="both"/>
            </w:pPr>
            <w:r w:rsidRPr="00797EDF">
              <w:t>3342</w:t>
            </w:r>
          </w:p>
        </w:tc>
        <w:tc>
          <w:tcPr>
            <w:tcW w:w="1102" w:type="dxa"/>
          </w:tcPr>
          <w:p w:rsidR="0016703A" w:rsidRPr="00797EDF" w:rsidRDefault="0016703A" w:rsidP="00E43816">
            <w:pPr>
              <w:contextualSpacing/>
              <w:jc w:val="both"/>
            </w:pPr>
            <w:r w:rsidRPr="00797EDF">
              <w:t>403</w:t>
            </w:r>
          </w:p>
        </w:tc>
        <w:tc>
          <w:tcPr>
            <w:tcW w:w="1122" w:type="dxa"/>
          </w:tcPr>
          <w:p w:rsidR="0016703A" w:rsidRPr="00797EDF" w:rsidRDefault="0016703A" w:rsidP="00E43816">
            <w:pPr>
              <w:contextualSpacing/>
              <w:jc w:val="both"/>
            </w:pPr>
            <w:r w:rsidRPr="00797EDF">
              <w:t>3051</w:t>
            </w:r>
          </w:p>
        </w:tc>
        <w:tc>
          <w:tcPr>
            <w:tcW w:w="1126" w:type="dxa"/>
          </w:tcPr>
          <w:p w:rsidR="0016703A" w:rsidRPr="00797EDF" w:rsidRDefault="0016703A" w:rsidP="00E43816">
            <w:pPr>
              <w:contextualSpacing/>
              <w:jc w:val="both"/>
            </w:pPr>
            <w:r w:rsidRPr="00797EDF">
              <w:t>768</w:t>
            </w:r>
          </w:p>
        </w:tc>
        <w:tc>
          <w:tcPr>
            <w:tcW w:w="1223" w:type="dxa"/>
            <w:tcBorders>
              <w:right w:val="single" w:sz="4" w:space="0" w:color="auto"/>
            </w:tcBorders>
          </w:tcPr>
          <w:p w:rsidR="0016703A" w:rsidRPr="00797EDF" w:rsidRDefault="0016703A" w:rsidP="00E43816">
            <w:pPr>
              <w:contextualSpacing/>
              <w:jc w:val="both"/>
            </w:pPr>
            <w:r w:rsidRPr="00797EDF">
              <w:t>3819</w:t>
            </w:r>
          </w:p>
        </w:tc>
        <w:tc>
          <w:tcPr>
            <w:tcW w:w="1862" w:type="dxa"/>
            <w:tcBorders>
              <w:left w:val="single" w:sz="4" w:space="0" w:color="auto"/>
            </w:tcBorders>
          </w:tcPr>
          <w:p w:rsidR="0016703A" w:rsidRPr="00797EDF" w:rsidRDefault="0016703A" w:rsidP="00E43816">
            <w:pPr>
              <w:contextualSpacing/>
              <w:jc w:val="both"/>
            </w:pPr>
            <w:r w:rsidRPr="00797EDF">
              <w:t>3745</w:t>
            </w:r>
          </w:p>
        </w:tc>
        <w:tc>
          <w:tcPr>
            <w:tcW w:w="1559" w:type="dxa"/>
            <w:tcBorders>
              <w:left w:val="single" w:sz="4" w:space="0" w:color="auto"/>
            </w:tcBorders>
          </w:tcPr>
          <w:p w:rsidR="0016703A" w:rsidRPr="00797EDF" w:rsidRDefault="0016703A" w:rsidP="00E43816">
            <w:pPr>
              <w:contextualSpacing/>
              <w:jc w:val="both"/>
            </w:pPr>
            <w:r w:rsidRPr="00797EDF">
              <w:t>7564</w:t>
            </w:r>
          </w:p>
        </w:tc>
      </w:tr>
      <w:tr w:rsidR="0016703A" w:rsidRPr="00797EDF" w:rsidTr="00E43816">
        <w:tc>
          <w:tcPr>
            <w:tcW w:w="697" w:type="dxa"/>
          </w:tcPr>
          <w:p w:rsidR="0016703A" w:rsidRPr="00797EDF" w:rsidRDefault="0016703A" w:rsidP="00E43816">
            <w:pPr>
              <w:contextualSpacing/>
              <w:jc w:val="both"/>
            </w:pPr>
            <w:r w:rsidRPr="00797EDF">
              <w:t>2016</w:t>
            </w:r>
          </w:p>
        </w:tc>
        <w:tc>
          <w:tcPr>
            <w:tcW w:w="1163" w:type="dxa"/>
          </w:tcPr>
          <w:p w:rsidR="0016703A" w:rsidRPr="00797EDF" w:rsidRDefault="0016703A" w:rsidP="00E43816">
            <w:pPr>
              <w:contextualSpacing/>
              <w:jc w:val="both"/>
            </w:pPr>
            <w:r w:rsidRPr="00797EDF">
              <w:t>460</w:t>
            </w:r>
          </w:p>
        </w:tc>
        <w:tc>
          <w:tcPr>
            <w:tcW w:w="1102" w:type="dxa"/>
          </w:tcPr>
          <w:p w:rsidR="0016703A" w:rsidRPr="00797EDF" w:rsidRDefault="0016703A" w:rsidP="00E43816">
            <w:pPr>
              <w:contextualSpacing/>
              <w:jc w:val="both"/>
            </w:pPr>
            <w:r w:rsidRPr="00797EDF">
              <w:t>2497</w:t>
            </w:r>
          </w:p>
        </w:tc>
        <w:tc>
          <w:tcPr>
            <w:tcW w:w="1122" w:type="dxa"/>
          </w:tcPr>
          <w:p w:rsidR="0016703A" w:rsidRPr="00797EDF" w:rsidRDefault="0016703A" w:rsidP="00E43816">
            <w:pPr>
              <w:contextualSpacing/>
              <w:jc w:val="both"/>
            </w:pPr>
            <w:r w:rsidRPr="00797EDF">
              <w:t>1961</w:t>
            </w:r>
          </w:p>
        </w:tc>
        <w:tc>
          <w:tcPr>
            <w:tcW w:w="1126" w:type="dxa"/>
          </w:tcPr>
          <w:p w:rsidR="0016703A" w:rsidRPr="00797EDF" w:rsidRDefault="0016703A" w:rsidP="00E43816">
            <w:pPr>
              <w:contextualSpacing/>
              <w:jc w:val="both"/>
            </w:pPr>
            <w:r w:rsidRPr="00797EDF">
              <w:t>717</w:t>
            </w:r>
          </w:p>
        </w:tc>
        <w:tc>
          <w:tcPr>
            <w:tcW w:w="1223" w:type="dxa"/>
            <w:tcBorders>
              <w:right w:val="single" w:sz="4" w:space="0" w:color="auto"/>
            </w:tcBorders>
          </w:tcPr>
          <w:p w:rsidR="0016703A" w:rsidRPr="00797EDF" w:rsidRDefault="0016703A" w:rsidP="00E43816">
            <w:pPr>
              <w:contextualSpacing/>
              <w:jc w:val="both"/>
            </w:pPr>
            <w:r w:rsidRPr="00797EDF">
              <w:t>2678</w:t>
            </w:r>
          </w:p>
        </w:tc>
        <w:tc>
          <w:tcPr>
            <w:tcW w:w="1862" w:type="dxa"/>
            <w:tcBorders>
              <w:left w:val="single" w:sz="4" w:space="0" w:color="auto"/>
            </w:tcBorders>
          </w:tcPr>
          <w:p w:rsidR="0016703A" w:rsidRPr="00797EDF" w:rsidRDefault="0016703A" w:rsidP="00E43816">
            <w:pPr>
              <w:contextualSpacing/>
              <w:jc w:val="both"/>
            </w:pPr>
            <w:r w:rsidRPr="00797EDF">
              <w:t>2957</w:t>
            </w:r>
          </w:p>
        </w:tc>
        <w:tc>
          <w:tcPr>
            <w:tcW w:w="1559" w:type="dxa"/>
            <w:tcBorders>
              <w:left w:val="single" w:sz="4" w:space="0" w:color="auto"/>
            </w:tcBorders>
          </w:tcPr>
          <w:p w:rsidR="0016703A" w:rsidRPr="00797EDF" w:rsidRDefault="0016703A" w:rsidP="00E43816">
            <w:pPr>
              <w:contextualSpacing/>
              <w:jc w:val="both"/>
            </w:pPr>
            <w:r w:rsidRPr="00797EDF">
              <w:t>5635</w:t>
            </w:r>
          </w:p>
        </w:tc>
      </w:tr>
      <w:tr w:rsidR="0016703A" w:rsidRPr="00797EDF" w:rsidTr="00E43816">
        <w:tc>
          <w:tcPr>
            <w:tcW w:w="697" w:type="dxa"/>
          </w:tcPr>
          <w:p w:rsidR="0016703A" w:rsidRPr="00797EDF" w:rsidRDefault="0016703A" w:rsidP="00E43816">
            <w:pPr>
              <w:contextualSpacing/>
              <w:jc w:val="both"/>
            </w:pPr>
            <w:r w:rsidRPr="00797EDF">
              <w:t>2015</w:t>
            </w:r>
          </w:p>
        </w:tc>
        <w:tc>
          <w:tcPr>
            <w:tcW w:w="1163" w:type="dxa"/>
          </w:tcPr>
          <w:p w:rsidR="0016703A" w:rsidRPr="00797EDF" w:rsidRDefault="0016703A" w:rsidP="00E43816">
            <w:pPr>
              <w:contextualSpacing/>
              <w:jc w:val="both"/>
            </w:pPr>
            <w:r w:rsidRPr="00797EDF">
              <w:t>2018</w:t>
            </w:r>
          </w:p>
        </w:tc>
        <w:tc>
          <w:tcPr>
            <w:tcW w:w="1102" w:type="dxa"/>
          </w:tcPr>
          <w:p w:rsidR="0016703A" w:rsidRPr="00797EDF" w:rsidRDefault="0016703A" w:rsidP="00E43816">
            <w:pPr>
              <w:contextualSpacing/>
              <w:jc w:val="both"/>
            </w:pPr>
            <w:r w:rsidRPr="00797EDF">
              <w:t>883</w:t>
            </w:r>
          </w:p>
        </w:tc>
        <w:tc>
          <w:tcPr>
            <w:tcW w:w="1122" w:type="dxa"/>
          </w:tcPr>
          <w:p w:rsidR="0016703A" w:rsidRPr="00797EDF" w:rsidRDefault="0016703A" w:rsidP="00E43816">
            <w:pPr>
              <w:contextualSpacing/>
              <w:jc w:val="both"/>
            </w:pPr>
            <w:r w:rsidRPr="00797EDF">
              <w:t>365</w:t>
            </w:r>
          </w:p>
        </w:tc>
        <w:tc>
          <w:tcPr>
            <w:tcW w:w="1126" w:type="dxa"/>
          </w:tcPr>
          <w:p w:rsidR="0016703A" w:rsidRPr="00797EDF" w:rsidRDefault="0016703A" w:rsidP="00E43816">
            <w:pPr>
              <w:contextualSpacing/>
              <w:jc w:val="both"/>
            </w:pPr>
            <w:r w:rsidRPr="00797EDF">
              <w:t>2200</w:t>
            </w:r>
          </w:p>
        </w:tc>
        <w:tc>
          <w:tcPr>
            <w:tcW w:w="1223" w:type="dxa"/>
            <w:tcBorders>
              <w:right w:val="single" w:sz="4" w:space="0" w:color="auto"/>
            </w:tcBorders>
          </w:tcPr>
          <w:p w:rsidR="0016703A" w:rsidRPr="00797EDF" w:rsidRDefault="0016703A" w:rsidP="00E43816">
            <w:pPr>
              <w:contextualSpacing/>
              <w:jc w:val="both"/>
            </w:pPr>
            <w:r w:rsidRPr="00797EDF">
              <w:t>2565</w:t>
            </w:r>
          </w:p>
        </w:tc>
        <w:tc>
          <w:tcPr>
            <w:tcW w:w="1862" w:type="dxa"/>
            <w:tcBorders>
              <w:left w:val="single" w:sz="4" w:space="0" w:color="auto"/>
            </w:tcBorders>
          </w:tcPr>
          <w:p w:rsidR="0016703A" w:rsidRPr="00797EDF" w:rsidRDefault="0016703A" w:rsidP="00E43816">
            <w:pPr>
              <w:contextualSpacing/>
              <w:jc w:val="both"/>
            </w:pPr>
            <w:r w:rsidRPr="00797EDF">
              <w:t>2901</w:t>
            </w:r>
          </w:p>
        </w:tc>
        <w:tc>
          <w:tcPr>
            <w:tcW w:w="1559" w:type="dxa"/>
            <w:tcBorders>
              <w:left w:val="single" w:sz="4" w:space="0" w:color="auto"/>
            </w:tcBorders>
          </w:tcPr>
          <w:p w:rsidR="0016703A" w:rsidRPr="00797EDF" w:rsidRDefault="0016703A" w:rsidP="00E43816">
            <w:pPr>
              <w:contextualSpacing/>
              <w:jc w:val="both"/>
            </w:pPr>
            <w:r w:rsidRPr="00797EDF">
              <w:t>5466</w:t>
            </w:r>
          </w:p>
        </w:tc>
      </w:tr>
    </w:tbl>
    <w:p w:rsidR="0016703A" w:rsidRPr="00797EDF" w:rsidRDefault="0016703A" w:rsidP="0016703A">
      <w:pPr>
        <w:ind w:firstLine="709"/>
        <w:contextualSpacing/>
        <w:jc w:val="both"/>
      </w:pPr>
      <w:r w:rsidRPr="00797EDF">
        <w:t xml:space="preserve">К сожалению финансирование на содержание дорог, за последние годы, уменьшилось в два раза, а объем работ в зимний и летний период возросли. </w:t>
      </w:r>
      <w:r w:rsidR="00E43816" w:rsidRPr="00797EDF">
        <w:t>В целях</w:t>
      </w:r>
      <w:r w:rsidRPr="00797EDF">
        <w:t xml:space="preserve"> исполнения решений Мышкинского районного суда Ярославской области Администрацией городского поселения Мышкин разр</w:t>
      </w:r>
      <w:r w:rsidR="00E43816" w:rsidRPr="00797EDF">
        <w:t>аботаны сметные расчеты на ремонт ул. Карла Либкнехта</w:t>
      </w:r>
      <w:r w:rsidRPr="00797EDF">
        <w:t xml:space="preserve"> которые прошли экспертизу в ГАУ ЯО «Яргосстройэкспертиза», общей стоимостью </w:t>
      </w:r>
      <w:r w:rsidR="003242FD" w:rsidRPr="00797EDF">
        <w:t>56,1483 млн. руб</w:t>
      </w:r>
      <w:r w:rsidRPr="00797EDF">
        <w:t xml:space="preserve">. </w:t>
      </w:r>
    </w:p>
    <w:p w:rsidR="0016703A" w:rsidRPr="00797EDF" w:rsidRDefault="003242FD" w:rsidP="0016703A">
      <w:pPr>
        <w:ind w:firstLine="709"/>
        <w:contextualSpacing/>
        <w:jc w:val="both"/>
      </w:pPr>
      <w:r w:rsidRPr="00797EDF">
        <w:t>При</w:t>
      </w:r>
      <w:r w:rsidR="0016703A" w:rsidRPr="00797EDF">
        <w:t xml:space="preserve"> содействи</w:t>
      </w:r>
      <w:r w:rsidRPr="00797EDF">
        <w:t>и</w:t>
      </w:r>
      <w:r w:rsidR="0016703A" w:rsidRPr="00797EDF">
        <w:t xml:space="preserve"> Правительства Ярославской области и Губернатора Ярославской области Миронова Дмитрия Юрьевича </w:t>
      </w:r>
      <w:r w:rsidRPr="00797EDF">
        <w:t>в настоящее время осуществляется ремонт ул Карла Либкнехта</w:t>
      </w:r>
      <w:r w:rsidR="0016703A" w:rsidRPr="00797EDF">
        <w:t>.</w:t>
      </w:r>
    </w:p>
    <w:p w:rsidR="0016703A" w:rsidRPr="00797EDF" w:rsidRDefault="0016703A" w:rsidP="0016703A">
      <w:pPr>
        <w:ind w:firstLine="709"/>
        <w:contextualSpacing/>
        <w:jc w:val="both"/>
      </w:pPr>
    </w:p>
    <w:p w:rsidR="0016703A" w:rsidRPr="00797EDF" w:rsidRDefault="0016703A" w:rsidP="0016703A">
      <w:pPr>
        <w:ind w:firstLine="709"/>
        <w:contextualSpacing/>
        <w:jc w:val="center"/>
        <w:rPr>
          <w:b/>
        </w:rPr>
      </w:pPr>
      <w:r w:rsidRPr="00797EDF">
        <w:rPr>
          <w:b/>
        </w:rPr>
        <w:t>Жилищно-коммунальное хозяйство и благоустройство</w:t>
      </w:r>
    </w:p>
    <w:p w:rsidR="0016703A" w:rsidRPr="00797EDF" w:rsidRDefault="0016703A" w:rsidP="0016703A">
      <w:pPr>
        <w:ind w:firstLine="709"/>
        <w:contextualSpacing/>
        <w:jc w:val="both"/>
      </w:pPr>
      <w:r w:rsidRPr="00797EDF">
        <w:t xml:space="preserve">Жилищно-коммунальное хозяйство является приоритетным направлением расходования бюджетных средств городского поселения. </w:t>
      </w:r>
    </w:p>
    <w:p w:rsidR="0016703A" w:rsidRPr="00797EDF" w:rsidRDefault="0016703A" w:rsidP="0016703A">
      <w:pPr>
        <w:ind w:firstLine="709"/>
        <w:contextualSpacing/>
        <w:jc w:val="both"/>
      </w:pPr>
      <w:r w:rsidRPr="00797EDF">
        <w:t>Устойчивое функционирование жилищно-коммунального хозяйства является составляющей социальной безопасности граждан. От этого зависит не только комфортность, но и безопасность проживания граждан в своем жилище. На 01.01.202</w:t>
      </w:r>
      <w:r w:rsidR="00CD55B6" w:rsidRPr="00797EDF">
        <w:t>2</w:t>
      </w:r>
      <w:r w:rsidRPr="00797EDF">
        <w:t xml:space="preserve"> года в собственности городского поселения Мышкин находится 94 квартиры площадью 3,7</w:t>
      </w:r>
      <w:r w:rsidRPr="00797EDF">
        <w:rPr>
          <w:color w:val="FF0000"/>
        </w:rPr>
        <w:t xml:space="preserve"> </w:t>
      </w:r>
      <w:r w:rsidRPr="00797EDF">
        <w:t xml:space="preserve">тыс. м. кв. Дворовое пространство жилых домов обустраивается детскими площадками, цветниками. </w:t>
      </w:r>
    </w:p>
    <w:p w:rsidR="0016703A" w:rsidRPr="00797EDF" w:rsidRDefault="0016703A" w:rsidP="0016703A">
      <w:pPr>
        <w:ind w:firstLine="709"/>
        <w:contextualSpacing/>
        <w:jc w:val="both"/>
      </w:pPr>
      <w:r w:rsidRPr="00797EDF">
        <w:t>На территории городского поселения Мышкин – 103 многоквартирных дома.</w:t>
      </w:r>
    </w:p>
    <w:p w:rsidR="0016703A" w:rsidRPr="00797EDF" w:rsidRDefault="0016703A" w:rsidP="0016703A">
      <w:pPr>
        <w:autoSpaceDE w:val="0"/>
        <w:autoSpaceDN w:val="0"/>
        <w:adjustRightInd w:val="0"/>
        <w:ind w:firstLine="709"/>
        <w:contextualSpacing/>
        <w:jc w:val="both"/>
        <w:outlineLvl w:val="0"/>
        <w:rPr>
          <w:b/>
          <w:bCs/>
        </w:rPr>
      </w:pPr>
      <w:r w:rsidRPr="00797EDF">
        <w:t xml:space="preserve"> Согласно статьи </w:t>
      </w:r>
      <w:r w:rsidRPr="00797EDF">
        <w:rPr>
          <w:bCs/>
        </w:rPr>
        <w:t>161 Жилищного кодекса РФ с</w:t>
      </w:r>
      <w:r w:rsidRPr="00797EDF">
        <w:t>обственники помещений в многоквартирном доме обязаны выбрать один из способов управления многоквартирным домом.</w:t>
      </w:r>
    </w:p>
    <w:p w:rsidR="0016703A" w:rsidRPr="00797EDF" w:rsidRDefault="0016703A" w:rsidP="0016703A">
      <w:pPr>
        <w:autoSpaceDE w:val="0"/>
        <w:autoSpaceDN w:val="0"/>
        <w:adjustRightInd w:val="0"/>
        <w:ind w:firstLine="709"/>
        <w:contextualSpacing/>
        <w:jc w:val="both"/>
        <w:outlineLvl w:val="0"/>
        <w:rPr>
          <w:bCs/>
        </w:rPr>
      </w:pPr>
      <w:r w:rsidRPr="00797EDF">
        <w:rPr>
          <w:bCs/>
        </w:rPr>
        <w:t>На 01.01.202</w:t>
      </w:r>
      <w:r w:rsidR="00CD55B6" w:rsidRPr="00797EDF">
        <w:rPr>
          <w:bCs/>
        </w:rPr>
        <w:t>2</w:t>
      </w:r>
      <w:r w:rsidRPr="00797EDF">
        <w:rPr>
          <w:bCs/>
        </w:rPr>
        <w:t xml:space="preserve"> года</w:t>
      </w:r>
    </w:p>
    <w:p w:rsidR="0016703A" w:rsidRPr="00797EDF" w:rsidRDefault="0016703A" w:rsidP="0016703A">
      <w:pPr>
        <w:autoSpaceDE w:val="0"/>
        <w:autoSpaceDN w:val="0"/>
        <w:adjustRightInd w:val="0"/>
        <w:ind w:firstLine="709"/>
        <w:contextualSpacing/>
        <w:jc w:val="both"/>
        <w:outlineLvl w:val="0"/>
        <w:rPr>
          <w:bCs/>
        </w:rPr>
      </w:pPr>
      <w:r w:rsidRPr="00797EDF">
        <w:rPr>
          <w:bCs/>
        </w:rPr>
        <w:t>В городском поселении Мышкин зарегистрированы 2 управляющие компании: ООО «Олимп», ООО «Управленец». 15 домов находится под управлением управляющих компаний.</w:t>
      </w:r>
    </w:p>
    <w:p w:rsidR="0016703A" w:rsidRPr="00797EDF" w:rsidRDefault="0016703A" w:rsidP="0016703A">
      <w:pPr>
        <w:ind w:firstLine="709"/>
        <w:contextualSpacing/>
        <w:jc w:val="both"/>
      </w:pPr>
      <w:r w:rsidRPr="00797EDF">
        <w:t>Непосредственный способ управления выбрали собственники 76 многоквартирных домов.</w:t>
      </w:r>
    </w:p>
    <w:p w:rsidR="0016703A" w:rsidRPr="00797EDF" w:rsidRDefault="0016703A" w:rsidP="0016703A">
      <w:pPr>
        <w:ind w:firstLine="709"/>
        <w:contextualSpacing/>
        <w:jc w:val="both"/>
      </w:pPr>
      <w:r w:rsidRPr="00797EDF">
        <w:t>На территории городского поселения Мышкин зарегистрированы и действуют 7 товариществ собственников жилья: «Ветеран», «Надежда», «Согласие», «Луч», «Газ – 21», «Весна», «Волна» и два товарищества собственников недвижимости «Волгарь» и «Тесла»</w:t>
      </w:r>
      <w:r w:rsidR="00CD55B6" w:rsidRPr="00797EDF">
        <w:t xml:space="preserve"> (в ТСН Тесла 2 дома)</w:t>
      </w:r>
      <w:r w:rsidRPr="00797EDF">
        <w:t>.</w:t>
      </w:r>
    </w:p>
    <w:p w:rsidR="00CD55B6" w:rsidRPr="00797EDF" w:rsidRDefault="00CD55B6" w:rsidP="0016703A">
      <w:pPr>
        <w:ind w:firstLine="709"/>
        <w:contextualSpacing/>
        <w:jc w:val="both"/>
      </w:pPr>
      <w:r w:rsidRPr="00797EDF">
        <w:t>В двух многоквартирных домах способ управления не выбран, в связи с чем в период 2022 года планируется провести конкурс на выбор управляющей компании.</w:t>
      </w:r>
    </w:p>
    <w:p w:rsidR="0016703A" w:rsidRPr="00797EDF" w:rsidRDefault="0016703A" w:rsidP="0016703A">
      <w:pPr>
        <w:ind w:firstLine="709"/>
        <w:contextualSpacing/>
        <w:jc w:val="both"/>
      </w:pPr>
      <w:r w:rsidRPr="00797EDF">
        <w:t>За период 2021 года на территории ГП Мышкин по программе «Об утверждении регионального краткосрочного плана реализации региональной программы капитального ремонта общего имущества в многоквартирных домах на 2014-2043 годы на 2019-2020 годы» были выполнены следующие работы:</w:t>
      </w:r>
    </w:p>
    <w:p w:rsidR="0016703A" w:rsidRPr="00797EDF" w:rsidRDefault="0016703A" w:rsidP="0016703A">
      <w:pPr>
        <w:contextualSpacing/>
        <w:jc w:val="both"/>
      </w:pPr>
    </w:p>
    <w:tbl>
      <w:tblPr>
        <w:tblW w:w="9640" w:type="dxa"/>
        <w:tblInd w:w="-34" w:type="dxa"/>
        <w:tblLook w:val="04A0" w:firstRow="1" w:lastRow="0" w:firstColumn="1" w:lastColumn="0" w:noHBand="0" w:noVBand="1"/>
      </w:tblPr>
      <w:tblGrid>
        <w:gridCol w:w="709"/>
        <w:gridCol w:w="5387"/>
        <w:gridCol w:w="3544"/>
      </w:tblGrid>
      <w:tr w:rsidR="0016703A" w:rsidRPr="00797EDF" w:rsidTr="00E43816">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b/>
                <w:color w:val="000000"/>
              </w:rPr>
            </w:pPr>
            <w:r w:rsidRPr="00797EDF">
              <w:rPr>
                <w:b/>
                <w:color w:val="000000"/>
              </w:rPr>
              <w:t>№ п/п</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b/>
                <w:color w:val="000000"/>
              </w:rPr>
            </w:pPr>
            <w:r w:rsidRPr="00797EDF">
              <w:rPr>
                <w:b/>
                <w:color w:val="000000"/>
              </w:rPr>
              <w:t>Адрес МКД</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b/>
                <w:color w:val="000000"/>
              </w:rPr>
            </w:pPr>
            <w:r w:rsidRPr="00797EDF">
              <w:rPr>
                <w:b/>
                <w:color w:val="000000"/>
              </w:rPr>
              <w:t>Вид работ</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1</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 xml:space="preserve">Мышкинский МР, г. Мышкин, ул. К. Либкнехта, д.39 </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крыши</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2</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К. Либкнехта, д.39</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системы электроснабжения</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3</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К. Либкнехта, д.39</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фасада</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4</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Комсомольская, д.17</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системы электроснабжения</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5</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Угличская, д.74</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системы электроснабжения</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6</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Угличская, д.76</w:t>
            </w:r>
          </w:p>
        </w:tc>
        <w:tc>
          <w:tcPr>
            <w:tcW w:w="3544"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Ремонт подвальных помещений</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7</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Угличская, д.88</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крыши</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8</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Успенская, д.3а</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крыши</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9</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Штабская, д.22а</w:t>
            </w:r>
          </w:p>
        </w:tc>
        <w:tc>
          <w:tcPr>
            <w:tcW w:w="3544"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Ремонт системы электроснабжения</w:t>
            </w:r>
          </w:p>
        </w:tc>
      </w:tr>
      <w:tr w:rsidR="0016703A" w:rsidRPr="00797EDF" w:rsidTr="00E438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6703A" w:rsidRPr="00797EDF" w:rsidRDefault="0016703A" w:rsidP="00E43816">
            <w:pPr>
              <w:contextualSpacing/>
              <w:jc w:val="both"/>
              <w:rPr>
                <w:color w:val="000000"/>
              </w:rPr>
            </w:pPr>
            <w:r w:rsidRPr="00797EDF">
              <w:rPr>
                <w:color w:val="000000"/>
              </w:rPr>
              <w:t>10</w:t>
            </w:r>
          </w:p>
        </w:tc>
        <w:tc>
          <w:tcPr>
            <w:tcW w:w="5387" w:type="dxa"/>
            <w:tcBorders>
              <w:top w:val="nil"/>
              <w:left w:val="nil"/>
              <w:bottom w:val="single" w:sz="4" w:space="0" w:color="auto"/>
              <w:right w:val="single" w:sz="4" w:space="0" w:color="auto"/>
            </w:tcBorders>
            <w:shd w:val="clear" w:color="auto" w:fill="auto"/>
            <w:vAlign w:val="center"/>
            <w:hideMark/>
          </w:tcPr>
          <w:p w:rsidR="0016703A" w:rsidRPr="00797EDF" w:rsidRDefault="0016703A" w:rsidP="00E43816">
            <w:pPr>
              <w:contextualSpacing/>
              <w:jc w:val="both"/>
              <w:rPr>
                <w:color w:val="000000"/>
              </w:rPr>
            </w:pPr>
            <w:r w:rsidRPr="00797EDF">
              <w:rPr>
                <w:color w:val="000000"/>
              </w:rPr>
              <w:t>Мышкинский МР, г. Мышкин, ул. Штабская, д.26</w:t>
            </w:r>
          </w:p>
        </w:tc>
        <w:tc>
          <w:tcPr>
            <w:tcW w:w="3544" w:type="dxa"/>
            <w:tcBorders>
              <w:top w:val="nil"/>
              <w:left w:val="nil"/>
              <w:bottom w:val="single" w:sz="4" w:space="0" w:color="auto"/>
              <w:right w:val="single" w:sz="4" w:space="0" w:color="auto"/>
            </w:tcBorders>
            <w:shd w:val="clear" w:color="auto" w:fill="auto"/>
            <w:vAlign w:val="bottom"/>
            <w:hideMark/>
          </w:tcPr>
          <w:p w:rsidR="0016703A" w:rsidRPr="00797EDF" w:rsidRDefault="0016703A" w:rsidP="00E43816">
            <w:pPr>
              <w:contextualSpacing/>
              <w:jc w:val="both"/>
              <w:rPr>
                <w:color w:val="000000"/>
              </w:rPr>
            </w:pPr>
            <w:r w:rsidRPr="00797EDF">
              <w:rPr>
                <w:color w:val="000000"/>
              </w:rPr>
              <w:t>Ремонт системы электроснабжения</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В рамках оказания муниципальных услуг в 2021 году населению выдано 1079 справок (из них 1077 физическим и 2 юридическим лицам), выдано 89 разрешений на захоронение.</w:t>
      </w:r>
    </w:p>
    <w:p w:rsidR="0016703A" w:rsidRPr="00797EDF" w:rsidRDefault="0016703A" w:rsidP="0016703A">
      <w:pPr>
        <w:ind w:firstLine="709"/>
        <w:contextualSpacing/>
        <w:jc w:val="both"/>
      </w:pPr>
      <w:r w:rsidRPr="00797EDF">
        <w:t>Сравнительный анализ за семь лет приведен в таблице:</w:t>
      </w:r>
    </w:p>
    <w:tbl>
      <w:tblPr>
        <w:tblStyle w:val="ad"/>
        <w:tblW w:w="0" w:type="auto"/>
        <w:tblLook w:val="04A0" w:firstRow="1" w:lastRow="0" w:firstColumn="1" w:lastColumn="0" w:noHBand="0" w:noVBand="1"/>
      </w:tblPr>
      <w:tblGrid>
        <w:gridCol w:w="1847"/>
        <w:gridCol w:w="1895"/>
        <w:gridCol w:w="1855"/>
        <w:gridCol w:w="1855"/>
        <w:gridCol w:w="1892"/>
      </w:tblGrid>
      <w:tr w:rsidR="0016703A" w:rsidRPr="00797EDF" w:rsidTr="00E43816">
        <w:tc>
          <w:tcPr>
            <w:tcW w:w="1913" w:type="dxa"/>
          </w:tcPr>
          <w:p w:rsidR="0016703A" w:rsidRPr="00797EDF" w:rsidRDefault="0016703A" w:rsidP="00E43816">
            <w:pPr>
              <w:contextualSpacing/>
              <w:jc w:val="both"/>
            </w:pPr>
            <w:r w:rsidRPr="00797EDF">
              <w:t xml:space="preserve">Год </w:t>
            </w:r>
          </w:p>
        </w:tc>
        <w:tc>
          <w:tcPr>
            <w:tcW w:w="1914" w:type="dxa"/>
          </w:tcPr>
          <w:p w:rsidR="0016703A" w:rsidRPr="00797EDF" w:rsidRDefault="0016703A" w:rsidP="00E43816">
            <w:pPr>
              <w:contextualSpacing/>
              <w:jc w:val="both"/>
            </w:pPr>
            <w:r w:rsidRPr="00797EDF">
              <w:t>Справки(все)</w:t>
            </w:r>
          </w:p>
        </w:tc>
        <w:tc>
          <w:tcPr>
            <w:tcW w:w="1914" w:type="dxa"/>
          </w:tcPr>
          <w:p w:rsidR="0016703A" w:rsidRPr="00797EDF" w:rsidRDefault="0016703A" w:rsidP="00E43816">
            <w:pPr>
              <w:contextualSpacing/>
              <w:jc w:val="both"/>
            </w:pPr>
            <w:r w:rsidRPr="00797EDF">
              <w:t>из них физ. лицам</w:t>
            </w:r>
          </w:p>
        </w:tc>
        <w:tc>
          <w:tcPr>
            <w:tcW w:w="1914" w:type="dxa"/>
          </w:tcPr>
          <w:p w:rsidR="0016703A" w:rsidRPr="00797EDF" w:rsidRDefault="0016703A" w:rsidP="00E43816">
            <w:pPr>
              <w:contextualSpacing/>
              <w:jc w:val="both"/>
            </w:pPr>
            <w:r w:rsidRPr="00797EDF">
              <w:t>из них юр. лицам</w:t>
            </w:r>
          </w:p>
        </w:tc>
        <w:tc>
          <w:tcPr>
            <w:tcW w:w="1915" w:type="dxa"/>
          </w:tcPr>
          <w:p w:rsidR="0016703A" w:rsidRPr="00797EDF" w:rsidRDefault="0016703A" w:rsidP="00E43816">
            <w:pPr>
              <w:contextualSpacing/>
              <w:jc w:val="both"/>
            </w:pPr>
            <w:r w:rsidRPr="00797EDF">
              <w:t>Разрешения на захоронение</w:t>
            </w:r>
          </w:p>
          <w:p w:rsidR="0016703A" w:rsidRPr="00797EDF" w:rsidRDefault="0016703A" w:rsidP="00E43816">
            <w:pPr>
              <w:contextualSpacing/>
              <w:jc w:val="both"/>
            </w:pPr>
          </w:p>
        </w:tc>
      </w:tr>
      <w:tr w:rsidR="0016703A" w:rsidRPr="00797EDF" w:rsidTr="00E43816">
        <w:tc>
          <w:tcPr>
            <w:tcW w:w="1913" w:type="dxa"/>
          </w:tcPr>
          <w:p w:rsidR="0016703A" w:rsidRPr="00797EDF" w:rsidRDefault="0016703A" w:rsidP="00E43816">
            <w:pPr>
              <w:contextualSpacing/>
              <w:jc w:val="both"/>
            </w:pPr>
            <w:r w:rsidRPr="00797EDF">
              <w:t>2021</w:t>
            </w:r>
          </w:p>
        </w:tc>
        <w:tc>
          <w:tcPr>
            <w:tcW w:w="1914" w:type="dxa"/>
          </w:tcPr>
          <w:p w:rsidR="0016703A" w:rsidRPr="00797EDF" w:rsidRDefault="0016703A" w:rsidP="00E43816">
            <w:pPr>
              <w:contextualSpacing/>
              <w:jc w:val="both"/>
            </w:pPr>
            <w:r w:rsidRPr="00797EDF">
              <w:t>1079</w:t>
            </w:r>
          </w:p>
        </w:tc>
        <w:tc>
          <w:tcPr>
            <w:tcW w:w="1914" w:type="dxa"/>
          </w:tcPr>
          <w:p w:rsidR="0016703A" w:rsidRPr="00797EDF" w:rsidRDefault="0016703A" w:rsidP="00E43816">
            <w:pPr>
              <w:contextualSpacing/>
              <w:jc w:val="both"/>
            </w:pPr>
            <w:r w:rsidRPr="00797EDF">
              <w:t>1077</w:t>
            </w:r>
          </w:p>
        </w:tc>
        <w:tc>
          <w:tcPr>
            <w:tcW w:w="1914" w:type="dxa"/>
          </w:tcPr>
          <w:p w:rsidR="0016703A" w:rsidRPr="00797EDF" w:rsidRDefault="0016703A" w:rsidP="00E43816">
            <w:pPr>
              <w:contextualSpacing/>
              <w:jc w:val="both"/>
            </w:pPr>
            <w:r w:rsidRPr="00797EDF">
              <w:t>2</w:t>
            </w:r>
          </w:p>
        </w:tc>
        <w:tc>
          <w:tcPr>
            <w:tcW w:w="1915" w:type="dxa"/>
          </w:tcPr>
          <w:p w:rsidR="0016703A" w:rsidRPr="00797EDF" w:rsidRDefault="0016703A" w:rsidP="00E43816">
            <w:pPr>
              <w:contextualSpacing/>
              <w:jc w:val="both"/>
            </w:pPr>
            <w:r w:rsidRPr="00797EDF">
              <w:t>89</w:t>
            </w:r>
          </w:p>
        </w:tc>
      </w:tr>
      <w:tr w:rsidR="0016703A" w:rsidRPr="00797EDF" w:rsidTr="00E43816">
        <w:tc>
          <w:tcPr>
            <w:tcW w:w="1913" w:type="dxa"/>
          </w:tcPr>
          <w:p w:rsidR="0016703A" w:rsidRPr="00797EDF" w:rsidRDefault="0016703A" w:rsidP="00E43816">
            <w:pPr>
              <w:contextualSpacing/>
              <w:jc w:val="both"/>
            </w:pPr>
            <w:r w:rsidRPr="00797EDF">
              <w:t>2020</w:t>
            </w:r>
          </w:p>
        </w:tc>
        <w:tc>
          <w:tcPr>
            <w:tcW w:w="1914" w:type="dxa"/>
          </w:tcPr>
          <w:p w:rsidR="0016703A" w:rsidRPr="00797EDF" w:rsidRDefault="0016703A" w:rsidP="00E43816">
            <w:pPr>
              <w:contextualSpacing/>
              <w:jc w:val="both"/>
            </w:pPr>
            <w:r w:rsidRPr="00797EDF">
              <w:t>1131</w:t>
            </w:r>
          </w:p>
        </w:tc>
        <w:tc>
          <w:tcPr>
            <w:tcW w:w="1914" w:type="dxa"/>
          </w:tcPr>
          <w:p w:rsidR="0016703A" w:rsidRPr="00797EDF" w:rsidRDefault="0016703A" w:rsidP="00E43816">
            <w:pPr>
              <w:contextualSpacing/>
              <w:jc w:val="both"/>
            </w:pPr>
            <w:r w:rsidRPr="00797EDF">
              <w:t>1079</w:t>
            </w:r>
          </w:p>
        </w:tc>
        <w:tc>
          <w:tcPr>
            <w:tcW w:w="1914" w:type="dxa"/>
          </w:tcPr>
          <w:p w:rsidR="0016703A" w:rsidRPr="00797EDF" w:rsidRDefault="0016703A" w:rsidP="00E43816">
            <w:pPr>
              <w:contextualSpacing/>
              <w:jc w:val="both"/>
            </w:pPr>
            <w:r w:rsidRPr="00797EDF">
              <w:t>52</w:t>
            </w:r>
          </w:p>
        </w:tc>
        <w:tc>
          <w:tcPr>
            <w:tcW w:w="1915" w:type="dxa"/>
          </w:tcPr>
          <w:p w:rsidR="0016703A" w:rsidRPr="00797EDF" w:rsidRDefault="0016703A" w:rsidP="00E43816">
            <w:pPr>
              <w:contextualSpacing/>
              <w:jc w:val="both"/>
            </w:pPr>
            <w:r w:rsidRPr="00797EDF">
              <w:t>71</w:t>
            </w:r>
          </w:p>
        </w:tc>
      </w:tr>
      <w:tr w:rsidR="0016703A" w:rsidRPr="00797EDF" w:rsidTr="00E43816">
        <w:tc>
          <w:tcPr>
            <w:tcW w:w="1913" w:type="dxa"/>
          </w:tcPr>
          <w:p w:rsidR="0016703A" w:rsidRPr="00797EDF" w:rsidRDefault="0016703A" w:rsidP="00E43816">
            <w:pPr>
              <w:contextualSpacing/>
              <w:jc w:val="both"/>
            </w:pPr>
            <w:r w:rsidRPr="00797EDF">
              <w:t>2019</w:t>
            </w:r>
          </w:p>
        </w:tc>
        <w:tc>
          <w:tcPr>
            <w:tcW w:w="1914" w:type="dxa"/>
          </w:tcPr>
          <w:p w:rsidR="0016703A" w:rsidRPr="00797EDF" w:rsidRDefault="0016703A" w:rsidP="00E43816">
            <w:pPr>
              <w:contextualSpacing/>
              <w:jc w:val="both"/>
            </w:pPr>
            <w:r w:rsidRPr="00797EDF">
              <w:t>1829</w:t>
            </w:r>
          </w:p>
        </w:tc>
        <w:tc>
          <w:tcPr>
            <w:tcW w:w="1914" w:type="dxa"/>
          </w:tcPr>
          <w:p w:rsidR="0016703A" w:rsidRPr="00797EDF" w:rsidRDefault="0016703A" w:rsidP="00E43816">
            <w:pPr>
              <w:contextualSpacing/>
              <w:jc w:val="both"/>
            </w:pPr>
            <w:r w:rsidRPr="00797EDF">
              <w:t>1570</w:t>
            </w:r>
          </w:p>
        </w:tc>
        <w:tc>
          <w:tcPr>
            <w:tcW w:w="1914" w:type="dxa"/>
          </w:tcPr>
          <w:p w:rsidR="0016703A" w:rsidRPr="00797EDF" w:rsidRDefault="0016703A" w:rsidP="00E43816">
            <w:pPr>
              <w:contextualSpacing/>
              <w:jc w:val="both"/>
            </w:pPr>
            <w:r w:rsidRPr="00797EDF">
              <w:t>259</w:t>
            </w:r>
          </w:p>
        </w:tc>
        <w:tc>
          <w:tcPr>
            <w:tcW w:w="1915" w:type="dxa"/>
          </w:tcPr>
          <w:p w:rsidR="0016703A" w:rsidRPr="00797EDF" w:rsidRDefault="0016703A" w:rsidP="00E43816">
            <w:pPr>
              <w:contextualSpacing/>
              <w:jc w:val="both"/>
            </w:pPr>
            <w:r w:rsidRPr="00797EDF">
              <w:t>75</w:t>
            </w:r>
          </w:p>
        </w:tc>
      </w:tr>
      <w:tr w:rsidR="0016703A" w:rsidRPr="00797EDF" w:rsidTr="00E43816">
        <w:tc>
          <w:tcPr>
            <w:tcW w:w="1913" w:type="dxa"/>
          </w:tcPr>
          <w:p w:rsidR="0016703A" w:rsidRPr="00797EDF" w:rsidRDefault="0016703A" w:rsidP="00E43816">
            <w:pPr>
              <w:contextualSpacing/>
              <w:jc w:val="both"/>
            </w:pPr>
            <w:r w:rsidRPr="00797EDF">
              <w:t>2018</w:t>
            </w:r>
          </w:p>
        </w:tc>
        <w:tc>
          <w:tcPr>
            <w:tcW w:w="1914" w:type="dxa"/>
          </w:tcPr>
          <w:p w:rsidR="0016703A" w:rsidRPr="00797EDF" w:rsidRDefault="0016703A" w:rsidP="00E43816">
            <w:pPr>
              <w:contextualSpacing/>
              <w:jc w:val="both"/>
            </w:pPr>
            <w:r w:rsidRPr="00797EDF">
              <w:t>2168</w:t>
            </w:r>
          </w:p>
        </w:tc>
        <w:tc>
          <w:tcPr>
            <w:tcW w:w="1914" w:type="dxa"/>
          </w:tcPr>
          <w:p w:rsidR="0016703A" w:rsidRPr="00797EDF" w:rsidRDefault="0016703A" w:rsidP="00E43816">
            <w:pPr>
              <w:contextualSpacing/>
              <w:jc w:val="both"/>
            </w:pPr>
            <w:r w:rsidRPr="00797EDF">
              <w:t>1844</w:t>
            </w:r>
          </w:p>
        </w:tc>
        <w:tc>
          <w:tcPr>
            <w:tcW w:w="1914" w:type="dxa"/>
          </w:tcPr>
          <w:p w:rsidR="0016703A" w:rsidRPr="00797EDF" w:rsidRDefault="0016703A" w:rsidP="00E43816">
            <w:pPr>
              <w:contextualSpacing/>
              <w:jc w:val="both"/>
            </w:pPr>
            <w:r w:rsidRPr="00797EDF">
              <w:t>324</w:t>
            </w:r>
          </w:p>
        </w:tc>
        <w:tc>
          <w:tcPr>
            <w:tcW w:w="1915" w:type="dxa"/>
          </w:tcPr>
          <w:p w:rsidR="0016703A" w:rsidRPr="00797EDF" w:rsidRDefault="0016703A" w:rsidP="00E43816">
            <w:pPr>
              <w:contextualSpacing/>
              <w:jc w:val="both"/>
            </w:pPr>
            <w:r w:rsidRPr="00797EDF">
              <w:t>76</w:t>
            </w:r>
          </w:p>
        </w:tc>
      </w:tr>
      <w:tr w:rsidR="0016703A" w:rsidRPr="00797EDF" w:rsidTr="00E43816">
        <w:tc>
          <w:tcPr>
            <w:tcW w:w="1913" w:type="dxa"/>
          </w:tcPr>
          <w:p w:rsidR="0016703A" w:rsidRPr="00797EDF" w:rsidRDefault="0016703A" w:rsidP="00E43816">
            <w:pPr>
              <w:contextualSpacing/>
              <w:jc w:val="both"/>
            </w:pPr>
            <w:r w:rsidRPr="00797EDF">
              <w:t>2017</w:t>
            </w:r>
          </w:p>
        </w:tc>
        <w:tc>
          <w:tcPr>
            <w:tcW w:w="1914" w:type="dxa"/>
          </w:tcPr>
          <w:p w:rsidR="0016703A" w:rsidRPr="00797EDF" w:rsidRDefault="0016703A" w:rsidP="00E43816">
            <w:pPr>
              <w:contextualSpacing/>
              <w:jc w:val="both"/>
            </w:pPr>
            <w:r w:rsidRPr="00797EDF">
              <w:t>2052</w:t>
            </w:r>
          </w:p>
        </w:tc>
        <w:tc>
          <w:tcPr>
            <w:tcW w:w="1914" w:type="dxa"/>
          </w:tcPr>
          <w:p w:rsidR="0016703A" w:rsidRPr="00797EDF" w:rsidRDefault="0016703A" w:rsidP="00E43816">
            <w:pPr>
              <w:contextualSpacing/>
              <w:jc w:val="both"/>
            </w:pPr>
            <w:r w:rsidRPr="00797EDF">
              <w:t>2027</w:t>
            </w:r>
          </w:p>
        </w:tc>
        <w:tc>
          <w:tcPr>
            <w:tcW w:w="1914" w:type="dxa"/>
          </w:tcPr>
          <w:p w:rsidR="0016703A" w:rsidRPr="00797EDF" w:rsidRDefault="0016703A" w:rsidP="00E43816">
            <w:pPr>
              <w:contextualSpacing/>
              <w:jc w:val="both"/>
            </w:pPr>
            <w:r w:rsidRPr="00797EDF">
              <w:t>25</w:t>
            </w:r>
          </w:p>
        </w:tc>
        <w:tc>
          <w:tcPr>
            <w:tcW w:w="1915" w:type="dxa"/>
          </w:tcPr>
          <w:p w:rsidR="0016703A" w:rsidRPr="00797EDF" w:rsidRDefault="0016703A" w:rsidP="00E43816">
            <w:pPr>
              <w:contextualSpacing/>
              <w:jc w:val="both"/>
            </w:pPr>
            <w:r w:rsidRPr="00797EDF">
              <w:t>88</w:t>
            </w:r>
          </w:p>
        </w:tc>
      </w:tr>
      <w:tr w:rsidR="0016703A" w:rsidRPr="00797EDF" w:rsidTr="00E43816">
        <w:tc>
          <w:tcPr>
            <w:tcW w:w="1913" w:type="dxa"/>
          </w:tcPr>
          <w:p w:rsidR="0016703A" w:rsidRPr="00797EDF" w:rsidRDefault="0016703A" w:rsidP="00E43816">
            <w:pPr>
              <w:contextualSpacing/>
              <w:jc w:val="both"/>
            </w:pPr>
            <w:r w:rsidRPr="00797EDF">
              <w:t>2016</w:t>
            </w:r>
          </w:p>
        </w:tc>
        <w:tc>
          <w:tcPr>
            <w:tcW w:w="1914" w:type="dxa"/>
          </w:tcPr>
          <w:p w:rsidR="0016703A" w:rsidRPr="00797EDF" w:rsidRDefault="0016703A" w:rsidP="00E43816">
            <w:pPr>
              <w:contextualSpacing/>
              <w:jc w:val="both"/>
            </w:pPr>
            <w:r w:rsidRPr="00797EDF">
              <w:t>2813</w:t>
            </w:r>
          </w:p>
        </w:tc>
        <w:tc>
          <w:tcPr>
            <w:tcW w:w="1914" w:type="dxa"/>
          </w:tcPr>
          <w:p w:rsidR="0016703A" w:rsidRPr="00797EDF" w:rsidRDefault="0016703A" w:rsidP="00E43816">
            <w:pPr>
              <w:contextualSpacing/>
              <w:jc w:val="both"/>
            </w:pPr>
            <w:r w:rsidRPr="00797EDF">
              <w:t>2451</w:t>
            </w:r>
          </w:p>
        </w:tc>
        <w:tc>
          <w:tcPr>
            <w:tcW w:w="1914" w:type="dxa"/>
          </w:tcPr>
          <w:p w:rsidR="0016703A" w:rsidRPr="00797EDF" w:rsidRDefault="0016703A" w:rsidP="00E43816">
            <w:pPr>
              <w:contextualSpacing/>
              <w:jc w:val="both"/>
            </w:pPr>
            <w:r w:rsidRPr="00797EDF">
              <w:t>362</w:t>
            </w:r>
          </w:p>
        </w:tc>
        <w:tc>
          <w:tcPr>
            <w:tcW w:w="1915" w:type="dxa"/>
          </w:tcPr>
          <w:p w:rsidR="0016703A" w:rsidRPr="00797EDF" w:rsidRDefault="0016703A" w:rsidP="00E43816">
            <w:pPr>
              <w:contextualSpacing/>
              <w:jc w:val="both"/>
            </w:pPr>
            <w:r w:rsidRPr="00797EDF">
              <w:t>66</w:t>
            </w:r>
          </w:p>
        </w:tc>
      </w:tr>
      <w:tr w:rsidR="0016703A" w:rsidRPr="00797EDF" w:rsidTr="00E43816">
        <w:tc>
          <w:tcPr>
            <w:tcW w:w="1913" w:type="dxa"/>
          </w:tcPr>
          <w:p w:rsidR="0016703A" w:rsidRPr="00797EDF" w:rsidRDefault="0016703A" w:rsidP="00E43816">
            <w:pPr>
              <w:contextualSpacing/>
              <w:jc w:val="both"/>
            </w:pPr>
            <w:r w:rsidRPr="00797EDF">
              <w:t>2015</w:t>
            </w:r>
          </w:p>
        </w:tc>
        <w:tc>
          <w:tcPr>
            <w:tcW w:w="1914" w:type="dxa"/>
          </w:tcPr>
          <w:p w:rsidR="0016703A" w:rsidRPr="00797EDF" w:rsidRDefault="0016703A" w:rsidP="00E43816">
            <w:pPr>
              <w:contextualSpacing/>
              <w:jc w:val="both"/>
            </w:pPr>
            <w:r w:rsidRPr="00797EDF">
              <w:t>2565</w:t>
            </w:r>
          </w:p>
        </w:tc>
        <w:tc>
          <w:tcPr>
            <w:tcW w:w="1914" w:type="dxa"/>
          </w:tcPr>
          <w:p w:rsidR="0016703A" w:rsidRPr="00797EDF" w:rsidRDefault="0016703A" w:rsidP="00E43816">
            <w:pPr>
              <w:contextualSpacing/>
              <w:jc w:val="both"/>
            </w:pPr>
            <w:r w:rsidRPr="00797EDF">
              <w:t>2114</w:t>
            </w:r>
          </w:p>
        </w:tc>
        <w:tc>
          <w:tcPr>
            <w:tcW w:w="1914" w:type="dxa"/>
          </w:tcPr>
          <w:p w:rsidR="0016703A" w:rsidRPr="00797EDF" w:rsidRDefault="0016703A" w:rsidP="00E43816">
            <w:pPr>
              <w:contextualSpacing/>
              <w:jc w:val="both"/>
            </w:pPr>
            <w:r w:rsidRPr="00797EDF">
              <w:t>451</w:t>
            </w:r>
          </w:p>
        </w:tc>
        <w:tc>
          <w:tcPr>
            <w:tcW w:w="1915" w:type="dxa"/>
          </w:tcPr>
          <w:p w:rsidR="0016703A" w:rsidRPr="00797EDF" w:rsidRDefault="0016703A" w:rsidP="00E43816">
            <w:pPr>
              <w:contextualSpacing/>
              <w:jc w:val="both"/>
            </w:pPr>
            <w:r w:rsidRPr="00797EDF">
              <w:t>74</w:t>
            </w:r>
          </w:p>
        </w:tc>
      </w:tr>
      <w:tr w:rsidR="0016703A" w:rsidRPr="00797EDF" w:rsidTr="00E43816">
        <w:tc>
          <w:tcPr>
            <w:tcW w:w="1913" w:type="dxa"/>
          </w:tcPr>
          <w:p w:rsidR="0016703A" w:rsidRPr="00797EDF" w:rsidRDefault="0016703A" w:rsidP="00E43816">
            <w:pPr>
              <w:contextualSpacing/>
              <w:jc w:val="both"/>
            </w:pPr>
            <w:r w:rsidRPr="00797EDF">
              <w:t>2014</w:t>
            </w:r>
          </w:p>
        </w:tc>
        <w:tc>
          <w:tcPr>
            <w:tcW w:w="1914" w:type="dxa"/>
          </w:tcPr>
          <w:p w:rsidR="0016703A" w:rsidRPr="00797EDF" w:rsidRDefault="0016703A" w:rsidP="00E43816">
            <w:pPr>
              <w:contextualSpacing/>
              <w:jc w:val="both"/>
            </w:pPr>
            <w:r w:rsidRPr="00797EDF">
              <w:t>3053</w:t>
            </w:r>
          </w:p>
        </w:tc>
        <w:tc>
          <w:tcPr>
            <w:tcW w:w="1914" w:type="dxa"/>
          </w:tcPr>
          <w:p w:rsidR="0016703A" w:rsidRPr="00797EDF" w:rsidRDefault="0016703A" w:rsidP="00E43816">
            <w:pPr>
              <w:contextualSpacing/>
              <w:jc w:val="both"/>
            </w:pPr>
            <w:r w:rsidRPr="00797EDF">
              <w:t>2979</w:t>
            </w:r>
          </w:p>
        </w:tc>
        <w:tc>
          <w:tcPr>
            <w:tcW w:w="1914" w:type="dxa"/>
          </w:tcPr>
          <w:p w:rsidR="0016703A" w:rsidRPr="00797EDF" w:rsidRDefault="0016703A" w:rsidP="00E43816">
            <w:pPr>
              <w:contextualSpacing/>
              <w:jc w:val="both"/>
            </w:pPr>
            <w:r w:rsidRPr="00797EDF">
              <w:t>74</w:t>
            </w:r>
          </w:p>
        </w:tc>
        <w:tc>
          <w:tcPr>
            <w:tcW w:w="1915" w:type="dxa"/>
          </w:tcPr>
          <w:p w:rsidR="0016703A" w:rsidRPr="00797EDF" w:rsidRDefault="0016703A" w:rsidP="00E43816">
            <w:pPr>
              <w:contextualSpacing/>
              <w:jc w:val="both"/>
            </w:pPr>
            <w:r w:rsidRPr="00797EDF">
              <w:t>75</w:t>
            </w:r>
          </w:p>
        </w:tc>
      </w:tr>
    </w:tbl>
    <w:p w:rsidR="0016703A" w:rsidRPr="00797EDF" w:rsidRDefault="0016703A" w:rsidP="0016703A">
      <w:pPr>
        <w:ind w:firstLine="709"/>
        <w:contextualSpacing/>
        <w:jc w:val="center"/>
        <w:rPr>
          <w:b/>
        </w:rPr>
      </w:pPr>
    </w:p>
    <w:p w:rsidR="0016703A" w:rsidRPr="00797EDF" w:rsidRDefault="0016703A" w:rsidP="0016703A">
      <w:pPr>
        <w:ind w:firstLine="709"/>
        <w:contextualSpacing/>
        <w:jc w:val="center"/>
        <w:rPr>
          <w:b/>
        </w:rPr>
      </w:pPr>
      <w:r w:rsidRPr="00797EDF">
        <w:rPr>
          <w:b/>
        </w:rPr>
        <w:t>Уличное освещение</w:t>
      </w:r>
    </w:p>
    <w:p w:rsidR="0016703A" w:rsidRPr="00797EDF" w:rsidRDefault="0016703A" w:rsidP="0016703A">
      <w:pPr>
        <w:ind w:firstLine="709"/>
        <w:contextualSpacing/>
        <w:jc w:val="center"/>
        <w:rPr>
          <w:b/>
        </w:rPr>
      </w:pPr>
    </w:p>
    <w:p w:rsidR="0016703A" w:rsidRPr="00797EDF" w:rsidRDefault="0016703A" w:rsidP="0016703A">
      <w:pPr>
        <w:ind w:firstLine="709"/>
        <w:contextualSpacing/>
        <w:jc w:val="both"/>
      </w:pPr>
      <w:r w:rsidRPr="00797EDF">
        <w:t>Повседневное внимание уделялось нормализации системы уличного освещения, а именно, велась работа по замене устаревших ламп и светильников и установке новых. На 31.12.2021 года в городском поселении Мышкин находилось 956 светоточек уличного освещения. За период 2021 года установлено 14 новых светоточек, модернизировано 15 светильников.</w:t>
      </w:r>
      <w:r w:rsidR="00567A80" w:rsidRPr="00797EDF">
        <w:t xml:space="preserve"> Всего в городском поселении Мышкин 956 уличных светильников, из них 522 светодиодных, 393 – натриевые, 41 – ртутный.</w:t>
      </w:r>
    </w:p>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Ниже в таблице приведен анализ работ за восемь лет:</w:t>
      </w:r>
    </w:p>
    <w:tbl>
      <w:tblPr>
        <w:tblStyle w:val="ad"/>
        <w:tblW w:w="0" w:type="auto"/>
        <w:tblLook w:val="04A0" w:firstRow="1" w:lastRow="0" w:firstColumn="1" w:lastColumn="0" w:noHBand="0" w:noVBand="1"/>
      </w:tblPr>
      <w:tblGrid>
        <w:gridCol w:w="617"/>
        <w:gridCol w:w="1239"/>
        <w:gridCol w:w="1320"/>
        <w:gridCol w:w="1775"/>
        <w:gridCol w:w="1522"/>
        <w:gridCol w:w="2871"/>
      </w:tblGrid>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Год</w:t>
            </w:r>
          </w:p>
        </w:tc>
        <w:tc>
          <w:tcPr>
            <w:tcW w:w="0" w:type="auto"/>
          </w:tcPr>
          <w:p w:rsidR="0016703A" w:rsidRPr="00797EDF" w:rsidRDefault="0016703A" w:rsidP="00E43816">
            <w:pPr>
              <w:contextualSpacing/>
              <w:jc w:val="both"/>
              <w:rPr>
                <w:sz w:val="20"/>
                <w:szCs w:val="20"/>
              </w:rPr>
            </w:pPr>
            <w:r w:rsidRPr="00797EDF">
              <w:rPr>
                <w:sz w:val="20"/>
                <w:szCs w:val="20"/>
              </w:rPr>
              <w:t>Всего светоточек</w:t>
            </w:r>
          </w:p>
        </w:tc>
        <w:tc>
          <w:tcPr>
            <w:tcW w:w="0" w:type="auto"/>
          </w:tcPr>
          <w:p w:rsidR="0016703A" w:rsidRPr="00797EDF" w:rsidRDefault="0016703A" w:rsidP="00E43816">
            <w:pPr>
              <w:contextualSpacing/>
              <w:jc w:val="both"/>
              <w:rPr>
                <w:sz w:val="20"/>
                <w:szCs w:val="20"/>
              </w:rPr>
            </w:pPr>
            <w:r w:rsidRPr="00797EDF">
              <w:rPr>
                <w:sz w:val="20"/>
                <w:szCs w:val="20"/>
              </w:rPr>
              <w:t>Установлено</w:t>
            </w:r>
          </w:p>
          <w:p w:rsidR="0016703A" w:rsidRPr="00797EDF" w:rsidRDefault="0016703A" w:rsidP="00E43816">
            <w:pPr>
              <w:contextualSpacing/>
              <w:jc w:val="both"/>
              <w:rPr>
                <w:sz w:val="20"/>
                <w:szCs w:val="20"/>
              </w:rPr>
            </w:pPr>
            <w:r w:rsidRPr="00797EDF">
              <w:rPr>
                <w:sz w:val="20"/>
                <w:szCs w:val="20"/>
              </w:rPr>
              <w:t>новых</w:t>
            </w:r>
          </w:p>
        </w:tc>
        <w:tc>
          <w:tcPr>
            <w:tcW w:w="0" w:type="auto"/>
          </w:tcPr>
          <w:p w:rsidR="0016703A" w:rsidRPr="00797EDF" w:rsidRDefault="0016703A" w:rsidP="00E43816">
            <w:pPr>
              <w:contextualSpacing/>
              <w:jc w:val="both"/>
              <w:rPr>
                <w:sz w:val="20"/>
                <w:szCs w:val="20"/>
              </w:rPr>
            </w:pPr>
            <w:r w:rsidRPr="00797EDF">
              <w:rPr>
                <w:sz w:val="20"/>
                <w:szCs w:val="20"/>
              </w:rPr>
              <w:t>Модернизировано</w:t>
            </w:r>
          </w:p>
        </w:tc>
        <w:tc>
          <w:tcPr>
            <w:tcW w:w="0" w:type="auto"/>
          </w:tcPr>
          <w:p w:rsidR="0016703A" w:rsidRPr="00797EDF" w:rsidRDefault="0016703A" w:rsidP="00E43816">
            <w:pPr>
              <w:contextualSpacing/>
              <w:jc w:val="both"/>
              <w:rPr>
                <w:sz w:val="20"/>
                <w:szCs w:val="20"/>
              </w:rPr>
            </w:pPr>
            <w:r w:rsidRPr="00797EDF">
              <w:rPr>
                <w:sz w:val="20"/>
                <w:szCs w:val="20"/>
              </w:rPr>
              <w:t>Общая стоимость затрат</w:t>
            </w:r>
          </w:p>
        </w:tc>
        <w:tc>
          <w:tcPr>
            <w:tcW w:w="0" w:type="auto"/>
          </w:tcPr>
          <w:p w:rsidR="0016703A" w:rsidRPr="00797EDF" w:rsidRDefault="0016703A" w:rsidP="00E43816">
            <w:pPr>
              <w:contextualSpacing/>
              <w:jc w:val="both"/>
              <w:rPr>
                <w:sz w:val="20"/>
                <w:szCs w:val="20"/>
              </w:rPr>
            </w:pPr>
            <w:r w:rsidRPr="00797EDF">
              <w:rPr>
                <w:sz w:val="20"/>
                <w:szCs w:val="20"/>
              </w:rPr>
              <w:t xml:space="preserve">Примечания </w:t>
            </w:r>
          </w:p>
          <w:p w:rsidR="0016703A" w:rsidRPr="00797EDF" w:rsidRDefault="0016703A" w:rsidP="00E43816">
            <w:pPr>
              <w:contextualSpacing/>
              <w:jc w:val="both"/>
              <w:rPr>
                <w:sz w:val="20"/>
                <w:szCs w:val="20"/>
              </w:rPr>
            </w:pPr>
          </w:p>
          <w:p w:rsidR="0016703A" w:rsidRPr="00797EDF" w:rsidRDefault="0016703A" w:rsidP="00E43816">
            <w:pPr>
              <w:contextualSpacing/>
              <w:jc w:val="both"/>
              <w:rPr>
                <w:sz w:val="20"/>
                <w:szCs w:val="20"/>
              </w:rPr>
            </w:pP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2021</w:t>
            </w:r>
          </w:p>
        </w:tc>
        <w:tc>
          <w:tcPr>
            <w:tcW w:w="0" w:type="auto"/>
          </w:tcPr>
          <w:p w:rsidR="0016703A" w:rsidRPr="00797EDF" w:rsidRDefault="0016703A" w:rsidP="00E43816">
            <w:pPr>
              <w:contextualSpacing/>
              <w:jc w:val="both"/>
              <w:rPr>
                <w:sz w:val="20"/>
                <w:szCs w:val="20"/>
              </w:rPr>
            </w:pPr>
            <w:r w:rsidRPr="00797EDF">
              <w:rPr>
                <w:sz w:val="20"/>
                <w:szCs w:val="20"/>
              </w:rPr>
              <w:t>956</w:t>
            </w:r>
          </w:p>
        </w:tc>
        <w:tc>
          <w:tcPr>
            <w:tcW w:w="0" w:type="auto"/>
          </w:tcPr>
          <w:p w:rsidR="0016703A" w:rsidRPr="00797EDF" w:rsidRDefault="0016703A" w:rsidP="00E43816">
            <w:pPr>
              <w:contextualSpacing/>
              <w:jc w:val="both"/>
              <w:rPr>
                <w:sz w:val="20"/>
                <w:szCs w:val="20"/>
              </w:rPr>
            </w:pPr>
            <w:r w:rsidRPr="00797EDF">
              <w:rPr>
                <w:sz w:val="20"/>
                <w:szCs w:val="20"/>
              </w:rPr>
              <w:t>14</w:t>
            </w:r>
          </w:p>
        </w:tc>
        <w:tc>
          <w:tcPr>
            <w:tcW w:w="0" w:type="auto"/>
          </w:tcPr>
          <w:p w:rsidR="0016703A" w:rsidRPr="00797EDF" w:rsidRDefault="0016703A" w:rsidP="00E43816">
            <w:pPr>
              <w:contextualSpacing/>
              <w:jc w:val="both"/>
              <w:rPr>
                <w:sz w:val="20"/>
                <w:szCs w:val="20"/>
              </w:rPr>
            </w:pPr>
            <w:r w:rsidRPr="00797EDF">
              <w:rPr>
                <w:sz w:val="20"/>
                <w:szCs w:val="20"/>
              </w:rPr>
              <w:t>15</w:t>
            </w:r>
          </w:p>
        </w:tc>
        <w:tc>
          <w:tcPr>
            <w:tcW w:w="0" w:type="auto"/>
          </w:tcPr>
          <w:p w:rsidR="0016703A" w:rsidRPr="00797EDF" w:rsidRDefault="0016703A" w:rsidP="00E43816">
            <w:pPr>
              <w:contextualSpacing/>
              <w:jc w:val="both"/>
              <w:rPr>
                <w:sz w:val="20"/>
                <w:szCs w:val="20"/>
              </w:rPr>
            </w:pPr>
            <w:r w:rsidRPr="00797EDF">
              <w:rPr>
                <w:sz w:val="20"/>
                <w:szCs w:val="20"/>
              </w:rPr>
              <w:t>3 246 тыс. руб.</w:t>
            </w:r>
          </w:p>
        </w:tc>
        <w:tc>
          <w:tcPr>
            <w:tcW w:w="0" w:type="auto"/>
          </w:tcPr>
          <w:p w:rsidR="0016703A" w:rsidRPr="00797EDF" w:rsidRDefault="0016703A" w:rsidP="00E43816">
            <w:pPr>
              <w:contextualSpacing/>
              <w:jc w:val="both"/>
              <w:rPr>
                <w:sz w:val="20"/>
                <w:szCs w:val="20"/>
              </w:rPr>
            </w:pPr>
            <w:r w:rsidRPr="00797EDF">
              <w:rPr>
                <w:sz w:val="20"/>
                <w:szCs w:val="20"/>
              </w:rPr>
              <w:t>Оплата электроэнергии, содержание уличной сети, замена и установка светильников</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2020</w:t>
            </w:r>
          </w:p>
        </w:tc>
        <w:tc>
          <w:tcPr>
            <w:tcW w:w="0" w:type="auto"/>
          </w:tcPr>
          <w:p w:rsidR="0016703A" w:rsidRPr="00797EDF" w:rsidRDefault="0016703A" w:rsidP="00E43816">
            <w:pPr>
              <w:contextualSpacing/>
              <w:jc w:val="both"/>
              <w:rPr>
                <w:sz w:val="20"/>
                <w:szCs w:val="20"/>
              </w:rPr>
            </w:pPr>
            <w:r w:rsidRPr="00797EDF">
              <w:rPr>
                <w:sz w:val="20"/>
                <w:szCs w:val="20"/>
              </w:rPr>
              <w:t xml:space="preserve">961 </w:t>
            </w:r>
          </w:p>
        </w:tc>
        <w:tc>
          <w:tcPr>
            <w:tcW w:w="0" w:type="auto"/>
          </w:tcPr>
          <w:p w:rsidR="0016703A" w:rsidRPr="00797EDF" w:rsidRDefault="0016703A" w:rsidP="00E43816">
            <w:pPr>
              <w:contextualSpacing/>
              <w:jc w:val="both"/>
              <w:rPr>
                <w:sz w:val="20"/>
                <w:szCs w:val="20"/>
              </w:rPr>
            </w:pPr>
            <w:r w:rsidRPr="00797EDF">
              <w:rPr>
                <w:sz w:val="20"/>
                <w:szCs w:val="20"/>
              </w:rPr>
              <w:t>18</w:t>
            </w:r>
          </w:p>
        </w:tc>
        <w:tc>
          <w:tcPr>
            <w:tcW w:w="0" w:type="auto"/>
          </w:tcPr>
          <w:p w:rsidR="0016703A" w:rsidRPr="00797EDF" w:rsidRDefault="0016703A" w:rsidP="00E43816">
            <w:pPr>
              <w:contextualSpacing/>
              <w:jc w:val="both"/>
              <w:rPr>
                <w:sz w:val="20"/>
                <w:szCs w:val="20"/>
              </w:rPr>
            </w:pPr>
            <w:r w:rsidRPr="00797EDF">
              <w:rPr>
                <w:sz w:val="20"/>
                <w:szCs w:val="20"/>
              </w:rPr>
              <w:t>38</w:t>
            </w:r>
          </w:p>
          <w:p w:rsidR="0016703A" w:rsidRPr="00797EDF" w:rsidRDefault="0016703A" w:rsidP="00E43816">
            <w:pPr>
              <w:contextualSpacing/>
              <w:jc w:val="both"/>
              <w:rPr>
                <w:sz w:val="20"/>
                <w:szCs w:val="20"/>
              </w:rPr>
            </w:pPr>
          </w:p>
        </w:tc>
        <w:tc>
          <w:tcPr>
            <w:tcW w:w="0" w:type="auto"/>
          </w:tcPr>
          <w:p w:rsidR="0016703A" w:rsidRPr="00797EDF" w:rsidRDefault="0016703A" w:rsidP="00E43816">
            <w:pPr>
              <w:contextualSpacing/>
              <w:jc w:val="both"/>
              <w:rPr>
                <w:sz w:val="20"/>
                <w:szCs w:val="20"/>
              </w:rPr>
            </w:pPr>
            <w:r w:rsidRPr="00797EDF">
              <w:rPr>
                <w:sz w:val="20"/>
                <w:szCs w:val="20"/>
              </w:rPr>
              <w:t>3 610 тыс. руб. (запрос в АО «ЯрЭСК»)</w:t>
            </w:r>
          </w:p>
        </w:tc>
        <w:tc>
          <w:tcPr>
            <w:tcW w:w="0" w:type="auto"/>
          </w:tcPr>
          <w:p w:rsidR="0016703A" w:rsidRPr="00797EDF" w:rsidRDefault="0016703A" w:rsidP="00E43816">
            <w:pPr>
              <w:contextualSpacing/>
              <w:jc w:val="both"/>
              <w:rPr>
                <w:sz w:val="20"/>
                <w:szCs w:val="20"/>
              </w:rPr>
            </w:pPr>
            <w:r w:rsidRPr="00797EDF">
              <w:rPr>
                <w:sz w:val="20"/>
                <w:szCs w:val="20"/>
              </w:rPr>
              <w:t xml:space="preserve">Оплата электроэнергии, содержание уличной сети, замена и установка светильников </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2019</w:t>
            </w:r>
          </w:p>
        </w:tc>
        <w:tc>
          <w:tcPr>
            <w:tcW w:w="0" w:type="auto"/>
          </w:tcPr>
          <w:p w:rsidR="0016703A" w:rsidRPr="00797EDF" w:rsidRDefault="0016703A" w:rsidP="00E43816">
            <w:pPr>
              <w:contextualSpacing/>
              <w:jc w:val="both"/>
              <w:rPr>
                <w:sz w:val="20"/>
                <w:szCs w:val="20"/>
              </w:rPr>
            </w:pPr>
            <w:r w:rsidRPr="00797EDF">
              <w:rPr>
                <w:sz w:val="20"/>
                <w:szCs w:val="20"/>
              </w:rPr>
              <w:t>939</w:t>
            </w:r>
          </w:p>
        </w:tc>
        <w:tc>
          <w:tcPr>
            <w:tcW w:w="0" w:type="auto"/>
          </w:tcPr>
          <w:p w:rsidR="0016703A" w:rsidRPr="00797EDF" w:rsidRDefault="0016703A" w:rsidP="00E43816">
            <w:pPr>
              <w:contextualSpacing/>
              <w:jc w:val="both"/>
              <w:rPr>
                <w:sz w:val="20"/>
                <w:szCs w:val="20"/>
              </w:rPr>
            </w:pPr>
            <w:r w:rsidRPr="00797EDF">
              <w:rPr>
                <w:sz w:val="20"/>
                <w:szCs w:val="20"/>
              </w:rPr>
              <w:t>53</w:t>
            </w:r>
          </w:p>
        </w:tc>
        <w:tc>
          <w:tcPr>
            <w:tcW w:w="0" w:type="auto"/>
          </w:tcPr>
          <w:p w:rsidR="0016703A" w:rsidRPr="00797EDF" w:rsidRDefault="0016703A" w:rsidP="00E43816">
            <w:pPr>
              <w:contextualSpacing/>
              <w:jc w:val="both"/>
              <w:rPr>
                <w:sz w:val="20"/>
                <w:szCs w:val="20"/>
              </w:rPr>
            </w:pPr>
            <w:r w:rsidRPr="00797EDF">
              <w:rPr>
                <w:sz w:val="20"/>
                <w:szCs w:val="20"/>
              </w:rPr>
              <w:t>48</w:t>
            </w:r>
          </w:p>
        </w:tc>
        <w:tc>
          <w:tcPr>
            <w:tcW w:w="0" w:type="auto"/>
          </w:tcPr>
          <w:p w:rsidR="0016703A" w:rsidRPr="00797EDF" w:rsidRDefault="0016703A" w:rsidP="00E43816">
            <w:pPr>
              <w:contextualSpacing/>
              <w:jc w:val="both"/>
              <w:rPr>
                <w:sz w:val="20"/>
                <w:szCs w:val="20"/>
              </w:rPr>
            </w:pPr>
            <w:r w:rsidRPr="00797EDF">
              <w:rPr>
                <w:sz w:val="20"/>
                <w:szCs w:val="20"/>
              </w:rPr>
              <w:t>3 657 тыс. руб.</w:t>
            </w:r>
          </w:p>
        </w:tc>
        <w:tc>
          <w:tcPr>
            <w:tcW w:w="0" w:type="auto"/>
          </w:tcPr>
          <w:p w:rsidR="0016703A" w:rsidRPr="00797EDF" w:rsidRDefault="0016703A" w:rsidP="00E43816">
            <w:pPr>
              <w:contextualSpacing/>
              <w:jc w:val="both"/>
              <w:rPr>
                <w:sz w:val="20"/>
                <w:szCs w:val="20"/>
              </w:rPr>
            </w:pPr>
            <w:r w:rsidRPr="00797EDF">
              <w:rPr>
                <w:sz w:val="20"/>
                <w:szCs w:val="20"/>
              </w:rPr>
              <w:t>Содержание уличной сети, замена и установка светильников</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2018</w:t>
            </w:r>
          </w:p>
        </w:tc>
        <w:tc>
          <w:tcPr>
            <w:tcW w:w="0" w:type="auto"/>
          </w:tcPr>
          <w:p w:rsidR="0016703A" w:rsidRPr="00797EDF" w:rsidRDefault="0016703A" w:rsidP="00E43816">
            <w:pPr>
              <w:contextualSpacing/>
              <w:jc w:val="both"/>
              <w:rPr>
                <w:sz w:val="20"/>
                <w:szCs w:val="20"/>
              </w:rPr>
            </w:pPr>
            <w:r w:rsidRPr="00797EDF">
              <w:rPr>
                <w:sz w:val="20"/>
                <w:szCs w:val="20"/>
              </w:rPr>
              <w:t>886</w:t>
            </w:r>
          </w:p>
        </w:tc>
        <w:tc>
          <w:tcPr>
            <w:tcW w:w="0" w:type="auto"/>
          </w:tcPr>
          <w:p w:rsidR="0016703A" w:rsidRPr="00797EDF" w:rsidRDefault="0016703A" w:rsidP="00E43816">
            <w:pPr>
              <w:contextualSpacing/>
              <w:jc w:val="both"/>
              <w:rPr>
                <w:sz w:val="20"/>
                <w:szCs w:val="20"/>
              </w:rPr>
            </w:pPr>
            <w:r w:rsidRPr="00797EDF">
              <w:rPr>
                <w:sz w:val="20"/>
                <w:szCs w:val="20"/>
              </w:rPr>
              <w:t>52</w:t>
            </w:r>
          </w:p>
        </w:tc>
        <w:tc>
          <w:tcPr>
            <w:tcW w:w="0" w:type="auto"/>
          </w:tcPr>
          <w:p w:rsidR="0016703A" w:rsidRPr="00797EDF" w:rsidRDefault="0016703A" w:rsidP="00E43816">
            <w:pPr>
              <w:contextualSpacing/>
              <w:jc w:val="both"/>
              <w:rPr>
                <w:sz w:val="20"/>
                <w:szCs w:val="20"/>
              </w:rPr>
            </w:pPr>
            <w:r w:rsidRPr="00797EDF">
              <w:rPr>
                <w:sz w:val="20"/>
                <w:szCs w:val="20"/>
              </w:rPr>
              <w:t>47</w:t>
            </w:r>
          </w:p>
        </w:tc>
        <w:tc>
          <w:tcPr>
            <w:tcW w:w="0" w:type="auto"/>
          </w:tcPr>
          <w:p w:rsidR="0016703A" w:rsidRPr="00797EDF" w:rsidRDefault="0016703A" w:rsidP="00E43816">
            <w:pPr>
              <w:contextualSpacing/>
              <w:jc w:val="both"/>
              <w:rPr>
                <w:sz w:val="20"/>
                <w:szCs w:val="20"/>
              </w:rPr>
            </w:pPr>
            <w:r w:rsidRPr="00797EDF">
              <w:rPr>
                <w:sz w:val="20"/>
                <w:szCs w:val="20"/>
              </w:rPr>
              <w:t>3 834</w:t>
            </w:r>
          </w:p>
          <w:p w:rsidR="0016703A" w:rsidRPr="00797EDF" w:rsidRDefault="0016703A" w:rsidP="00E43816">
            <w:pPr>
              <w:contextualSpacing/>
              <w:jc w:val="both"/>
              <w:rPr>
                <w:sz w:val="20"/>
                <w:szCs w:val="20"/>
              </w:rPr>
            </w:pPr>
            <w:r w:rsidRPr="00797EDF">
              <w:rPr>
                <w:sz w:val="20"/>
                <w:szCs w:val="20"/>
              </w:rPr>
              <w:t>тыс. руб.</w:t>
            </w:r>
          </w:p>
        </w:tc>
        <w:tc>
          <w:tcPr>
            <w:tcW w:w="0" w:type="auto"/>
          </w:tcPr>
          <w:p w:rsidR="0016703A" w:rsidRPr="00797EDF" w:rsidRDefault="0016703A" w:rsidP="00E43816">
            <w:pPr>
              <w:contextualSpacing/>
              <w:jc w:val="both"/>
              <w:rPr>
                <w:sz w:val="20"/>
                <w:szCs w:val="20"/>
              </w:rPr>
            </w:pPr>
            <w:r w:rsidRPr="00797EDF">
              <w:rPr>
                <w:sz w:val="20"/>
                <w:szCs w:val="20"/>
              </w:rPr>
              <w:t>Содержание уличной сети, замена и установка светильников АО «ЯрЭСК» и по проекту «Решаем вместе»</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2017</w:t>
            </w:r>
          </w:p>
        </w:tc>
        <w:tc>
          <w:tcPr>
            <w:tcW w:w="0" w:type="auto"/>
          </w:tcPr>
          <w:p w:rsidR="0016703A" w:rsidRPr="00797EDF" w:rsidRDefault="0016703A" w:rsidP="00E43816">
            <w:pPr>
              <w:contextualSpacing/>
              <w:jc w:val="both"/>
              <w:rPr>
                <w:sz w:val="20"/>
                <w:szCs w:val="20"/>
              </w:rPr>
            </w:pPr>
            <w:r w:rsidRPr="00797EDF">
              <w:rPr>
                <w:sz w:val="20"/>
                <w:szCs w:val="20"/>
              </w:rPr>
              <w:t>834</w:t>
            </w:r>
          </w:p>
        </w:tc>
        <w:tc>
          <w:tcPr>
            <w:tcW w:w="0" w:type="auto"/>
          </w:tcPr>
          <w:p w:rsidR="0016703A" w:rsidRPr="00797EDF" w:rsidRDefault="0016703A" w:rsidP="00E43816">
            <w:pPr>
              <w:contextualSpacing/>
              <w:jc w:val="both"/>
              <w:rPr>
                <w:sz w:val="20"/>
                <w:szCs w:val="20"/>
              </w:rPr>
            </w:pPr>
            <w:r w:rsidRPr="00797EDF">
              <w:rPr>
                <w:sz w:val="20"/>
                <w:szCs w:val="20"/>
              </w:rPr>
              <w:t>39</w:t>
            </w:r>
          </w:p>
        </w:tc>
        <w:tc>
          <w:tcPr>
            <w:tcW w:w="0" w:type="auto"/>
          </w:tcPr>
          <w:p w:rsidR="0016703A" w:rsidRPr="00797EDF" w:rsidRDefault="0016703A" w:rsidP="00E43816">
            <w:pPr>
              <w:contextualSpacing/>
              <w:jc w:val="both"/>
              <w:rPr>
                <w:sz w:val="20"/>
                <w:szCs w:val="20"/>
              </w:rPr>
            </w:pPr>
            <w:r w:rsidRPr="00797EDF">
              <w:rPr>
                <w:sz w:val="20"/>
                <w:szCs w:val="20"/>
              </w:rPr>
              <w:t>81</w:t>
            </w:r>
          </w:p>
        </w:tc>
        <w:tc>
          <w:tcPr>
            <w:tcW w:w="0" w:type="auto"/>
          </w:tcPr>
          <w:p w:rsidR="0016703A" w:rsidRPr="00797EDF" w:rsidRDefault="0016703A" w:rsidP="00E43816">
            <w:pPr>
              <w:contextualSpacing/>
              <w:jc w:val="both"/>
              <w:rPr>
                <w:sz w:val="20"/>
                <w:szCs w:val="20"/>
              </w:rPr>
            </w:pPr>
            <w:r w:rsidRPr="00797EDF">
              <w:rPr>
                <w:sz w:val="20"/>
                <w:szCs w:val="20"/>
              </w:rPr>
              <w:t>2 917 тыс. руб.</w:t>
            </w:r>
          </w:p>
        </w:tc>
        <w:tc>
          <w:tcPr>
            <w:tcW w:w="0" w:type="auto"/>
          </w:tcPr>
          <w:p w:rsidR="0016703A" w:rsidRPr="00797EDF" w:rsidRDefault="0016703A" w:rsidP="00E43816">
            <w:pPr>
              <w:contextualSpacing/>
              <w:jc w:val="both"/>
              <w:rPr>
                <w:sz w:val="20"/>
                <w:szCs w:val="20"/>
              </w:rPr>
            </w:pPr>
            <w:r w:rsidRPr="00797EDF">
              <w:rPr>
                <w:sz w:val="20"/>
                <w:szCs w:val="20"/>
              </w:rPr>
              <w:t xml:space="preserve">Содержание уличной сети, замена и установка светильников АО «ЯрЭСК» и по проекту «Решаем вместе»         </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2016</w:t>
            </w:r>
          </w:p>
        </w:tc>
        <w:tc>
          <w:tcPr>
            <w:tcW w:w="0" w:type="auto"/>
          </w:tcPr>
          <w:p w:rsidR="0016703A" w:rsidRPr="00797EDF" w:rsidRDefault="0016703A" w:rsidP="00E43816">
            <w:pPr>
              <w:contextualSpacing/>
              <w:jc w:val="both"/>
              <w:rPr>
                <w:sz w:val="20"/>
                <w:szCs w:val="20"/>
              </w:rPr>
            </w:pPr>
            <w:r w:rsidRPr="00797EDF">
              <w:rPr>
                <w:sz w:val="20"/>
                <w:szCs w:val="20"/>
              </w:rPr>
              <w:t>795</w:t>
            </w:r>
          </w:p>
        </w:tc>
        <w:tc>
          <w:tcPr>
            <w:tcW w:w="0" w:type="auto"/>
          </w:tcPr>
          <w:p w:rsidR="0016703A" w:rsidRPr="00797EDF" w:rsidRDefault="0016703A" w:rsidP="00E43816">
            <w:pPr>
              <w:contextualSpacing/>
              <w:jc w:val="both"/>
              <w:rPr>
                <w:sz w:val="20"/>
                <w:szCs w:val="20"/>
              </w:rPr>
            </w:pPr>
          </w:p>
        </w:tc>
        <w:tc>
          <w:tcPr>
            <w:tcW w:w="0" w:type="auto"/>
          </w:tcPr>
          <w:p w:rsidR="0016703A" w:rsidRPr="00797EDF" w:rsidRDefault="0016703A" w:rsidP="00E43816">
            <w:pPr>
              <w:contextualSpacing/>
              <w:jc w:val="both"/>
              <w:rPr>
                <w:sz w:val="20"/>
                <w:szCs w:val="20"/>
              </w:rPr>
            </w:pPr>
          </w:p>
        </w:tc>
        <w:tc>
          <w:tcPr>
            <w:tcW w:w="0" w:type="auto"/>
          </w:tcPr>
          <w:p w:rsidR="0016703A" w:rsidRPr="00797EDF" w:rsidRDefault="0016703A" w:rsidP="00E43816">
            <w:pPr>
              <w:contextualSpacing/>
              <w:jc w:val="both"/>
              <w:rPr>
                <w:sz w:val="20"/>
                <w:szCs w:val="20"/>
              </w:rPr>
            </w:pPr>
            <w:r w:rsidRPr="00797EDF">
              <w:rPr>
                <w:sz w:val="20"/>
                <w:szCs w:val="20"/>
              </w:rPr>
              <w:t>2 621 тыс. руб.</w:t>
            </w:r>
          </w:p>
        </w:tc>
        <w:tc>
          <w:tcPr>
            <w:tcW w:w="0" w:type="auto"/>
          </w:tcPr>
          <w:p w:rsidR="0016703A" w:rsidRPr="00797EDF" w:rsidRDefault="0016703A" w:rsidP="00E43816">
            <w:pPr>
              <w:contextualSpacing/>
              <w:jc w:val="both"/>
              <w:rPr>
                <w:sz w:val="20"/>
                <w:szCs w:val="20"/>
              </w:rPr>
            </w:pPr>
            <w:r w:rsidRPr="00797EDF">
              <w:rPr>
                <w:sz w:val="20"/>
                <w:szCs w:val="20"/>
              </w:rPr>
              <w:t xml:space="preserve">Содержание уличной сети, замена ламп и светильников </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2015</w:t>
            </w:r>
          </w:p>
        </w:tc>
        <w:tc>
          <w:tcPr>
            <w:tcW w:w="0" w:type="auto"/>
          </w:tcPr>
          <w:p w:rsidR="0016703A" w:rsidRPr="00797EDF" w:rsidRDefault="0016703A" w:rsidP="00E43816">
            <w:pPr>
              <w:contextualSpacing/>
              <w:jc w:val="both"/>
              <w:rPr>
                <w:sz w:val="20"/>
                <w:szCs w:val="20"/>
              </w:rPr>
            </w:pPr>
            <w:r w:rsidRPr="00797EDF">
              <w:rPr>
                <w:sz w:val="20"/>
                <w:szCs w:val="20"/>
              </w:rPr>
              <w:t>795</w:t>
            </w:r>
          </w:p>
        </w:tc>
        <w:tc>
          <w:tcPr>
            <w:tcW w:w="0" w:type="auto"/>
          </w:tcPr>
          <w:p w:rsidR="0016703A" w:rsidRPr="00797EDF" w:rsidRDefault="0016703A" w:rsidP="00E43816">
            <w:pPr>
              <w:contextualSpacing/>
              <w:jc w:val="both"/>
              <w:rPr>
                <w:sz w:val="20"/>
                <w:szCs w:val="20"/>
              </w:rPr>
            </w:pPr>
          </w:p>
        </w:tc>
        <w:tc>
          <w:tcPr>
            <w:tcW w:w="0" w:type="auto"/>
          </w:tcPr>
          <w:p w:rsidR="0016703A" w:rsidRPr="00797EDF" w:rsidRDefault="0016703A" w:rsidP="00E43816">
            <w:pPr>
              <w:contextualSpacing/>
              <w:jc w:val="both"/>
              <w:rPr>
                <w:sz w:val="20"/>
                <w:szCs w:val="20"/>
              </w:rPr>
            </w:pPr>
          </w:p>
        </w:tc>
        <w:tc>
          <w:tcPr>
            <w:tcW w:w="0" w:type="auto"/>
          </w:tcPr>
          <w:p w:rsidR="0016703A" w:rsidRPr="00797EDF" w:rsidRDefault="0016703A" w:rsidP="00E43816">
            <w:pPr>
              <w:contextualSpacing/>
              <w:jc w:val="both"/>
              <w:rPr>
                <w:sz w:val="20"/>
                <w:szCs w:val="20"/>
              </w:rPr>
            </w:pPr>
            <w:r w:rsidRPr="00797EDF">
              <w:rPr>
                <w:sz w:val="20"/>
                <w:szCs w:val="20"/>
              </w:rPr>
              <w:t>1 699,8 тыс. руб.</w:t>
            </w:r>
          </w:p>
        </w:tc>
        <w:tc>
          <w:tcPr>
            <w:tcW w:w="0" w:type="auto"/>
          </w:tcPr>
          <w:p w:rsidR="0016703A" w:rsidRPr="00797EDF" w:rsidRDefault="0016703A" w:rsidP="00E43816">
            <w:pPr>
              <w:contextualSpacing/>
              <w:jc w:val="both"/>
              <w:rPr>
                <w:sz w:val="20"/>
                <w:szCs w:val="20"/>
              </w:rPr>
            </w:pPr>
            <w:r w:rsidRPr="00797EDF">
              <w:rPr>
                <w:sz w:val="20"/>
                <w:szCs w:val="20"/>
              </w:rPr>
              <w:t>Содержание уличной сети, замена ламп и светильников</w:t>
            </w:r>
          </w:p>
        </w:tc>
      </w:tr>
      <w:tr w:rsidR="0016703A" w:rsidRPr="00797EDF" w:rsidTr="00E43816">
        <w:tc>
          <w:tcPr>
            <w:tcW w:w="0" w:type="auto"/>
          </w:tcPr>
          <w:p w:rsidR="0016703A" w:rsidRPr="00797EDF" w:rsidRDefault="0016703A" w:rsidP="00E43816">
            <w:pPr>
              <w:contextualSpacing/>
              <w:jc w:val="both"/>
              <w:rPr>
                <w:sz w:val="20"/>
                <w:szCs w:val="20"/>
              </w:rPr>
            </w:pPr>
            <w:r w:rsidRPr="00797EDF">
              <w:rPr>
                <w:sz w:val="20"/>
                <w:szCs w:val="20"/>
              </w:rPr>
              <w:t>2014</w:t>
            </w:r>
          </w:p>
        </w:tc>
        <w:tc>
          <w:tcPr>
            <w:tcW w:w="0" w:type="auto"/>
          </w:tcPr>
          <w:p w:rsidR="0016703A" w:rsidRPr="00797EDF" w:rsidRDefault="0016703A" w:rsidP="00E43816">
            <w:pPr>
              <w:contextualSpacing/>
              <w:jc w:val="both"/>
              <w:rPr>
                <w:sz w:val="20"/>
                <w:szCs w:val="20"/>
              </w:rPr>
            </w:pPr>
            <w:r w:rsidRPr="00797EDF">
              <w:rPr>
                <w:sz w:val="20"/>
                <w:szCs w:val="20"/>
              </w:rPr>
              <w:t>795</w:t>
            </w:r>
          </w:p>
        </w:tc>
        <w:tc>
          <w:tcPr>
            <w:tcW w:w="0" w:type="auto"/>
          </w:tcPr>
          <w:p w:rsidR="0016703A" w:rsidRPr="00797EDF" w:rsidRDefault="0016703A" w:rsidP="00E43816">
            <w:pPr>
              <w:contextualSpacing/>
              <w:jc w:val="both"/>
              <w:rPr>
                <w:sz w:val="20"/>
                <w:szCs w:val="20"/>
              </w:rPr>
            </w:pPr>
            <w:r w:rsidRPr="00797EDF">
              <w:rPr>
                <w:sz w:val="20"/>
                <w:szCs w:val="20"/>
              </w:rPr>
              <w:t>3</w:t>
            </w:r>
          </w:p>
        </w:tc>
        <w:tc>
          <w:tcPr>
            <w:tcW w:w="0" w:type="auto"/>
          </w:tcPr>
          <w:p w:rsidR="0016703A" w:rsidRPr="00797EDF" w:rsidRDefault="0016703A" w:rsidP="00E43816">
            <w:pPr>
              <w:contextualSpacing/>
              <w:jc w:val="both"/>
              <w:rPr>
                <w:sz w:val="20"/>
                <w:szCs w:val="20"/>
              </w:rPr>
            </w:pPr>
          </w:p>
        </w:tc>
        <w:tc>
          <w:tcPr>
            <w:tcW w:w="0" w:type="auto"/>
          </w:tcPr>
          <w:p w:rsidR="0016703A" w:rsidRPr="00797EDF" w:rsidRDefault="0016703A" w:rsidP="00E43816">
            <w:pPr>
              <w:contextualSpacing/>
              <w:jc w:val="both"/>
              <w:rPr>
                <w:sz w:val="20"/>
                <w:szCs w:val="20"/>
              </w:rPr>
            </w:pPr>
            <w:r w:rsidRPr="00797EDF">
              <w:rPr>
                <w:sz w:val="20"/>
                <w:szCs w:val="20"/>
              </w:rPr>
              <w:t>1 млн.497,7 тыс. руб.</w:t>
            </w:r>
          </w:p>
        </w:tc>
        <w:tc>
          <w:tcPr>
            <w:tcW w:w="0" w:type="auto"/>
          </w:tcPr>
          <w:p w:rsidR="0016703A" w:rsidRPr="00797EDF" w:rsidRDefault="0016703A" w:rsidP="00E43816">
            <w:pPr>
              <w:contextualSpacing/>
              <w:jc w:val="both"/>
              <w:rPr>
                <w:sz w:val="20"/>
                <w:szCs w:val="20"/>
              </w:rPr>
            </w:pPr>
            <w:r w:rsidRPr="00797EDF">
              <w:rPr>
                <w:sz w:val="20"/>
                <w:szCs w:val="20"/>
              </w:rPr>
              <w:t xml:space="preserve">Содержание уличной сети, замена ламп и светильников  </w:t>
            </w:r>
          </w:p>
        </w:tc>
      </w:tr>
    </w:tbl>
    <w:p w:rsidR="0016703A" w:rsidRPr="00797EDF" w:rsidRDefault="0016703A" w:rsidP="0016703A">
      <w:pPr>
        <w:ind w:firstLine="709"/>
        <w:contextualSpacing/>
        <w:jc w:val="both"/>
        <w:rPr>
          <w:b/>
        </w:rPr>
      </w:pPr>
    </w:p>
    <w:p w:rsidR="0016703A" w:rsidRPr="00797EDF" w:rsidRDefault="0016703A" w:rsidP="0016703A">
      <w:pPr>
        <w:ind w:firstLine="709"/>
        <w:contextualSpacing/>
        <w:jc w:val="center"/>
        <w:rPr>
          <w:b/>
        </w:rPr>
      </w:pPr>
      <w:r w:rsidRPr="00797EDF">
        <w:rPr>
          <w:b/>
        </w:rPr>
        <w:t>Работа с организациями и населением по украшению города.</w:t>
      </w:r>
    </w:p>
    <w:p w:rsidR="0016703A" w:rsidRPr="00797EDF" w:rsidRDefault="0016703A" w:rsidP="0016703A">
      <w:pPr>
        <w:ind w:firstLine="709"/>
        <w:contextualSpacing/>
        <w:jc w:val="center"/>
        <w:rPr>
          <w:b/>
        </w:rPr>
      </w:pPr>
    </w:p>
    <w:p w:rsidR="0016703A" w:rsidRPr="00797EDF" w:rsidRDefault="0016703A" w:rsidP="0016703A">
      <w:pPr>
        <w:ind w:firstLine="709"/>
        <w:contextualSpacing/>
        <w:jc w:val="both"/>
      </w:pPr>
      <w:r w:rsidRPr="00797EDF">
        <w:t xml:space="preserve">В </w:t>
      </w:r>
      <w:r w:rsidR="00BA566A" w:rsidRPr="00797EDF">
        <w:t>связи с ограничительными мерами по предупреждению распространения коронавирусной инфекции (</w:t>
      </w:r>
      <w:r w:rsidR="00BA566A" w:rsidRPr="00797EDF">
        <w:rPr>
          <w:lang w:val="en-US"/>
        </w:rPr>
        <w:t>COVID</w:t>
      </w:r>
      <w:r w:rsidR="00BA566A" w:rsidRPr="00797EDF">
        <w:t xml:space="preserve">-19) в </w:t>
      </w:r>
      <w:r w:rsidRPr="00797EDF">
        <w:t>прошедшем году Администрацией городского поселения Мышкин</w:t>
      </w:r>
      <w:r w:rsidR="008D5C5F" w:rsidRPr="00797EDF">
        <w:t xml:space="preserve"> был организован</w:t>
      </w:r>
      <w:r w:rsidRPr="00797EDF">
        <w:t xml:space="preserve"> </w:t>
      </w:r>
      <w:r w:rsidR="00BA566A" w:rsidRPr="00797EDF">
        <w:t xml:space="preserve">только </w:t>
      </w:r>
      <w:r w:rsidR="008D5C5F" w:rsidRPr="00797EDF">
        <w:t>1</w:t>
      </w:r>
      <w:r w:rsidRPr="00797EDF">
        <w:t xml:space="preserve"> конкурс для населения и организаций всех форм собственности.</w:t>
      </w:r>
    </w:p>
    <w:p w:rsidR="0016703A" w:rsidRPr="00797EDF" w:rsidRDefault="0016703A" w:rsidP="0016703A">
      <w:pPr>
        <w:widowControl w:val="0"/>
        <w:autoSpaceDE w:val="0"/>
        <w:autoSpaceDN w:val="0"/>
        <w:adjustRightInd w:val="0"/>
        <w:ind w:firstLine="709"/>
        <w:contextualSpacing/>
        <w:jc w:val="both"/>
      </w:pPr>
      <w:r w:rsidRPr="00797EDF">
        <w:t>«Мышкин-Новогодний»:</w:t>
      </w:r>
    </w:p>
    <w:p w:rsidR="0016703A" w:rsidRPr="00797EDF" w:rsidRDefault="0016703A" w:rsidP="0016703A">
      <w:pPr>
        <w:tabs>
          <w:tab w:val="left" w:pos="7335"/>
        </w:tabs>
        <w:jc w:val="both"/>
      </w:pPr>
      <w:r w:rsidRPr="00797EDF">
        <w:rPr>
          <w:b/>
          <w:sz w:val="28"/>
          <w:szCs w:val="28"/>
        </w:rPr>
        <w:t xml:space="preserve">           </w:t>
      </w:r>
      <w:r w:rsidRPr="00797EDF">
        <w:t>1.1. В номинации: «Новогодняя иллюминация»:</w:t>
      </w:r>
    </w:p>
    <w:p w:rsidR="0016703A" w:rsidRPr="00797EDF" w:rsidRDefault="0016703A" w:rsidP="0016703A">
      <w:pPr>
        <w:jc w:val="both"/>
      </w:pPr>
      <w:r w:rsidRPr="00797EDF">
        <w:tab/>
        <w:t>-Пансионат «Лесная сказка» (директор Львова Елена Николаевна);</w:t>
      </w:r>
    </w:p>
    <w:p w:rsidR="0016703A" w:rsidRPr="00797EDF" w:rsidRDefault="0016703A" w:rsidP="0016703A">
      <w:pPr>
        <w:widowControl w:val="0"/>
        <w:autoSpaceDE w:val="0"/>
        <w:autoSpaceDN w:val="0"/>
        <w:adjustRightInd w:val="0"/>
        <w:ind w:firstLine="170"/>
        <w:jc w:val="both"/>
      </w:pPr>
      <w:r w:rsidRPr="00797EDF">
        <w:tab/>
        <w:t>-Муниципальное унитарное предприятие Мышкинского муниципального района «Аптека № 42» (заведующая Зайцева Елена Александровна);</w:t>
      </w:r>
    </w:p>
    <w:p w:rsidR="0016703A" w:rsidRPr="00797EDF" w:rsidRDefault="0016703A" w:rsidP="0016703A">
      <w:pPr>
        <w:widowControl w:val="0"/>
        <w:autoSpaceDE w:val="0"/>
        <w:autoSpaceDN w:val="0"/>
        <w:adjustRightInd w:val="0"/>
        <w:ind w:firstLine="170"/>
        <w:jc w:val="both"/>
      </w:pPr>
      <w:r w:rsidRPr="00797EDF">
        <w:tab/>
        <w:t>-Муниципальное учреждение Мышкинского муниципального района «Мышкинский комплексный центр социального обслуживания населения» (директор Горшкова Тамара Ивановна);</w:t>
      </w:r>
    </w:p>
    <w:p w:rsidR="0016703A" w:rsidRPr="00797EDF" w:rsidRDefault="0016703A" w:rsidP="0016703A">
      <w:pPr>
        <w:widowControl w:val="0"/>
        <w:autoSpaceDE w:val="0"/>
        <w:autoSpaceDN w:val="0"/>
        <w:adjustRightInd w:val="0"/>
        <w:ind w:firstLine="170"/>
        <w:jc w:val="both"/>
      </w:pPr>
      <w:r w:rsidRPr="00797EDF">
        <w:tab/>
        <w:t>-Муниципальное унитарное предприятие «Мышкинский центр туризма» (директор Чистякова Светлана Владимировна);</w:t>
      </w:r>
    </w:p>
    <w:p w:rsidR="0016703A" w:rsidRPr="00797EDF" w:rsidRDefault="0016703A" w:rsidP="0016703A">
      <w:pPr>
        <w:widowControl w:val="0"/>
        <w:autoSpaceDE w:val="0"/>
        <w:autoSpaceDN w:val="0"/>
        <w:adjustRightInd w:val="0"/>
        <w:ind w:firstLine="708"/>
        <w:jc w:val="both"/>
      </w:pPr>
      <w:r w:rsidRPr="00797EDF">
        <w:t>-Муниципальное учреждение Мышкинского муниципального района «Межпоселенческий Дом культуры» (директор Дейкина Ирина Михайловна);</w:t>
      </w:r>
    </w:p>
    <w:p w:rsidR="0016703A" w:rsidRPr="00797EDF" w:rsidRDefault="0016703A" w:rsidP="0016703A">
      <w:pPr>
        <w:widowControl w:val="0"/>
        <w:autoSpaceDE w:val="0"/>
        <w:autoSpaceDN w:val="0"/>
        <w:adjustRightInd w:val="0"/>
        <w:ind w:firstLine="708"/>
        <w:jc w:val="both"/>
      </w:pPr>
      <w:r w:rsidRPr="00797EDF">
        <w:t>-Муниципальное образовательное учреждение дополнительного образования «Дом детского творчества» (директор Харин Захар Евгеньевич);</w:t>
      </w:r>
    </w:p>
    <w:p w:rsidR="0016703A" w:rsidRPr="00797EDF" w:rsidRDefault="0016703A" w:rsidP="0016703A">
      <w:pPr>
        <w:widowControl w:val="0"/>
        <w:autoSpaceDE w:val="0"/>
        <w:autoSpaceDN w:val="0"/>
        <w:adjustRightInd w:val="0"/>
        <w:ind w:firstLine="708"/>
        <w:jc w:val="both"/>
      </w:pPr>
      <w:r w:rsidRPr="00797EDF">
        <w:t>-Муниципальное автономное образовательное учреждение дополнительного образования «Детско – юношеская спортивная школа» (директор Кондаков Николай Аркадьевич);</w:t>
      </w:r>
    </w:p>
    <w:p w:rsidR="0016703A" w:rsidRPr="00797EDF" w:rsidRDefault="0016703A" w:rsidP="0016703A">
      <w:pPr>
        <w:widowControl w:val="0"/>
        <w:autoSpaceDE w:val="0"/>
        <w:autoSpaceDN w:val="0"/>
        <w:adjustRightInd w:val="0"/>
        <w:ind w:firstLine="708"/>
        <w:jc w:val="both"/>
      </w:pPr>
      <w:r w:rsidRPr="00797EDF">
        <w:t>-Мышкинское районное потребительское общество, магазин «Мебельный» (председатель Носырин Владимир Анатольевич);</w:t>
      </w:r>
    </w:p>
    <w:p w:rsidR="0016703A" w:rsidRPr="00797EDF" w:rsidRDefault="0016703A" w:rsidP="0016703A">
      <w:pPr>
        <w:widowControl w:val="0"/>
        <w:autoSpaceDE w:val="0"/>
        <w:autoSpaceDN w:val="0"/>
        <w:adjustRightInd w:val="0"/>
        <w:ind w:firstLine="170"/>
        <w:jc w:val="both"/>
      </w:pPr>
      <w:r w:rsidRPr="00797EDF">
        <w:tab/>
        <w:t>- ООО «Альбион-2002» магазин «Бристоль» (администратор Федотова    Татьяна Николаевна);</w:t>
      </w:r>
    </w:p>
    <w:p w:rsidR="0016703A" w:rsidRPr="00797EDF" w:rsidRDefault="0016703A" w:rsidP="0016703A">
      <w:pPr>
        <w:widowControl w:val="0"/>
        <w:autoSpaceDE w:val="0"/>
        <w:autoSpaceDN w:val="0"/>
        <w:adjustRightInd w:val="0"/>
        <w:ind w:firstLine="170"/>
        <w:jc w:val="both"/>
      </w:pPr>
      <w:r w:rsidRPr="00797EDF">
        <w:tab/>
        <w:t>- Гостевой дом «Комфорт» (директор Зевакин Алексей Николаевич);</w:t>
      </w:r>
    </w:p>
    <w:p w:rsidR="0016703A" w:rsidRPr="00797EDF" w:rsidRDefault="0016703A" w:rsidP="0016703A">
      <w:pPr>
        <w:widowControl w:val="0"/>
        <w:autoSpaceDE w:val="0"/>
        <w:autoSpaceDN w:val="0"/>
        <w:adjustRightInd w:val="0"/>
        <w:ind w:firstLine="170"/>
        <w:jc w:val="both"/>
      </w:pPr>
      <w:r w:rsidRPr="00797EDF">
        <w:tab/>
        <w:t>- магазин «Продукты» (директор Овчинников Владимир Вячеславович);</w:t>
      </w:r>
    </w:p>
    <w:p w:rsidR="0016703A" w:rsidRPr="00797EDF" w:rsidRDefault="0016703A" w:rsidP="0016703A">
      <w:pPr>
        <w:widowControl w:val="0"/>
        <w:autoSpaceDE w:val="0"/>
        <w:autoSpaceDN w:val="0"/>
        <w:adjustRightInd w:val="0"/>
        <w:ind w:firstLine="170"/>
        <w:jc w:val="both"/>
      </w:pPr>
      <w:r w:rsidRPr="00797EDF">
        <w:tab/>
        <w:t>- Многофункциональный центр (ГАУ ЯО «МФЦ») (начальник филиала Дворнова Светлана Александровна);</w:t>
      </w:r>
    </w:p>
    <w:p w:rsidR="0016703A" w:rsidRPr="00797EDF" w:rsidRDefault="0016703A" w:rsidP="0016703A">
      <w:pPr>
        <w:widowControl w:val="0"/>
        <w:autoSpaceDE w:val="0"/>
        <w:autoSpaceDN w:val="0"/>
        <w:adjustRightInd w:val="0"/>
        <w:ind w:firstLine="170"/>
        <w:jc w:val="both"/>
      </w:pPr>
      <w:r w:rsidRPr="00797EDF">
        <w:tab/>
        <w:t>- Гостевой центр – отель «Мышк ИНН» (генеральный директор Сумин Дмитрий Александрович).</w:t>
      </w:r>
    </w:p>
    <w:p w:rsidR="0016703A" w:rsidRPr="00797EDF" w:rsidRDefault="0016703A" w:rsidP="0016703A">
      <w:pPr>
        <w:tabs>
          <w:tab w:val="left" w:pos="7335"/>
        </w:tabs>
        <w:jc w:val="both"/>
      </w:pPr>
      <w:r w:rsidRPr="00797EDF">
        <w:t xml:space="preserve">           1.2. В номинации: «Зимняя сказка»:</w:t>
      </w:r>
    </w:p>
    <w:p w:rsidR="0016703A" w:rsidRPr="00797EDF" w:rsidRDefault="0016703A" w:rsidP="0016703A">
      <w:pPr>
        <w:tabs>
          <w:tab w:val="left" w:pos="709"/>
        </w:tabs>
        <w:jc w:val="both"/>
      </w:pPr>
      <w:r w:rsidRPr="00797EDF">
        <w:tab/>
        <w:t>-Сальникова Ольга Сергеевна (г. Мышкин, ул. Полевая, д.2);</w:t>
      </w:r>
    </w:p>
    <w:p w:rsidR="0016703A" w:rsidRPr="00797EDF" w:rsidRDefault="0016703A" w:rsidP="0016703A">
      <w:pPr>
        <w:tabs>
          <w:tab w:val="left" w:pos="709"/>
        </w:tabs>
        <w:jc w:val="both"/>
      </w:pPr>
      <w:r w:rsidRPr="00797EDF">
        <w:tab/>
        <w:t>-Гемуева Елена Владимировна (г. Мышкин, ул. К. Либкнехта, д. 69);</w:t>
      </w:r>
    </w:p>
    <w:p w:rsidR="0016703A" w:rsidRPr="00797EDF" w:rsidRDefault="0016703A" w:rsidP="0016703A">
      <w:pPr>
        <w:tabs>
          <w:tab w:val="left" w:pos="709"/>
        </w:tabs>
        <w:jc w:val="both"/>
      </w:pPr>
      <w:r w:rsidRPr="00797EDF">
        <w:tab/>
        <w:t>-Демидов Сергей Альбертович (г. Мышкин, ул. Мологская, д. 34);</w:t>
      </w:r>
    </w:p>
    <w:p w:rsidR="0016703A" w:rsidRPr="00797EDF" w:rsidRDefault="0016703A" w:rsidP="0016703A">
      <w:pPr>
        <w:tabs>
          <w:tab w:val="left" w:pos="709"/>
        </w:tabs>
        <w:jc w:val="both"/>
      </w:pPr>
      <w:r w:rsidRPr="00797EDF">
        <w:tab/>
        <w:t>-Баталов Алексей Николаевич (г. Мышкин, ул. Нагорная, д. 13);</w:t>
      </w:r>
    </w:p>
    <w:p w:rsidR="0016703A" w:rsidRPr="00797EDF" w:rsidRDefault="0016703A" w:rsidP="0016703A">
      <w:pPr>
        <w:tabs>
          <w:tab w:val="left" w:pos="709"/>
        </w:tabs>
        <w:jc w:val="both"/>
      </w:pPr>
      <w:r w:rsidRPr="00797EDF">
        <w:tab/>
        <w:t>-Летков Артем Сергеевич (г. Мышкин, ул. Солнечная, д. 30);</w:t>
      </w:r>
    </w:p>
    <w:p w:rsidR="0016703A" w:rsidRPr="00797EDF" w:rsidRDefault="0016703A" w:rsidP="0016703A">
      <w:pPr>
        <w:tabs>
          <w:tab w:val="left" w:pos="709"/>
        </w:tabs>
        <w:jc w:val="both"/>
      </w:pPr>
      <w:r w:rsidRPr="00797EDF">
        <w:tab/>
        <w:t>-Новоселов Антон Михайлович (г. Мышкин, ул. К. Либкнехта, д. 15);</w:t>
      </w:r>
    </w:p>
    <w:p w:rsidR="0016703A" w:rsidRPr="00797EDF" w:rsidRDefault="0016703A" w:rsidP="0016703A">
      <w:pPr>
        <w:tabs>
          <w:tab w:val="left" w:pos="709"/>
        </w:tabs>
        <w:jc w:val="both"/>
      </w:pPr>
      <w:r w:rsidRPr="00797EDF">
        <w:tab/>
        <w:t>-Сальников Виктор Владимирович (г. Мышкин, ул. Загородная, д. 57);</w:t>
      </w:r>
    </w:p>
    <w:p w:rsidR="0016703A" w:rsidRPr="00797EDF" w:rsidRDefault="0016703A" w:rsidP="0016703A">
      <w:pPr>
        <w:tabs>
          <w:tab w:val="left" w:pos="709"/>
        </w:tabs>
        <w:jc w:val="both"/>
      </w:pPr>
      <w:r w:rsidRPr="00797EDF">
        <w:tab/>
        <w:t>-Берёзкина Нина Юрьевна (г. Мышкин, ул. Орджоникидзе, д. 32).</w:t>
      </w:r>
    </w:p>
    <w:p w:rsidR="0016703A" w:rsidRPr="00797EDF" w:rsidRDefault="0016703A" w:rsidP="0016703A">
      <w:pPr>
        <w:ind w:firstLine="709"/>
        <w:contextualSpacing/>
        <w:jc w:val="both"/>
      </w:pPr>
    </w:p>
    <w:p w:rsidR="0016703A" w:rsidRPr="00797EDF" w:rsidRDefault="0016703A" w:rsidP="0016703A">
      <w:pPr>
        <w:ind w:firstLine="709"/>
        <w:contextualSpacing/>
        <w:jc w:val="center"/>
        <w:rPr>
          <w:b/>
        </w:rPr>
      </w:pPr>
      <w:r w:rsidRPr="00797EDF">
        <w:rPr>
          <w:b/>
        </w:rPr>
        <w:t>Транспортное обслуживание населения</w:t>
      </w:r>
    </w:p>
    <w:p w:rsidR="0016703A" w:rsidRPr="00797EDF" w:rsidRDefault="0016703A" w:rsidP="0016703A">
      <w:pPr>
        <w:ind w:firstLine="709"/>
        <w:contextualSpacing/>
        <w:jc w:val="both"/>
      </w:pPr>
      <w:r w:rsidRPr="00797EDF">
        <w:t xml:space="preserve">В сфере внимания Администрации городского поселения Мышкин находится работа маршрутного такси. Данное такси убыточно и поддерживается Администрацией городского поселения Мышкин. На возмещение части затрат, возникших в связи с оказанием услуг по перевозке пассажиров городским маршрутным такси израсходовано 337 тыс. руб. </w:t>
      </w:r>
    </w:p>
    <w:p w:rsidR="0016703A" w:rsidRPr="00797EDF" w:rsidRDefault="0016703A" w:rsidP="0016703A">
      <w:pPr>
        <w:ind w:firstLine="709"/>
        <w:contextualSpacing/>
        <w:jc w:val="both"/>
        <w:rPr>
          <w:color w:val="000000"/>
          <w:szCs w:val="28"/>
          <w:lang w:bidi="ru-RU"/>
        </w:rPr>
      </w:pPr>
      <w:r w:rsidRPr="00797EDF">
        <w:t xml:space="preserve">В 2021 году </w:t>
      </w:r>
      <w:r w:rsidRPr="00797EDF">
        <w:rPr>
          <w:szCs w:val="28"/>
        </w:rPr>
        <w:t xml:space="preserve">возобновлено осуществление регулярных пассажирских перевозок по муниципальному маршруту на территории городского поселения Мышкин </w:t>
      </w:r>
      <w:r w:rsidRPr="00797EDF">
        <w:rPr>
          <w:color w:val="000000"/>
          <w:szCs w:val="28"/>
          <w:lang w:bidi="ru-RU"/>
        </w:rPr>
        <w:t xml:space="preserve">по нерегулируемому тарифу (стоимость проезда устанавливал перевозчик) </w:t>
      </w:r>
      <w:r w:rsidRPr="00797EDF">
        <w:rPr>
          <w:szCs w:val="28"/>
        </w:rPr>
        <w:t xml:space="preserve">с использованием автомобиля </w:t>
      </w:r>
      <w:r w:rsidRPr="00797EDF">
        <w:rPr>
          <w:color w:val="000000"/>
          <w:szCs w:val="28"/>
          <w:lang w:bidi="ru-RU"/>
        </w:rPr>
        <w:t xml:space="preserve">ГАЗ-32213 – муниципальной собственности городского поселения Мышкин с привлечением ООО «БРИГ» </w:t>
      </w:r>
    </w:p>
    <w:p w:rsidR="0016703A" w:rsidRPr="00797EDF" w:rsidRDefault="0016703A" w:rsidP="0016703A">
      <w:pPr>
        <w:ind w:firstLine="709"/>
        <w:contextualSpacing/>
        <w:jc w:val="both"/>
        <w:rPr>
          <w:szCs w:val="28"/>
        </w:rPr>
      </w:pPr>
      <w:r w:rsidRPr="00797EDF">
        <w:rPr>
          <w:color w:val="000000"/>
          <w:szCs w:val="28"/>
          <w:lang w:bidi="ru-RU"/>
        </w:rPr>
        <w:t>Дополнительно сообщаем, что установлен в период 2021 года новый маршрут для осуществления пассажирских перевозок по регулируемому тарифу. На период 2022 года заключён муниципальный контракт на осуществление пассажирских перевозок по регулируемому тарифу на новом маршруте, который захватывает все удалённые от центра города улицы, как в прямом, так и в обратном направлении (ул. Лесная, ул. Солнечная, ул. Угличская, ул. Энергетиков, ул. Луговая, ул. Строителуй и ул. Самкова). Будет возможность жителям и гостям города доехать до ООО «ШАМ», в непосредственной близости к которому расположен городской пляж. Маршрут проходит по окружной дороге, благодаря чему удобно доехать до деревень  Шамино, Тетерюхино и Романовка.</w:t>
      </w:r>
    </w:p>
    <w:p w:rsidR="0016703A" w:rsidRPr="00797EDF" w:rsidRDefault="0016703A" w:rsidP="0016703A">
      <w:pPr>
        <w:ind w:firstLine="709"/>
        <w:contextualSpacing/>
        <w:jc w:val="both"/>
        <w:rPr>
          <w:szCs w:val="28"/>
        </w:rPr>
      </w:pPr>
    </w:p>
    <w:p w:rsidR="0016703A" w:rsidRPr="00797EDF" w:rsidRDefault="0016703A" w:rsidP="0016703A">
      <w:pPr>
        <w:ind w:firstLine="709"/>
        <w:contextualSpacing/>
        <w:jc w:val="both"/>
      </w:pPr>
      <w:r w:rsidRPr="00797EDF">
        <w:t>Количество пассажиров:</w:t>
      </w:r>
    </w:p>
    <w:tbl>
      <w:tblPr>
        <w:tblStyle w:val="ad"/>
        <w:tblW w:w="0" w:type="auto"/>
        <w:tblLook w:val="04A0" w:firstRow="1" w:lastRow="0" w:firstColumn="1" w:lastColumn="0" w:noHBand="0" w:noVBand="1"/>
      </w:tblPr>
      <w:tblGrid>
        <w:gridCol w:w="2181"/>
        <w:gridCol w:w="2100"/>
        <w:gridCol w:w="2460"/>
        <w:gridCol w:w="2603"/>
      </w:tblGrid>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 xml:space="preserve">Год </w:t>
            </w:r>
          </w:p>
        </w:tc>
        <w:tc>
          <w:tcPr>
            <w:tcW w:w="2140" w:type="dxa"/>
          </w:tcPr>
          <w:p w:rsidR="0016703A" w:rsidRPr="00797EDF" w:rsidRDefault="0016703A" w:rsidP="00E43816">
            <w:pPr>
              <w:contextualSpacing/>
              <w:jc w:val="both"/>
              <w:rPr>
                <w:sz w:val="20"/>
                <w:szCs w:val="20"/>
              </w:rPr>
            </w:pPr>
            <w:r w:rsidRPr="00797EDF">
              <w:rPr>
                <w:sz w:val="20"/>
                <w:szCs w:val="20"/>
              </w:rPr>
              <w:t>Сумма возмещения (тыс. руб.)</w:t>
            </w:r>
          </w:p>
        </w:tc>
        <w:tc>
          <w:tcPr>
            <w:tcW w:w="2519" w:type="dxa"/>
          </w:tcPr>
          <w:p w:rsidR="0016703A" w:rsidRPr="00797EDF" w:rsidRDefault="0016703A" w:rsidP="00E43816">
            <w:pPr>
              <w:contextualSpacing/>
              <w:jc w:val="both"/>
              <w:rPr>
                <w:sz w:val="20"/>
                <w:szCs w:val="20"/>
              </w:rPr>
            </w:pPr>
            <w:r w:rsidRPr="00797EDF">
              <w:rPr>
                <w:sz w:val="20"/>
                <w:szCs w:val="20"/>
              </w:rPr>
              <w:t>Всего перевезено пассажиров</w:t>
            </w:r>
          </w:p>
        </w:tc>
        <w:tc>
          <w:tcPr>
            <w:tcW w:w="2654" w:type="dxa"/>
          </w:tcPr>
          <w:p w:rsidR="0016703A" w:rsidRPr="00797EDF" w:rsidRDefault="0016703A" w:rsidP="00E43816">
            <w:pPr>
              <w:contextualSpacing/>
              <w:jc w:val="both"/>
              <w:rPr>
                <w:sz w:val="20"/>
                <w:szCs w:val="20"/>
              </w:rPr>
            </w:pPr>
            <w:r w:rsidRPr="00797EDF">
              <w:rPr>
                <w:sz w:val="20"/>
                <w:szCs w:val="20"/>
              </w:rPr>
              <w:t>Планировалось перевезти пассажиров</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2021</w:t>
            </w:r>
          </w:p>
        </w:tc>
        <w:tc>
          <w:tcPr>
            <w:tcW w:w="2140" w:type="dxa"/>
          </w:tcPr>
          <w:p w:rsidR="0016703A" w:rsidRPr="00797EDF" w:rsidRDefault="0016703A" w:rsidP="00E43816">
            <w:pPr>
              <w:contextualSpacing/>
              <w:jc w:val="both"/>
              <w:rPr>
                <w:sz w:val="20"/>
                <w:szCs w:val="20"/>
              </w:rPr>
            </w:pPr>
            <w:r w:rsidRPr="00797EDF">
              <w:rPr>
                <w:sz w:val="20"/>
                <w:szCs w:val="20"/>
              </w:rPr>
              <w:t>337</w:t>
            </w:r>
          </w:p>
        </w:tc>
        <w:tc>
          <w:tcPr>
            <w:tcW w:w="2519" w:type="dxa"/>
          </w:tcPr>
          <w:p w:rsidR="0016703A" w:rsidRPr="00797EDF" w:rsidRDefault="0016703A" w:rsidP="00E43816">
            <w:pPr>
              <w:contextualSpacing/>
              <w:jc w:val="both"/>
              <w:rPr>
                <w:sz w:val="20"/>
                <w:szCs w:val="20"/>
              </w:rPr>
            </w:pPr>
            <w:r w:rsidRPr="00797EDF">
              <w:rPr>
                <w:sz w:val="20"/>
                <w:szCs w:val="20"/>
              </w:rPr>
              <w:t>8144</w:t>
            </w:r>
          </w:p>
        </w:tc>
        <w:tc>
          <w:tcPr>
            <w:tcW w:w="2654" w:type="dxa"/>
          </w:tcPr>
          <w:p w:rsidR="0016703A" w:rsidRPr="00797EDF" w:rsidRDefault="0016703A" w:rsidP="00E43816">
            <w:pPr>
              <w:contextualSpacing/>
              <w:jc w:val="both"/>
              <w:rPr>
                <w:sz w:val="20"/>
                <w:szCs w:val="20"/>
              </w:rPr>
            </w:pPr>
            <w:r w:rsidRPr="00797EDF">
              <w:rPr>
                <w:sz w:val="20"/>
                <w:szCs w:val="20"/>
              </w:rPr>
              <w:t>32000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2020</w:t>
            </w:r>
          </w:p>
        </w:tc>
        <w:tc>
          <w:tcPr>
            <w:tcW w:w="2140" w:type="dxa"/>
          </w:tcPr>
          <w:p w:rsidR="0016703A" w:rsidRPr="00797EDF" w:rsidRDefault="0016703A" w:rsidP="00E43816">
            <w:pPr>
              <w:contextualSpacing/>
              <w:jc w:val="both"/>
              <w:rPr>
                <w:sz w:val="20"/>
                <w:szCs w:val="20"/>
              </w:rPr>
            </w:pPr>
            <w:r w:rsidRPr="00797EDF">
              <w:rPr>
                <w:sz w:val="20"/>
                <w:szCs w:val="20"/>
              </w:rPr>
              <w:t>133</w:t>
            </w:r>
          </w:p>
        </w:tc>
        <w:tc>
          <w:tcPr>
            <w:tcW w:w="2519" w:type="dxa"/>
          </w:tcPr>
          <w:p w:rsidR="0016703A" w:rsidRPr="00797EDF" w:rsidRDefault="0016703A" w:rsidP="00E43816">
            <w:pPr>
              <w:contextualSpacing/>
              <w:jc w:val="both"/>
              <w:rPr>
                <w:sz w:val="20"/>
                <w:szCs w:val="20"/>
              </w:rPr>
            </w:pPr>
            <w:r w:rsidRPr="00797EDF">
              <w:rPr>
                <w:sz w:val="20"/>
                <w:szCs w:val="20"/>
              </w:rPr>
              <w:t>10 523</w:t>
            </w:r>
          </w:p>
        </w:tc>
        <w:tc>
          <w:tcPr>
            <w:tcW w:w="2654" w:type="dxa"/>
          </w:tcPr>
          <w:p w:rsidR="0016703A" w:rsidRPr="00797EDF" w:rsidRDefault="0016703A" w:rsidP="00E43816">
            <w:pPr>
              <w:contextualSpacing/>
              <w:jc w:val="both"/>
              <w:rPr>
                <w:sz w:val="20"/>
                <w:szCs w:val="20"/>
              </w:rPr>
            </w:pPr>
            <w:r w:rsidRPr="00797EDF">
              <w:rPr>
                <w:sz w:val="20"/>
                <w:szCs w:val="20"/>
              </w:rPr>
              <w:t>32000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2019</w:t>
            </w:r>
          </w:p>
        </w:tc>
        <w:tc>
          <w:tcPr>
            <w:tcW w:w="2140" w:type="dxa"/>
          </w:tcPr>
          <w:p w:rsidR="0016703A" w:rsidRPr="00797EDF" w:rsidRDefault="0016703A" w:rsidP="00E43816">
            <w:pPr>
              <w:contextualSpacing/>
              <w:jc w:val="both"/>
              <w:rPr>
                <w:sz w:val="20"/>
                <w:szCs w:val="20"/>
              </w:rPr>
            </w:pPr>
            <w:r w:rsidRPr="00797EDF">
              <w:rPr>
                <w:sz w:val="20"/>
                <w:szCs w:val="20"/>
              </w:rPr>
              <w:t>139</w:t>
            </w:r>
          </w:p>
        </w:tc>
        <w:tc>
          <w:tcPr>
            <w:tcW w:w="2519" w:type="dxa"/>
          </w:tcPr>
          <w:p w:rsidR="0016703A" w:rsidRPr="00797EDF" w:rsidRDefault="0016703A" w:rsidP="00E43816">
            <w:pPr>
              <w:contextualSpacing/>
              <w:jc w:val="both"/>
              <w:rPr>
                <w:sz w:val="20"/>
                <w:szCs w:val="20"/>
              </w:rPr>
            </w:pPr>
            <w:r w:rsidRPr="00797EDF">
              <w:rPr>
                <w:sz w:val="20"/>
                <w:szCs w:val="20"/>
              </w:rPr>
              <w:t>33 823</w:t>
            </w:r>
          </w:p>
        </w:tc>
        <w:tc>
          <w:tcPr>
            <w:tcW w:w="2654" w:type="dxa"/>
          </w:tcPr>
          <w:p w:rsidR="0016703A" w:rsidRPr="00797EDF" w:rsidRDefault="0016703A" w:rsidP="00E43816">
            <w:pPr>
              <w:contextualSpacing/>
              <w:jc w:val="both"/>
              <w:rPr>
                <w:sz w:val="20"/>
                <w:szCs w:val="20"/>
              </w:rPr>
            </w:pPr>
            <w:r w:rsidRPr="00797EDF">
              <w:rPr>
                <w:sz w:val="20"/>
                <w:szCs w:val="20"/>
              </w:rPr>
              <w:t>32000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2018</w:t>
            </w:r>
          </w:p>
        </w:tc>
        <w:tc>
          <w:tcPr>
            <w:tcW w:w="2140" w:type="dxa"/>
          </w:tcPr>
          <w:p w:rsidR="0016703A" w:rsidRPr="00797EDF" w:rsidRDefault="0016703A" w:rsidP="00E43816">
            <w:pPr>
              <w:contextualSpacing/>
              <w:jc w:val="both"/>
              <w:rPr>
                <w:sz w:val="20"/>
                <w:szCs w:val="20"/>
              </w:rPr>
            </w:pPr>
            <w:r w:rsidRPr="00797EDF">
              <w:rPr>
                <w:sz w:val="20"/>
                <w:szCs w:val="20"/>
              </w:rPr>
              <w:t>158</w:t>
            </w:r>
          </w:p>
        </w:tc>
        <w:tc>
          <w:tcPr>
            <w:tcW w:w="2519" w:type="dxa"/>
          </w:tcPr>
          <w:p w:rsidR="0016703A" w:rsidRPr="00797EDF" w:rsidRDefault="0016703A" w:rsidP="00E43816">
            <w:pPr>
              <w:contextualSpacing/>
              <w:jc w:val="both"/>
              <w:rPr>
                <w:sz w:val="20"/>
                <w:szCs w:val="20"/>
              </w:rPr>
            </w:pPr>
            <w:r w:rsidRPr="00797EDF">
              <w:rPr>
                <w:sz w:val="20"/>
                <w:szCs w:val="20"/>
              </w:rPr>
              <w:t>32887</w:t>
            </w:r>
          </w:p>
        </w:tc>
        <w:tc>
          <w:tcPr>
            <w:tcW w:w="2654" w:type="dxa"/>
          </w:tcPr>
          <w:p w:rsidR="0016703A" w:rsidRPr="00797EDF" w:rsidRDefault="0016703A" w:rsidP="00E43816">
            <w:pPr>
              <w:contextualSpacing/>
              <w:jc w:val="both"/>
              <w:rPr>
                <w:sz w:val="20"/>
                <w:szCs w:val="20"/>
              </w:rPr>
            </w:pPr>
            <w:r w:rsidRPr="00797EDF">
              <w:rPr>
                <w:sz w:val="20"/>
                <w:szCs w:val="20"/>
              </w:rPr>
              <w:t>32000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2017</w:t>
            </w:r>
          </w:p>
        </w:tc>
        <w:tc>
          <w:tcPr>
            <w:tcW w:w="2140" w:type="dxa"/>
          </w:tcPr>
          <w:p w:rsidR="0016703A" w:rsidRPr="00797EDF" w:rsidRDefault="0016703A" w:rsidP="00E43816">
            <w:pPr>
              <w:contextualSpacing/>
              <w:jc w:val="both"/>
              <w:rPr>
                <w:sz w:val="20"/>
                <w:szCs w:val="20"/>
              </w:rPr>
            </w:pPr>
            <w:r w:rsidRPr="00797EDF">
              <w:rPr>
                <w:sz w:val="20"/>
                <w:szCs w:val="20"/>
              </w:rPr>
              <w:t>57</w:t>
            </w:r>
          </w:p>
        </w:tc>
        <w:tc>
          <w:tcPr>
            <w:tcW w:w="2519" w:type="dxa"/>
          </w:tcPr>
          <w:p w:rsidR="0016703A" w:rsidRPr="00797EDF" w:rsidRDefault="0016703A" w:rsidP="00E43816">
            <w:pPr>
              <w:contextualSpacing/>
              <w:jc w:val="both"/>
              <w:rPr>
                <w:sz w:val="20"/>
                <w:szCs w:val="20"/>
              </w:rPr>
            </w:pPr>
            <w:r w:rsidRPr="00797EDF">
              <w:rPr>
                <w:sz w:val="20"/>
                <w:szCs w:val="20"/>
              </w:rPr>
              <w:t>34276</w:t>
            </w:r>
          </w:p>
        </w:tc>
        <w:tc>
          <w:tcPr>
            <w:tcW w:w="2654" w:type="dxa"/>
          </w:tcPr>
          <w:p w:rsidR="0016703A" w:rsidRPr="00797EDF" w:rsidRDefault="0016703A" w:rsidP="00E43816">
            <w:pPr>
              <w:contextualSpacing/>
              <w:jc w:val="both"/>
              <w:rPr>
                <w:sz w:val="20"/>
                <w:szCs w:val="20"/>
              </w:rPr>
            </w:pPr>
            <w:r w:rsidRPr="00797EDF">
              <w:rPr>
                <w:sz w:val="20"/>
                <w:szCs w:val="20"/>
              </w:rPr>
              <w:t>32600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2016</w:t>
            </w:r>
          </w:p>
        </w:tc>
        <w:tc>
          <w:tcPr>
            <w:tcW w:w="2140" w:type="dxa"/>
          </w:tcPr>
          <w:p w:rsidR="0016703A" w:rsidRPr="00797EDF" w:rsidRDefault="0016703A" w:rsidP="00E43816">
            <w:pPr>
              <w:contextualSpacing/>
              <w:jc w:val="both"/>
              <w:rPr>
                <w:sz w:val="20"/>
                <w:szCs w:val="20"/>
              </w:rPr>
            </w:pPr>
            <w:r w:rsidRPr="00797EDF">
              <w:rPr>
                <w:sz w:val="20"/>
                <w:szCs w:val="20"/>
              </w:rPr>
              <w:t>91</w:t>
            </w:r>
          </w:p>
        </w:tc>
        <w:tc>
          <w:tcPr>
            <w:tcW w:w="2519" w:type="dxa"/>
          </w:tcPr>
          <w:p w:rsidR="0016703A" w:rsidRPr="00797EDF" w:rsidRDefault="0016703A" w:rsidP="00E43816">
            <w:pPr>
              <w:contextualSpacing/>
              <w:jc w:val="both"/>
              <w:rPr>
                <w:sz w:val="20"/>
                <w:szCs w:val="20"/>
              </w:rPr>
            </w:pPr>
            <w:r w:rsidRPr="00797EDF">
              <w:rPr>
                <w:sz w:val="20"/>
                <w:szCs w:val="20"/>
              </w:rPr>
              <w:t>34366</w:t>
            </w:r>
          </w:p>
        </w:tc>
        <w:tc>
          <w:tcPr>
            <w:tcW w:w="2654" w:type="dxa"/>
          </w:tcPr>
          <w:p w:rsidR="0016703A" w:rsidRPr="00797EDF" w:rsidRDefault="0016703A" w:rsidP="00E43816">
            <w:pPr>
              <w:contextualSpacing/>
              <w:jc w:val="both"/>
              <w:rPr>
                <w:sz w:val="20"/>
                <w:szCs w:val="20"/>
              </w:rPr>
            </w:pPr>
            <w:r w:rsidRPr="00797EDF">
              <w:rPr>
                <w:sz w:val="20"/>
                <w:szCs w:val="20"/>
              </w:rPr>
              <w:t>33000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2015</w:t>
            </w:r>
          </w:p>
        </w:tc>
        <w:tc>
          <w:tcPr>
            <w:tcW w:w="2140" w:type="dxa"/>
          </w:tcPr>
          <w:p w:rsidR="0016703A" w:rsidRPr="00797EDF" w:rsidRDefault="0016703A" w:rsidP="00E43816">
            <w:pPr>
              <w:contextualSpacing/>
              <w:jc w:val="both"/>
              <w:rPr>
                <w:sz w:val="20"/>
                <w:szCs w:val="20"/>
              </w:rPr>
            </w:pPr>
            <w:r w:rsidRPr="00797EDF">
              <w:rPr>
                <w:sz w:val="20"/>
                <w:szCs w:val="20"/>
              </w:rPr>
              <w:t>99</w:t>
            </w:r>
          </w:p>
        </w:tc>
        <w:tc>
          <w:tcPr>
            <w:tcW w:w="2519" w:type="dxa"/>
          </w:tcPr>
          <w:p w:rsidR="0016703A" w:rsidRPr="00797EDF" w:rsidRDefault="0016703A" w:rsidP="00E43816">
            <w:pPr>
              <w:contextualSpacing/>
              <w:jc w:val="both"/>
              <w:rPr>
                <w:sz w:val="20"/>
                <w:szCs w:val="20"/>
              </w:rPr>
            </w:pPr>
            <w:r w:rsidRPr="00797EDF">
              <w:rPr>
                <w:sz w:val="20"/>
                <w:szCs w:val="20"/>
              </w:rPr>
              <w:t>37317</w:t>
            </w:r>
          </w:p>
        </w:tc>
        <w:tc>
          <w:tcPr>
            <w:tcW w:w="2654" w:type="dxa"/>
          </w:tcPr>
          <w:p w:rsidR="0016703A" w:rsidRPr="00797EDF" w:rsidRDefault="0016703A" w:rsidP="00E43816">
            <w:pPr>
              <w:contextualSpacing/>
              <w:jc w:val="both"/>
              <w:rPr>
                <w:sz w:val="20"/>
                <w:szCs w:val="20"/>
              </w:rPr>
            </w:pPr>
            <w:r w:rsidRPr="00797EDF">
              <w:rPr>
                <w:sz w:val="20"/>
                <w:szCs w:val="20"/>
              </w:rPr>
              <w:t>36000</w:t>
            </w:r>
          </w:p>
        </w:tc>
      </w:tr>
      <w:tr w:rsidR="0016703A" w:rsidRPr="00797EDF" w:rsidTr="00E43816">
        <w:tc>
          <w:tcPr>
            <w:tcW w:w="2257" w:type="dxa"/>
          </w:tcPr>
          <w:p w:rsidR="0016703A" w:rsidRPr="00797EDF" w:rsidRDefault="0016703A" w:rsidP="00E43816">
            <w:pPr>
              <w:contextualSpacing/>
              <w:jc w:val="both"/>
              <w:rPr>
                <w:sz w:val="20"/>
                <w:szCs w:val="20"/>
              </w:rPr>
            </w:pPr>
            <w:r w:rsidRPr="00797EDF">
              <w:rPr>
                <w:sz w:val="20"/>
                <w:szCs w:val="20"/>
              </w:rPr>
              <w:t>2014</w:t>
            </w:r>
          </w:p>
        </w:tc>
        <w:tc>
          <w:tcPr>
            <w:tcW w:w="2140" w:type="dxa"/>
          </w:tcPr>
          <w:p w:rsidR="0016703A" w:rsidRPr="00797EDF" w:rsidRDefault="0016703A" w:rsidP="00E43816">
            <w:pPr>
              <w:contextualSpacing/>
              <w:jc w:val="both"/>
              <w:rPr>
                <w:sz w:val="20"/>
                <w:szCs w:val="20"/>
              </w:rPr>
            </w:pPr>
            <w:r w:rsidRPr="00797EDF">
              <w:rPr>
                <w:sz w:val="20"/>
                <w:szCs w:val="20"/>
              </w:rPr>
              <w:t>50</w:t>
            </w:r>
          </w:p>
        </w:tc>
        <w:tc>
          <w:tcPr>
            <w:tcW w:w="2519" w:type="dxa"/>
          </w:tcPr>
          <w:p w:rsidR="0016703A" w:rsidRPr="00797EDF" w:rsidRDefault="0016703A" w:rsidP="00E43816">
            <w:pPr>
              <w:contextualSpacing/>
              <w:jc w:val="both"/>
              <w:rPr>
                <w:sz w:val="20"/>
                <w:szCs w:val="20"/>
              </w:rPr>
            </w:pPr>
            <w:r w:rsidRPr="00797EDF">
              <w:rPr>
                <w:sz w:val="20"/>
                <w:szCs w:val="20"/>
              </w:rPr>
              <w:t>38973</w:t>
            </w:r>
          </w:p>
        </w:tc>
        <w:tc>
          <w:tcPr>
            <w:tcW w:w="2654" w:type="dxa"/>
          </w:tcPr>
          <w:p w:rsidR="0016703A" w:rsidRPr="00797EDF" w:rsidRDefault="0016703A" w:rsidP="00E43816">
            <w:pPr>
              <w:contextualSpacing/>
              <w:jc w:val="both"/>
              <w:rPr>
                <w:sz w:val="20"/>
                <w:szCs w:val="20"/>
              </w:rPr>
            </w:pPr>
            <w:r w:rsidRPr="00797EDF">
              <w:rPr>
                <w:sz w:val="20"/>
                <w:szCs w:val="20"/>
              </w:rPr>
              <w:t>37500</w:t>
            </w:r>
          </w:p>
        </w:tc>
      </w:tr>
    </w:tbl>
    <w:p w:rsidR="0016703A" w:rsidRPr="00797EDF" w:rsidRDefault="0016703A" w:rsidP="0016703A">
      <w:pPr>
        <w:ind w:firstLine="709"/>
        <w:contextualSpacing/>
        <w:jc w:val="both"/>
        <w:rPr>
          <w:b/>
        </w:rPr>
      </w:pPr>
    </w:p>
    <w:p w:rsidR="0016703A" w:rsidRPr="00797EDF" w:rsidRDefault="0016703A" w:rsidP="0016703A">
      <w:pPr>
        <w:ind w:firstLine="709"/>
        <w:contextualSpacing/>
        <w:jc w:val="center"/>
        <w:rPr>
          <w:b/>
        </w:rPr>
      </w:pPr>
      <w:r w:rsidRPr="00797EDF">
        <w:rPr>
          <w:b/>
        </w:rPr>
        <w:t>Жилищные вопросы</w:t>
      </w:r>
    </w:p>
    <w:p w:rsidR="0016703A" w:rsidRPr="00797EDF" w:rsidRDefault="0016703A" w:rsidP="0016703A">
      <w:pPr>
        <w:ind w:firstLine="709"/>
        <w:contextualSpacing/>
        <w:jc w:val="center"/>
        <w:rPr>
          <w:b/>
          <w:i/>
        </w:rPr>
      </w:pPr>
      <w:r w:rsidRPr="00797EDF">
        <w:rPr>
          <w:b/>
          <w:i/>
        </w:rPr>
        <w:t>1. Приватизация жилых помещений</w:t>
      </w:r>
    </w:p>
    <w:p w:rsidR="0016703A" w:rsidRPr="00797EDF" w:rsidRDefault="0016703A" w:rsidP="0016703A">
      <w:pPr>
        <w:ind w:firstLine="709"/>
        <w:contextualSpacing/>
        <w:jc w:val="both"/>
      </w:pPr>
      <w:r w:rsidRPr="00797EDF">
        <w:t xml:space="preserve">С июля 2010 года Администрация городского поселения Мышкин исполняет полномочие в части приватизации муниципального жилищного фонда. В 2020 году в Администрацию обратились 4 нанимателя с заявлениями на приватизацию жилых помещений. </w:t>
      </w:r>
    </w:p>
    <w:p w:rsidR="0016703A" w:rsidRPr="00797EDF" w:rsidRDefault="0016703A" w:rsidP="0016703A">
      <w:pPr>
        <w:ind w:firstLine="709"/>
        <w:contextualSpacing/>
        <w:jc w:val="both"/>
      </w:pPr>
    </w:p>
    <w:tbl>
      <w:tblPr>
        <w:tblStyle w:val="ad"/>
        <w:tblW w:w="0" w:type="auto"/>
        <w:tblLook w:val="04A0" w:firstRow="1" w:lastRow="0" w:firstColumn="1" w:lastColumn="0" w:noHBand="0" w:noVBand="1"/>
      </w:tblPr>
      <w:tblGrid>
        <w:gridCol w:w="1546"/>
        <w:gridCol w:w="1114"/>
        <w:gridCol w:w="1276"/>
        <w:gridCol w:w="1275"/>
        <w:gridCol w:w="1276"/>
        <w:gridCol w:w="992"/>
        <w:gridCol w:w="992"/>
      </w:tblGrid>
      <w:tr w:rsidR="0016703A" w:rsidRPr="00797EDF" w:rsidTr="00E43816">
        <w:tc>
          <w:tcPr>
            <w:tcW w:w="1546" w:type="dxa"/>
            <w:vAlign w:val="center"/>
          </w:tcPr>
          <w:p w:rsidR="0016703A" w:rsidRPr="00797EDF" w:rsidRDefault="0016703A" w:rsidP="00E43816">
            <w:pPr>
              <w:contextualSpacing/>
              <w:jc w:val="both"/>
            </w:pPr>
            <w:r w:rsidRPr="00797EDF">
              <w:t>год</w:t>
            </w:r>
          </w:p>
        </w:tc>
        <w:tc>
          <w:tcPr>
            <w:tcW w:w="1114" w:type="dxa"/>
            <w:vAlign w:val="center"/>
          </w:tcPr>
          <w:p w:rsidR="0016703A" w:rsidRPr="00797EDF" w:rsidRDefault="0016703A" w:rsidP="00E43816">
            <w:pPr>
              <w:contextualSpacing/>
              <w:jc w:val="both"/>
            </w:pPr>
            <w:r w:rsidRPr="00797EDF">
              <w:t>2016</w:t>
            </w:r>
          </w:p>
        </w:tc>
        <w:tc>
          <w:tcPr>
            <w:tcW w:w="1276" w:type="dxa"/>
            <w:vAlign w:val="center"/>
          </w:tcPr>
          <w:p w:rsidR="0016703A" w:rsidRPr="00797EDF" w:rsidRDefault="0016703A" w:rsidP="00E43816">
            <w:pPr>
              <w:contextualSpacing/>
              <w:jc w:val="both"/>
            </w:pPr>
            <w:r w:rsidRPr="00797EDF">
              <w:t>2017</w:t>
            </w:r>
          </w:p>
        </w:tc>
        <w:tc>
          <w:tcPr>
            <w:tcW w:w="1275" w:type="dxa"/>
            <w:vAlign w:val="center"/>
          </w:tcPr>
          <w:p w:rsidR="0016703A" w:rsidRPr="00797EDF" w:rsidRDefault="0016703A" w:rsidP="00E43816">
            <w:pPr>
              <w:contextualSpacing/>
              <w:jc w:val="both"/>
            </w:pPr>
            <w:r w:rsidRPr="00797EDF">
              <w:t>2018</w:t>
            </w:r>
          </w:p>
        </w:tc>
        <w:tc>
          <w:tcPr>
            <w:tcW w:w="1276" w:type="dxa"/>
            <w:vAlign w:val="center"/>
          </w:tcPr>
          <w:p w:rsidR="0016703A" w:rsidRPr="00797EDF" w:rsidRDefault="0016703A" w:rsidP="00E43816">
            <w:pPr>
              <w:contextualSpacing/>
              <w:jc w:val="both"/>
            </w:pPr>
            <w:r w:rsidRPr="00797EDF">
              <w:t>2019</w:t>
            </w:r>
          </w:p>
        </w:tc>
        <w:tc>
          <w:tcPr>
            <w:tcW w:w="992" w:type="dxa"/>
          </w:tcPr>
          <w:p w:rsidR="0016703A" w:rsidRPr="00797EDF" w:rsidRDefault="0016703A" w:rsidP="00E43816">
            <w:pPr>
              <w:contextualSpacing/>
              <w:jc w:val="both"/>
            </w:pPr>
            <w:r w:rsidRPr="00797EDF">
              <w:t>2020</w:t>
            </w:r>
          </w:p>
        </w:tc>
        <w:tc>
          <w:tcPr>
            <w:tcW w:w="992" w:type="dxa"/>
          </w:tcPr>
          <w:p w:rsidR="0016703A" w:rsidRPr="00797EDF" w:rsidRDefault="0016703A" w:rsidP="00E43816">
            <w:pPr>
              <w:contextualSpacing/>
              <w:jc w:val="both"/>
            </w:pPr>
            <w:r w:rsidRPr="00797EDF">
              <w:t>2021</w:t>
            </w:r>
          </w:p>
        </w:tc>
      </w:tr>
      <w:tr w:rsidR="0016703A" w:rsidRPr="00797EDF" w:rsidTr="00E43816">
        <w:tc>
          <w:tcPr>
            <w:tcW w:w="1546" w:type="dxa"/>
            <w:vAlign w:val="center"/>
          </w:tcPr>
          <w:p w:rsidR="0016703A" w:rsidRPr="00797EDF" w:rsidRDefault="0016703A" w:rsidP="00E43816">
            <w:pPr>
              <w:contextualSpacing/>
              <w:jc w:val="both"/>
            </w:pPr>
            <w:r w:rsidRPr="00797EDF">
              <w:t>Кол-во жилых помещений</w:t>
            </w:r>
          </w:p>
        </w:tc>
        <w:tc>
          <w:tcPr>
            <w:tcW w:w="1114" w:type="dxa"/>
            <w:vAlign w:val="center"/>
          </w:tcPr>
          <w:p w:rsidR="0016703A" w:rsidRPr="00797EDF" w:rsidRDefault="0016703A" w:rsidP="00E43816">
            <w:pPr>
              <w:contextualSpacing/>
              <w:jc w:val="both"/>
            </w:pPr>
            <w:r w:rsidRPr="00797EDF">
              <w:t>17</w:t>
            </w:r>
          </w:p>
        </w:tc>
        <w:tc>
          <w:tcPr>
            <w:tcW w:w="1276" w:type="dxa"/>
            <w:vAlign w:val="center"/>
          </w:tcPr>
          <w:p w:rsidR="0016703A" w:rsidRPr="00797EDF" w:rsidRDefault="0016703A" w:rsidP="00E43816">
            <w:pPr>
              <w:contextualSpacing/>
              <w:jc w:val="both"/>
            </w:pPr>
            <w:r w:rsidRPr="00797EDF">
              <w:t>11</w:t>
            </w:r>
          </w:p>
        </w:tc>
        <w:tc>
          <w:tcPr>
            <w:tcW w:w="1275" w:type="dxa"/>
            <w:vAlign w:val="center"/>
          </w:tcPr>
          <w:p w:rsidR="0016703A" w:rsidRPr="00797EDF" w:rsidRDefault="0016703A" w:rsidP="00E43816">
            <w:pPr>
              <w:contextualSpacing/>
              <w:jc w:val="both"/>
            </w:pPr>
            <w:r w:rsidRPr="00797EDF">
              <w:t>4</w:t>
            </w:r>
          </w:p>
        </w:tc>
        <w:tc>
          <w:tcPr>
            <w:tcW w:w="1276" w:type="dxa"/>
            <w:vAlign w:val="center"/>
          </w:tcPr>
          <w:p w:rsidR="0016703A" w:rsidRPr="00797EDF" w:rsidRDefault="0016703A" w:rsidP="00E43816">
            <w:pPr>
              <w:contextualSpacing/>
              <w:jc w:val="both"/>
            </w:pPr>
            <w:r w:rsidRPr="00797EDF">
              <w:t>4</w:t>
            </w:r>
          </w:p>
        </w:tc>
        <w:tc>
          <w:tcPr>
            <w:tcW w:w="992" w:type="dxa"/>
            <w:vAlign w:val="center"/>
          </w:tcPr>
          <w:p w:rsidR="0016703A" w:rsidRPr="00797EDF" w:rsidRDefault="0016703A" w:rsidP="00E43816">
            <w:pPr>
              <w:contextualSpacing/>
              <w:jc w:val="both"/>
            </w:pPr>
            <w:r w:rsidRPr="00797EDF">
              <w:t>6</w:t>
            </w:r>
          </w:p>
        </w:tc>
        <w:tc>
          <w:tcPr>
            <w:tcW w:w="992" w:type="dxa"/>
            <w:vAlign w:val="center"/>
          </w:tcPr>
          <w:p w:rsidR="0016703A" w:rsidRPr="00797EDF" w:rsidRDefault="0016703A" w:rsidP="00E43816">
            <w:pPr>
              <w:contextualSpacing/>
              <w:jc w:val="both"/>
            </w:pPr>
            <w:r w:rsidRPr="00797EDF">
              <w:t>4</w:t>
            </w:r>
          </w:p>
        </w:tc>
      </w:tr>
    </w:tbl>
    <w:p w:rsidR="0016703A" w:rsidRPr="00797EDF" w:rsidRDefault="0016703A" w:rsidP="0016703A">
      <w:pPr>
        <w:ind w:firstLine="709"/>
        <w:contextualSpacing/>
        <w:jc w:val="both"/>
      </w:pPr>
      <w:r w:rsidRPr="00797EDF">
        <w:t>По состоянию на 31.12.2021 в собственности городского поселения Мышкин 97 жилых помещений, предоставленных по договору социального найма.</w:t>
      </w:r>
    </w:p>
    <w:p w:rsidR="0016703A" w:rsidRPr="00797EDF" w:rsidRDefault="0016703A" w:rsidP="0016703A">
      <w:pPr>
        <w:ind w:firstLine="709"/>
        <w:contextualSpacing/>
        <w:jc w:val="both"/>
      </w:pPr>
    </w:p>
    <w:p w:rsidR="0016703A" w:rsidRPr="00797EDF" w:rsidRDefault="0016703A" w:rsidP="0016703A">
      <w:pPr>
        <w:ind w:firstLine="709"/>
        <w:contextualSpacing/>
        <w:jc w:val="both"/>
      </w:pPr>
      <w:r w:rsidRPr="00797EDF">
        <w:t xml:space="preserve">В 2021 году не подавались заявления граждан для постановки на учет для получения в собственность бесплатно земельных участков для индивидуального жилищного строительства </w:t>
      </w:r>
      <w:r w:rsidRPr="00797EDF">
        <w:rPr>
          <w:sz w:val="26"/>
          <w:szCs w:val="26"/>
        </w:rPr>
        <w:t xml:space="preserve">в рамках </w:t>
      </w:r>
      <w:r w:rsidRPr="00797EDF">
        <w:rPr>
          <w:bCs/>
          <w:sz w:val="26"/>
          <w:szCs w:val="26"/>
        </w:rPr>
        <w:t xml:space="preserve">реализации задачи по государственной поддержке молодых семей Ярославской области в приобретении (строительстве) жилья подпрограммы «Стимулирование развития жилищного строительства на территории Ярославской области» на 2020 – 2025 годы государственной программы Ярославской области «Обеспечение доступным и комфортным жильем населения Ярославской области» на 2020 – 2025 годы, утверждённой постановлением </w:t>
      </w:r>
      <w:r w:rsidRPr="00797EDF">
        <w:rPr>
          <w:sz w:val="26"/>
          <w:szCs w:val="26"/>
        </w:rPr>
        <w:t>Правительства Ярославской области от 21.02.2020 N 147-п</w:t>
      </w:r>
      <w:r w:rsidRPr="00797EDF">
        <w:t>.</w:t>
      </w:r>
    </w:p>
    <w:p w:rsidR="0016703A" w:rsidRPr="00797EDF" w:rsidRDefault="0016703A" w:rsidP="0016703A">
      <w:pPr>
        <w:ind w:firstLine="709"/>
        <w:contextualSpacing/>
        <w:jc w:val="both"/>
      </w:pPr>
    </w:p>
    <w:p w:rsidR="0016703A" w:rsidRPr="00797EDF" w:rsidRDefault="0016703A" w:rsidP="0016703A">
      <w:pPr>
        <w:tabs>
          <w:tab w:val="left" w:pos="284"/>
        </w:tabs>
        <w:ind w:firstLine="709"/>
        <w:contextualSpacing/>
        <w:jc w:val="center"/>
        <w:rPr>
          <w:b/>
        </w:rPr>
      </w:pPr>
      <w:r w:rsidRPr="00797EDF">
        <w:rPr>
          <w:b/>
          <w:i/>
        </w:rPr>
        <w:t>2. Учёт граждан, признанных нуждающимися в предоставлении жилых помещений по договорам социального найма.</w:t>
      </w:r>
    </w:p>
    <w:p w:rsidR="0016703A" w:rsidRPr="00797EDF" w:rsidRDefault="0016703A" w:rsidP="0016703A">
      <w:pPr>
        <w:tabs>
          <w:tab w:val="left" w:pos="284"/>
        </w:tabs>
        <w:ind w:firstLine="709"/>
        <w:contextualSpacing/>
        <w:jc w:val="both"/>
      </w:pPr>
      <w:r w:rsidRPr="00797EDF">
        <w:t>За период 2021 года 1 семья признана нуждающейся в улучшении жилищных условий, в рамках поддержки молодых семей.</w:t>
      </w:r>
    </w:p>
    <w:p w:rsidR="0016703A" w:rsidRPr="00797EDF" w:rsidRDefault="0016703A" w:rsidP="0016703A">
      <w:pPr>
        <w:tabs>
          <w:tab w:val="left" w:pos="284"/>
        </w:tabs>
        <w:ind w:firstLine="709"/>
        <w:contextualSpacing/>
        <w:jc w:val="both"/>
      </w:pPr>
      <w:r w:rsidRPr="00797EDF">
        <w:t xml:space="preserve">На 31.12.2021 в списках граждан нуждающихся в жилых помещениях по договору социального найма состоит 132 человека, из них: </w:t>
      </w:r>
    </w:p>
    <w:p w:rsidR="0016703A" w:rsidRPr="00797EDF" w:rsidRDefault="0016703A" w:rsidP="0016703A">
      <w:pPr>
        <w:tabs>
          <w:tab w:val="left" w:pos="284"/>
        </w:tabs>
        <w:ind w:firstLine="709"/>
        <w:contextualSpacing/>
        <w:jc w:val="both"/>
      </w:pPr>
      <w:r w:rsidRPr="00797EDF">
        <w:t>-  граждане, вставшие на учёт до 2005 года- 62 чел.</w:t>
      </w:r>
    </w:p>
    <w:p w:rsidR="0016703A" w:rsidRPr="00797EDF" w:rsidRDefault="0016703A" w:rsidP="0016703A">
      <w:pPr>
        <w:tabs>
          <w:tab w:val="left" w:pos="284"/>
        </w:tabs>
        <w:ind w:firstLine="709"/>
        <w:contextualSpacing/>
        <w:jc w:val="both"/>
      </w:pPr>
      <w:r w:rsidRPr="00797EDF">
        <w:t>-  малоимущие граждане -30 чел.</w:t>
      </w:r>
    </w:p>
    <w:p w:rsidR="0016703A" w:rsidRPr="00797EDF" w:rsidRDefault="0016703A" w:rsidP="0016703A">
      <w:pPr>
        <w:tabs>
          <w:tab w:val="left" w:pos="284"/>
        </w:tabs>
        <w:ind w:firstLine="709"/>
        <w:contextualSpacing/>
        <w:jc w:val="both"/>
      </w:pPr>
      <w:r w:rsidRPr="00797EDF">
        <w:t>-  многодетные семьи- 9 семей</w:t>
      </w:r>
    </w:p>
    <w:p w:rsidR="0016703A" w:rsidRPr="00797EDF" w:rsidRDefault="0016703A" w:rsidP="0016703A">
      <w:pPr>
        <w:tabs>
          <w:tab w:val="left" w:pos="284"/>
        </w:tabs>
        <w:ind w:left="360" w:firstLine="709"/>
        <w:contextualSpacing/>
        <w:jc w:val="both"/>
        <w:rPr>
          <w:color w:val="FF0000"/>
        </w:rPr>
      </w:pPr>
      <w:r w:rsidRPr="00797EDF">
        <w:t>-  молодые семьи- 27 семья</w:t>
      </w:r>
    </w:p>
    <w:p w:rsidR="0016703A" w:rsidRPr="00797EDF" w:rsidRDefault="0016703A" w:rsidP="0016703A">
      <w:pPr>
        <w:tabs>
          <w:tab w:val="left" w:pos="284"/>
        </w:tabs>
        <w:ind w:left="360" w:firstLine="709"/>
        <w:contextualSpacing/>
        <w:jc w:val="both"/>
        <w:rPr>
          <w:color w:val="FF0000"/>
        </w:rPr>
      </w:pPr>
      <w:r w:rsidRPr="00797EDF">
        <w:t xml:space="preserve">-  в том числе участники основного мероприятия по программе «молодая семья» -17 семей </w:t>
      </w:r>
    </w:p>
    <w:p w:rsidR="0016703A" w:rsidRPr="00797EDF" w:rsidRDefault="0016703A" w:rsidP="0016703A">
      <w:pPr>
        <w:tabs>
          <w:tab w:val="left" w:pos="284"/>
        </w:tabs>
        <w:ind w:left="360" w:firstLine="709"/>
        <w:contextualSpacing/>
        <w:jc w:val="both"/>
      </w:pPr>
      <w:r w:rsidRPr="00797EDF">
        <w:t>-ветераны, участники боевых действий -2 чел</w:t>
      </w:r>
    </w:p>
    <w:p w:rsidR="0016703A" w:rsidRPr="00797EDF" w:rsidRDefault="0016703A" w:rsidP="0016703A">
      <w:pPr>
        <w:tabs>
          <w:tab w:val="left" w:pos="284"/>
        </w:tabs>
        <w:ind w:left="360" w:firstLine="709"/>
        <w:contextualSpacing/>
        <w:jc w:val="both"/>
      </w:pPr>
    </w:p>
    <w:p w:rsidR="0016703A" w:rsidRPr="00797EDF" w:rsidRDefault="0016703A" w:rsidP="0016703A">
      <w:pPr>
        <w:tabs>
          <w:tab w:val="left" w:pos="284"/>
        </w:tabs>
        <w:ind w:left="360" w:firstLine="709"/>
        <w:contextualSpacing/>
        <w:jc w:val="both"/>
      </w:pPr>
      <w:r w:rsidRPr="00797EDF">
        <w:t>Таблица за период 2015 -2021 годы</w:t>
      </w:r>
    </w:p>
    <w:tbl>
      <w:tblPr>
        <w:tblStyle w:val="ad"/>
        <w:tblW w:w="0" w:type="auto"/>
        <w:tblInd w:w="360" w:type="dxa"/>
        <w:tblLook w:val="04A0" w:firstRow="1" w:lastRow="0" w:firstColumn="1" w:lastColumn="0" w:noHBand="0" w:noVBand="1"/>
      </w:tblPr>
      <w:tblGrid>
        <w:gridCol w:w="1824"/>
        <w:gridCol w:w="987"/>
        <w:gridCol w:w="1174"/>
        <w:gridCol w:w="986"/>
        <w:gridCol w:w="892"/>
        <w:gridCol w:w="1080"/>
        <w:gridCol w:w="1080"/>
        <w:gridCol w:w="961"/>
      </w:tblGrid>
      <w:tr w:rsidR="0016703A" w:rsidRPr="00797EDF" w:rsidTr="00E43816">
        <w:tc>
          <w:tcPr>
            <w:tcW w:w="1855" w:type="dxa"/>
            <w:vAlign w:val="center"/>
          </w:tcPr>
          <w:p w:rsidR="0016703A" w:rsidRPr="00797EDF" w:rsidRDefault="0016703A" w:rsidP="00E43816">
            <w:pPr>
              <w:tabs>
                <w:tab w:val="left" w:pos="284"/>
              </w:tabs>
              <w:contextualSpacing/>
              <w:jc w:val="both"/>
            </w:pPr>
          </w:p>
        </w:tc>
        <w:tc>
          <w:tcPr>
            <w:tcW w:w="1011" w:type="dxa"/>
            <w:vAlign w:val="center"/>
          </w:tcPr>
          <w:p w:rsidR="0016703A" w:rsidRPr="00797EDF" w:rsidRDefault="0016703A" w:rsidP="00E43816">
            <w:pPr>
              <w:tabs>
                <w:tab w:val="left" w:pos="284"/>
              </w:tabs>
              <w:contextualSpacing/>
              <w:jc w:val="both"/>
            </w:pPr>
            <w:r w:rsidRPr="00797EDF">
              <w:t>2015</w:t>
            </w:r>
          </w:p>
        </w:tc>
        <w:tc>
          <w:tcPr>
            <w:tcW w:w="1215" w:type="dxa"/>
            <w:vAlign w:val="center"/>
          </w:tcPr>
          <w:p w:rsidR="0016703A" w:rsidRPr="00797EDF" w:rsidRDefault="0016703A" w:rsidP="00E43816">
            <w:pPr>
              <w:tabs>
                <w:tab w:val="left" w:pos="284"/>
              </w:tabs>
              <w:contextualSpacing/>
              <w:jc w:val="both"/>
            </w:pPr>
            <w:r w:rsidRPr="00797EDF">
              <w:t>2016</w:t>
            </w:r>
          </w:p>
        </w:tc>
        <w:tc>
          <w:tcPr>
            <w:tcW w:w="1011" w:type="dxa"/>
            <w:vAlign w:val="center"/>
          </w:tcPr>
          <w:p w:rsidR="0016703A" w:rsidRPr="00797EDF" w:rsidRDefault="0016703A" w:rsidP="00E43816">
            <w:pPr>
              <w:tabs>
                <w:tab w:val="left" w:pos="284"/>
              </w:tabs>
              <w:contextualSpacing/>
              <w:jc w:val="both"/>
            </w:pPr>
            <w:r w:rsidRPr="00797EDF">
              <w:t>2017</w:t>
            </w:r>
          </w:p>
        </w:tc>
        <w:tc>
          <w:tcPr>
            <w:tcW w:w="909" w:type="dxa"/>
            <w:vAlign w:val="center"/>
          </w:tcPr>
          <w:p w:rsidR="0016703A" w:rsidRPr="00797EDF" w:rsidRDefault="0016703A" w:rsidP="00E43816">
            <w:pPr>
              <w:tabs>
                <w:tab w:val="left" w:pos="284"/>
              </w:tabs>
              <w:contextualSpacing/>
              <w:jc w:val="both"/>
            </w:pPr>
            <w:r w:rsidRPr="00797EDF">
              <w:t>2018</w:t>
            </w:r>
          </w:p>
        </w:tc>
        <w:tc>
          <w:tcPr>
            <w:tcW w:w="1113" w:type="dxa"/>
          </w:tcPr>
          <w:p w:rsidR="0016703A" w:rsidRPr="00797EDF" w:rsidRDefault="0016703A" w:rsidP="00E43816">
            <w:pPr>
              <w:tabs>
                <w:tab w:val="left" w:pos="284"/>
              </w:tabs>
              <w:contextualSpacing/>
              <w:jc w:val="both"/>
            </w:pPr>
            <w:r w:rsidRPr="00797EDF">
              <w:t>2019</w:t>
            </w:r>
          </w:p>
        </w:tc>
        <w:tc>
          <w:tcPr>
            <w:tcW w:w="1113" w:type="dxa"/>
          </w:tcPr>
          <w:p w:rsidR="0016703A" w:rsidRPr="00797EDF" w:rsidRDefault="0016703A" w:rsidP="00E43816">
            <w:pPr>
              <w:tabs>
                <w:tab w:val="left" w:pos="284"/>
              </w:tabs>
              <w:contextualSpacing/>
              <w:jc w:val="both"/>
            </w:pPr>
            <w:r w:rsidRPr="00797EDF">
              <w:t>2020</w:t>
            </w:r>
          </w:p>
        </w:tc>
        <w:tc>
          <w:tcPr>
            <w:tcW w:w="983" w:type="dxa"/>
          </w:tcPr>
          <w:p w:rsidR="0016703A" w:rsidRPr="00797EDF" w:rsidRDefault="0016703A" w:rsidP="00E43816">
            <w:pPr>
              <w:tabs>
                <w:tab w:val="left" w:pos="284"/>
              </w:tabs>
              <w:contextualSpacing/>
              <w:jc w:val="both"/>
            </w:pPr>
            <w:r w:rsidRPr="00797EDF">
              <w:t>2021</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всего нуждающихся в жилых помещениях по договору социального найма</w:t>
            </w:r>
          </w:p>
        </w:tc>
        <w:tc>
          <w:tcPr>
            <w:tcW w:w="1011" w:type="dxa"/>
            <w:vAlign w:val="center"/>
          </w:tcPr>
          <w:p w:rsidR="0016703A" w:rsidRPr="00797EDF" w:rsidRDefault="0016703A" w:rsidP="00E43816">
            <w:pPr>
              <w:tabs>
                <w:tab w:val="left" w:pos="284"/>
              </w:tabs>
              <w:contextualSpacing/>
              <w:jc w:val="both"/>
            </w:pPr>
            <w:r w:rsidRPr="00797EDF">
              <w:t>202</w:t>
            </w:r>
          </w:p>
        </w:tc>
        <w:tc>
          <w:tcPr>
            <w:tcW w:w="1215" w:type="dxa"/>
            <w:vAlign w:val="center"/>
          </w:tcPr>
          <w:p w:rsidR="0016703A" w:rsidRPr="00797EDF" w:rsidRDefault="0016703A" w:rsidP="00E43816">
            <w:pPr>
              <w:tabs>
                <w:tab w:val="left" w:pos="284"/>
              </w:tabs>
              <w:contextualSpacing/>
              <w:jc w:val="both"/>
            </w:pPr>
            <w:r w:rsidRPr="00797EDF">
              <w:t>188</w:t>
            </w:r>
          </w:p>
        </w:tc>
        <w:tc>
          <w:tcPr>
            <w:tcW w:w="1011" w:type="dxa"/>
            <w:vAlign w:val="center"/>
          </w:tcPr>
          <w:p w:rsidR="0016703A" w:rsidRPr="00797EDF" w:rsidRDefault="0016703A" w:rsidP="00E43816">
            <w:pPr>
              <w:tabs>
                <w:tab w:val="left" w:pos="284"/>
              </w:tabs>
              <w:contextualSpacing/>
              <w:jc w:val="both"/>
            </w:pPr>
            <w:r w:rsidRPr="00797EDF">
              <w:t>159</w:t>
            </w:r>
          </w:p>
        </w:tc>
        <w:tc>
          <w:tcPr>
            <w:tcW w:w="909" w:type="dxa"/>
            <w:vAlign w:val="center"/>
          </w:tcPr>
          <w:p w:rsidR="0016703A" w:rsidRPr="00797EDF" w:rsidRDefault="0016703A" w:rsidP="00E43816">
            <w:pPr>
              <w:tabs>
                <w:tab w:val="left" w:pos="284"/>
              </w:tabs>
              <w:contextualSpacing/>
              <w:jc w:val="both"/>
            </w:pPr>
            <w:r w:rsidRPr="00797EDF">
              <w:t>157</w:t>
            </w:r>
          </w:p>
        </w:tc>
        <w:tc>
          <w:tcPr>
            <w:tcW w:w="1113" w:type="dxa"/>
            <w:vAlign w:val="center"/>
          </w:tcPr>
          <w:p w:rsidR="0016703A" w:rsidRPr="00797EDF" w:rsidRDefault="0016703A" w:rsidP="00E43816">
            <w:pPr>
              <w:tabs>
                <w:tab w:val="left" w:pos="284"/>
              </w:tabs>
              <w:contextualSpacing/>
              <w:jc w:val="both"/>
            </w:pPr>
            <w:r w:rsidRPr="00797EDF">
              <w:t>149</w:t>
            </w:r>
          </w:p>
        </w:tc>
        <w:tc>
          <w:tcPr>
            <w:tcW w:w="1113" w:type="dxa"/>
            <w:vAlign w:val="center"/>
          </w:tcPr>
          <w:p w:rsidR="0016703A" w:rsidRPr="00797EDF" w:rsidRDefault="0016703A" w:rsidP="00E43816">
            <w:pPr>
              <w:tabs>
                <w:tab w:val="left" w:pos="284"/>
              </w:tabs>
              <w:contextualSpacing/>
              <w:jc w:val="both"/>
            </w:pPr>
            <w:r w:rsidRPr="00797EDF">
              <w:t>142</w:t>
            </w:r>
          </w:p>
        </w:tc>
        <w:tc>
          <w:tcPr>
            <w:tcW w:w="983" w:type="dxa"/>
            <w:vAlign w:val="center"/>
          </w:tcPr>
          <w:p w:rsidR="0016703A" w:rsidRPr="00797EDF" w:rsidRDefault="0016703A" w:rsidP="00E43816">
            <w:pPr>
              <w:tabs>
                <w:tab w:val="left" w:pos="284"/>
              </w:tabs>
              <w:contextualSpacing/>
              <w:jc w:val="both"/>
            </w:pPr>
            <w:r w:rsidRPr="00797EDF">
              <w:t>132</w:t>
            </w:r>
          </w:p>
        </w:tc>
      </w:tr>
      <w:tr w:rsidR="0016703A" w:rsidRPr="00797EDF" w:rsidTr="00E43816">
        <w:tc>
          <w:tcPr>
            <w:tcW w:w="9210" w:type="dxa"/>
            <w:gridSpan w:val="8"/>
            <w:vAlign w:val="center"/>
          </w:tcPr>
          <w:p w:rsidR="0016703A" w:rsidRPr="00797EDF" w:rsidRDefault="0016703A" w:rsidP="00E43816">
            <w:pPr>
              <w:tabs>
                <w:tab w:val="left" w:pos="284"/>
              </w:tabs>
              <w:contextualSpacing/>
              <w:jc w:val="both"/>
            </w:pPr>
            <w:r w:rsidRPr="00797EDF">
              <w:rPr>
                <w:sz w:val="22"/>
                <w:szCs w:val="22"/>
              </w:rPr>
              <w:t>в том числе:</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вставшие на учёт до 2005 года</w:t>
            </w:r>
          </w:p>
        </w:tc>
        <w:tc>
          <w:tcPr>
            <w:tcW w:w="1011" w:type="dxa"/>
            <w:vAlign w:val="center"/>
          </w:tcPr>
          <w:p w:rsidR="0016703A" w:rsidRPr="00797EDF" w:rsidRDefault="0016703A" w:rsidP="00E43816">
            <w:pPr>
              <w:tabs>
                <w:tab w:val="left" w:pos="284"/>
              </w:tabs>
              <w:contextualSpacing/>
              <w:jc w:val="both"/>
            </w:pPr>
            <w:r w:rsidRPr="00797EDF">
              <w:t>92</w:t>
            </w:r>
          </w:p>
        </w:tc>
        <w:tc>
          <w:tcPr>
            <w:tcW w:w="1215" w:type="dxa"/>
            <w:vAlign w:val="center"/>
          </w:tcPr>
          <w:p w:rsidR="0016703A" w:rsidRPr="00797EDF" w:rsidRDefault="0016703A" w:rsidP="00E43816">
            <w:pPr>
              <w:tabs>
                <w:tab w:val="left" w:pos="284"/>
              </w:tabs>
              <w:contextualSpacing/>
              <w:jc w:val="both"/>
            </w:pPr>
            <w:r w:rsidRPr="00797EDF">
              <w:t>80</w:t>
            </w:r>
          </w:p>
        </w:tc>
        <w:tc>
          <w:tcPr>
            <w:tcW w:w="1011" w:type="dxa"/>
            <w:vAlign w:val="center"/>
          </w:tcPr>
          <w:p w:rsidR="0016703A" w:rsidRPr="00797EDF" w:rsidRDefault="0016703A" w:rsidP="00E43816">
            <w:pPr>
              <w:tabs>
                <w:tab w:val="left" w:pos="284"/>
              </w:tabs>
              <w:contextualSpacing/>
              <w:jc w:val="both"/>
            </w:pPr>
            <w:r w:rsidRPr="00797EDF">
              <w:t>65</w:t>
            </w:r>
          </w:p>
        </w:tc>
        <w:tc>
          <w:tcPr>
            <w:tcW w:w="909" w:type="dxa"/>
            <w:vAlign w:val="center"/>
          </w:tcPr>
          <w:p w:rsidR="0016703A" w:rsidRPr="00797EDF" w:rsidRDefault="0016703A" w:rsidP="00E43816">
            <w:pPr>
              <w:tabs>
                <w:tab w:val="left" w:pos="284"/>
              </w:tabs>
              <w:contextualSpacing/>
              <w:jc w:val="both"/>
            </w:pPr>
            <w:r w:rsidRPr="00797EDF">
              <w:t>63</w:t>
            </w:r>
          </w:p>
        </w:tc>
        <w:tc>
          <w:tcPr>
            <w:tcW w:w="1113" w:type="dxa"/>
            <w:vAlign w:val="center"/>
          </w:tcPr>
          <w:p w:rsidR="0016703A" w:rsidRPr="00797EDF" w:rsidRDefault="0016703A" w:rsidP="00E43816">
            <w:pPr>
              <w:tabs>
                <w:tab w:val="left" w:pos="284"/>
              </w:tabs>
              <w:contextualSpacing/>
              <w:jc w:val="both"/>
            </w:pPr>
            <w:r w:rsidRPr="00797EDF">
              <w:t>63</w:t>
            </w:r>
          </w:p>
        </w:tc>
        <w:tc>
          <w:tcPr>
            <w:tcW w:w="1113" w:type="dxa"/>
            <w:vAlign w:val="center"/>
          </w:tcPr>
          <w:p w:rsidR="0016703A" w:rsidRPr="00797EDF" w:rsidRDefault="0016703A" w:rsidP="00E43816">
            <w:pPr>
              <w:tabs>
                <w:tab w:val="left" w:pos="284"/>
              </w:tabs>
              <w:contextualSpacing/>
              <w:jc w:val="both"/>
            </w:pPr>
            <w:r w:rsidRPr="00797EDF">
              <w:t>63</w:t>
            </w:r>
          </w:p>
        </w:tc>
        <w:tc>
          <w:tcPr>
            <w:tcW w:w="983" w:type="dxa"/>
            <w:vAlign w:val="center"/>
          </w:tcPr>
          <w:p w:rsidR="0016703A" w:rsidRPr="00797EDF" w:rsidRDefault="0016703A" w:rsidP="00E43816">
            <w:pPr>
              <w:tabs>
                <w:tab w:val="left" w:pos="284"/>
              </w:tabs>
              <w:contextualSpacing/>
              <w:jc w:val="both"/>
            </w:pPr>
            <w:r w:rsidRPr="00797EDF">
              <w:t>62</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Малоимущие граждане</w:t>
            </w:r>
          </w:p>
        </w:tc>
        <w:tc>
          <w:tcPr>
            <w:tcW w:w="1011" w:type="dxa"/>
            <w:vAlign w:val="center"/>
          </w:tcPr>
          <w:p w:rsidR="0016703A" w:rsidRPr="00797EDF" w:rsidRDefault="0016703A" w:rsidP="00E43816">
            <w:pPr>
              <w:tabs>
                <w:tab w:val="left" w:pos="284"/>
              </w:tabs>
              <w:contextualSpacing/>
              <w:jc w:val="both"/>
            </w:pPr>
            <w:r w:rsidRPr="00797EDF">
              <w:t>23</w:t>
            </w:r>
          </w:p>
        </w:tc>
        <w:tc>
          <w:tcPr>
            <w:tcW w:w="1215" w:type="dxa"/>
            <w:vAlign w:val="center"/>
          </w:tcPr>
          <w:p w:rsidR="0016703A" w:rsidRPr="00797EDF" w:rsidRDefault="0016703A" w:rsidP="00E43816">
            <w:pPr>
              <w:tabs>
                <w:tab w:val="left" w:pos="284"/>
              </w:tabs>
              <w:contextualSpacing/>
              <w:jc w:val="both"/>
            </w:pPr>
            <w:r w:rsidRPr="00797EDF">
              <w:t>28</w:t>
            </w:r>
          </w:p>
        </w:tc>
        <w:tc>
          <w:tcPr>
            <w:tcW w:w="1011" w:type="dxa"/>
            <w:vAlign w:val="center"/>
          </w:tcPr>
          <w:p w:rsidR="0016703A" w:rsidRPr="00797EDF" w:rsidRDefault="0016703A" w:rsidP="00E43816">
            <w:pPr>
              <w:tabs>
                <w:tab w:val="left" w:pos="284"/>
              </w:tabs>
              <w:contextualSpacing/>
              <w:jc w:val="both"/>
            </w:pPr>
            <w:r w:rsidRPr="00797EDF">
              <w:t>24</w:t>
            </w:r>
          </w:p>
        </w:tc>
        <w:tc>
          <w:tcPr>
            <w:tcW w:w="909" w:type="dxa"/>
            <w:vAlign w:val="center"/>
          </w:tcPr>
          <w:p w:rsidR="0016703A" w:rsidRPr="00797EDF" w:rsidRDefault="0016703A" w:rsidP="00E43816">
            <w:pPr>
              <w:tabs>
                <w:tab w:val="left" w:pos="284"/>
              </w:tabs>
              <w:contextualSpacing/>
              <w:jc w:val="both"/>
            </w:pPr>
            <w:r w:rsidRPr="00797EDF">
              <w:t>24</w:t>
            </w:r>
          </w:p>
        </w:tc>
        <w:tc>
          <w:tcPr>
            <w:tcW w:w="1113" w:type="dxa"/>
            <w:vAlign w:val="center"/>
          </w:tcPr>
          <w:p w:rsidR="0016703A" w:rsidRPr="00797EDF" w:rsidRDefault="0016703A" w:rsidP="00E43816">
            <w:pPr>
              <w:tabs>
                <w:tab w:val="left" w:pos="284"/>
              </w:tabs>
              <w:contextualSpacing/>
              <w:jc w:val="both"/>
            </w:pPr>
            <w:r w:rsidRPr="00797EDF">
              <w:t>25</w:t>
            </w:r>
          </w:p>
        </w:tc>
        <w:tc>
          <w:tcPr>
            <w:tcW w:w="1113" w:type="dxa"/>
            <w:vAlign w:val="center"/>
          </w:tcPr>
          <w:p w:rsidR="0016703A" w:rsidRPr="00797EDF" w:rsidRDefault="0016703A" w:rsidP="00E43816">
            <w:pPr>
              <w:tabs>
                <w:tab w:val="left" w:pos="284"/>
              </w:tabs>
              <w:contextualSpacing/>
              <w:jc w:val="both"/>
            </w:pPr>
            <w:r w:rsidRPr="00797EDF">
              <w:t>30</w:t>
            </w:r>
          </w:p>
        </w:tc>
        <w:tc>
          <w:tcPr>
            <w:tcW w:w="983" w:type="dxa"/>
            <w:vAlign w:val="center"/>
          </w:tcPr>
          <w:p w:rsidR="0016703A" w:rsidRPr="00797EDF" w:rsidRDefault="0016703A" w:rsidP="00E43816">
            <w:pPr>
              <w:tabs>
                <w:tab w:val="left" w:pos="284"/>
              </w:tabs>
              <w:contextualSpacing/>
              <w:jc w:val="both"/>
            </w:pPr>
            <w:r w:rsidRPr="00797EDF">
              <w:t>30</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Многодетные семьи</w:t>
            </w:r>
          </w:p>
        </w:tc>
        <w:tc>
          <w:tcPr>
            <w:tcW w:w="1011" w:type="dxa"/>
            <w:vAlign w:val="center"/>
          </w:tcPr>
          <w:p w:rsidR="0016703A" w:rsidRPr="00797EDF" w:rsidRDefault="0016703A" w:rsidP="00E43816">
            <w:pPr>
              <w:tabs>
                <w:tab w:val="left" w:pos="284"/>
              </w:tabs>
              <w:contextualSpacing/>
              <w:jc w:val="both"/>
            </w:pPr>
            <w:r w:rsidRPr="00797EDF">
              <w:t>11</w:t>
            </w:r>
          </w:p>
        </w:tc>
        <w:tc>
          <w:tcPr>
            <w:tcW w:w="1215" w:type="dxa"/>
            <w:vAlign w:val="center"/>
          </w:tcPr>
          <w:p w:rsidR="0016703A" w:rsidRPr="00797EDF" w:rsidRDefault="0016703A" w:rsidP="00E43816">
            <w:pPr>
              <w:tabs>
                <w:tab w:val="left" w:pos="284"/>
              </w:tabs>
              <w:contextualSpacing/>
              <w:jc w:val="both"/>
            </w:pPr>
            <w:r w:rsidRPr="00797EDF">
              <w:t>14</w:t>
            </w:r>
          </w:p>
        </w:tc>
        <w:tc>
          <w:tcPr>
            <w:tcW w:w="1011" w:type="dxa"/>
            <w:vAlign w:val="center"/>
          </w:tcPr>
          <w:p w:rsidR="0016703A" w:rsidRPr="00797EDF" w:rsidRDefault="0016703A" w:rsidP="00E43816">
            <w:pPr>
              <w:tabs>
                <w:tab w:val="left" w:pos="284"/>
              </w:tabs>
              <w:contextualSpacing/>
              <w:jc w:val="both"/>
            </w:pPr>
            <w:r w:rsidRPr="00797EDF">
              <w:t>15</w:t>
            </w:r>
          </w:p>
        </w:tc>
        <w:tc>
          <w:tcPr>
            <w:tcW w:w="909" w:type="dxa"/>
            <w:vAlign w:val="center"/>
          </w:tcPr>
          <w:p w:rsidR="0016703A" w:rsidRPr="00797EDF" w:rsidRDefault="0016703A" w:rsidP="00E43816">
            <w:pPr>
              <w:tabs>
                <w:tab w:val="left" w:pos="284"/>
              </w:tabs>
              <w:contextualSpacing/>
              <w:jc w:val="both"/>
            </w:pPr>
            <w:r w:rsidRPr="00797EDF">
              <w:t>13</w:t>
            </w:r>
          </w:p>
        </w:tc>
        <w:tc>
          <w:tcPr>
            <w:tcW w:w="1113" w:type="dxa"/>
            <w:vAlign w:val="center"/>
          </w:tcPr>
          <w:p w:rsidR="0016703A" w:rsidRPr="00797EDF" w:rsidRDefault="0016703A" w:rsidP="00E43816">
            <w:pPr>
              <w:tabs>
                <w:tab w:val="left" w:pos="284"/>
              </w:tabs>
              <w:contextualSpacing/>
              <w:jc w:val="both"/>
            </w:pPr>
            <w:r w:rsidRPr="00797EDF">
              <w:t>13</w:t>
            </w:r>
          </w:p>
        </w:tc>
        <w:tc>
          <w:tcPr>
            <w:tcW w:w="1113" w:type="dxa"/>
            <w:vAlign w:val="center"/>
          </w:tcPr>
          <w:p w:rsidR="0016703A" w:rsidRPr="00797EDF" w:rsidRDefault="0016703A" w:rsidP="00E43816">
            <w:pPr>
              <w:tabs>
                <w:tab w:val="left" w:pos="284"/>
              </w:tabs>
              <w:contextualSpacing/>
              <w:jc w:val="both"/>
            </w:pPr>
            <w:r w:rsidRPr="00797EDF">
              <w:t>10</w:t>
            </w:r>
          </w:p>
        </w:tc>
        <w:tc>
          <w:tcPr>
            <w:tcW w:w="983" w:type="dxa"/>
            <w:vAlign w:val="center"/>
          </w:tcPr>
          <w:p w:rsidR="0016703A" w:rsidRPr="00797EDF" w:rsidRDefault="0016703A" w:rsidP="00E43816">
            <w:pPr>
              <w:tabs>
                <w:tab w:val="left" w:pos="284"/>
              </w:tabs>
              <w:contextualSpacing/>
              <w:jc w:val="both"/>
            </w:pPr>
            <w:r w:rsidRPr="00797EDF">
              <w:t>9</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Ветераны, участники боевых действий</w:t>
            </w:r>
          </w:p>
        </w:tc>
        <w:tc>
          <w:tcPr>
            <w:tcW w:w="1011" w:type="dxa"/>
            <w:vAlign w:val="center"/>
          </w:tcPr>
          <w:p w:rsidR="0016703A" w:rsidRPr="00797EDF" w:rsidRDefault="0016703A" w:rsidP="00E43816">
            <w:pPr>
              <w:tabs>
                <w:tab w:val="left" w:pos="284"/>
              </w:tabs>
              <w:contextualSpacing/>
              <w:jc w:val="both"/>
            </w:pPr>
            <w:r w:rsidRPr="00797EDF">
              <w:t>2</w:t>
            </w:r>
          </w:p>
        </w:tc>
        <w:tc>
          <w:tcPr>
            <w:tcW w:w="1215" w:type="dxa"/>
            <w:vAlign w:val="center"/>
          </w:tcPr>
          <w:p w:rsidR="0016703A" w:rsidRPr="00797EDF" w:rsidRDefault="0016703A" w:rsidP="00E43816">
            <w:pPr>
              <w:tabs>
                <w:tab w:val="left" w:pos="284"/>
              </w:tabs>
              <w:contextualSpacing/>
              <w:jc w:val="both"/>
            </w:pPr>
            <w:r w:rsidRPr="00797EDF">
              <w:t>3</w:t>
            </w:r>
          </w:p>
        </w:tc>
        <w:tc>
          <w:tcPr>
            <w:tcW w:w="1011" w:type="dxa"/>
            <w:vAlign w:val="center"/>
          </w:tcPr>
          <w:p w:rsidR="0016703A" w:rsidRPr="00797EDF" w:rsidRDefault="0016703A" w:rsidP="00E43816">
            <w:pPr>
              <w:tabs>
                <w:tab w:val="left" w:pos="284"/>
              </w:tabs>
              <w:contextualSpacing/>
              <w:jc w:val="both"/>
            </w:pPr>
            <w:r w:rsidRPr="00797EDF">
              <w:t>2</w:t>
            </w:r>
          </w:p>
        </w:tc>
        <w:tc>
          <w:tcPr>
            <w:tcW w:w="909" w:type="dxa"/>
            <w:vAlign w:val="center"/>
          </w:tcPr>
          <w:p w:rsidR="0016703A" w:rsidRPr="00797EDF" w:rsidRDefault="0016703A" w:rsidP="00E43816">
            <w:pPr>
              <w:tabs>
                <w:tab w:val="left" w:pos="284"/>
              </w:tabs>
              <w:contextualSpacing/>
              <w:jc w:val="both"/>
            </w:pPr>
            <w:r w:rsidRPr="00797EDF">
              <w:t>2</w:t>
            </w:r>
          </w:p>
        </w:tc>
        <w:tc>
          <w:tcPr>
            <w:tcW w:w="1113" w:type="dxa"/>
            <w:vAlign w:val="center"/>
          </w:tcPr>
          <w:p w:rsidR="0016703A" w:rsidRPr="00797EDF" w:rsidRDefault="0016703A" w:rsidP="00E43816">
            <w:pPr>
              <w:tabs>
                <w:tab w:val="left" w:pos="284"/>
              </w:tabs>
              <w:contextualSpacing/>
              <w:jc w:val="both"/>
            </w:pPr>
            <w:r w:rsidRPr="00797EDF">
              <w:t>2</w:t>
            </w:r>
          </w:p>
        </w:tc>
        <w:tc>
          <w:tcPr>
            <w:tcW w:w="1113" w:type="dxa"/>
            <w:vAlign w:val="center"/>
          </w:tcPr>
          <w:p w:rsidR="0016703A" w:rsidRPr="00797EDF" w:rsidRDefault="0016703A" w:rsidP="00E43816">
            <w:pPr>
              <w:tabs>
                <w:tab w:val="left" w:pos="284"/>
              </w:tabs>
              <w:contextualSpacing/>
              <w:jc w:val="both"/>
            </w:pPr>
            <w:r w:rsidRPr="00797EDF">
              <w:t>2</w:t>
            </w:r>
          </w:p>
        </w:tc>
        <w:tc>
          <w:tcPr>
            <w:tcW w:w="983" w:type="dxa"/>
            <w:vAlign w:val="center"/>
          </w:tcPr>
          <w:p w:rsidR="0016703A" w:rsidRPr="00797EDF" w:rsidRDefault="0016703A" w:rsidP="00E43816">
            <w:pPr>
              <w:tabs>
                <w:tab w:val="left" w:pos="284"/>
              </w:tabs>
              <w:contextualSpacing/>
              <w:jc w:val="both"/>
            </w:pPr>
            <w:r w:rsidRPr="00797EDF">
              <w:t>2</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молодые семьи</w:t>
            </w:r>
          </w:p>
        </w:tc>
        <w:tc>
          <w:tcPr>
            <w:tcW w:w="1011" w:type="dxa"/>
            <w:vAlign w:val="center"/>
          </w:tcPr>
          <w:p w:rsidR="0016703A" w:rsidRPr="00797EDF" w:rsidRDefault="0016703A" w:rsidP="00E43816">
            <w:pPr>
              <w:tabs>
                <w:tab w:val="left" w:pos="284"/>
              </w:tabs>
              <w:contextualSpacing/>
              <w:jc w:val="both"/>
            </w:pPr>
            <w:r w:rsidRPr="00797EDF">
              <w:t>57</w:t>
            </w:r>
          </w:p>
        </w:tc>
        <w:tc>
          <w:tcPr>
            <w:tcW w:w="1215" w:type="dxa"/>
            <w:vAlign w:val="center"/>
          </w:tcPr>
          <w:p w:rsidR="0016703A" w:rsidRPr="00797EDF" w:rsidRDefault="0016703A" w:rsidP="00E43816">
            <w:pPr>
              <w:tabs>
                <w:tab w:val="left" w:pos="284"/>
              </w:tabs>
              <w:contextualSpacing/>
              <w:jc w:val="both"/>
            </w:pPr>
            <w:r w:rsidRPr="00797EDF">
              <w:t>51</w:t>
            </w:r>
          </w:p>
        </w:tc>
        <w:tc>
          <w:tcPr>
            <w:tcW w:w="1011" w:type="dxa"/>
            <w:vAlign w:val="center"/>
          </w:tcPr>
          <w:p w:rsidR="0016703A" w:rsidRPr="00797EDF" w:rsidRDefault="0016703A" w:rsidP="00E43816">
            <w:pPr>
              <w:tabs>
                <w:tab w:val="left" w:pos="284"/>
              </w:tabs>
              <w:contextualSpacing/>
              <w:jc w:val="both"/>
            </w:pPr>
            <w:r w:rsidRPr="00797EDF">
              <w:t>37</w:t>
            </w:r>
          </w:p>
        </w:tc>
        <w:tc>
          <w:tcPr>
            <w:tcW w:w="909" w:type="dxa"/>
            <w:vAlign w:val="center"/>
          </w:tcPr>
          <w:p w:rsidR="0016703A" w:rsidRPr="00797EDF" w:rsidRDefault="0016703A" w:rsidP="00E43816">
            <w:pPr>
              <w:tabs>
                <w:tab w:val="left" w:pos="284"/>
              </w:tabs>
              <w:contextualSpacing/>
              <w:jc w:val="both"/>
            </w:pPr>
            <w:r w:rsidRPr="00797EDF">
              <w:t>40</w:t>
            </w:r>
          </w:p>
        </w:tc>
        <w:tc>
          <w:tcPr>
            <w:tcW w:w="1113" w:type="dxa"/>
            <w:vAlign w:val="center"/>
          </w:tcPr>
          <w:p w:rsidR="0016703A" w:rsidRPr="00797EDF" w:rsidRDefault="0016703A" w:rsidP="00E43816">
            <w:pPr>
              <w:tabs>
                <w:tab w:val="left" w:pos="284"/>
              </w:tabs>
              <w:contextualSpacing/>
              <w:jc w:val="both"/>
            </w:pPr>
            <w:r w:rsidRPr="00797EDF">
              <w:t>34</w:t>
            </w:r>
          </w:p>
        </w:tc>
        <w:tc>
          <w:tcPr>
            <w:tcW w:w="1113" w:type="dxa"/>
            <w:vAlign w:val="center"/>
          </w:tcPr>
          <w:p w:rsidR="0016703A" w:rsidRPr="00797EDF" w:rsidRDefault="0016703A" w:rsidP="00E43816">
            <w:pPr>
              <w:tabs>
                <w:tab w:val="left" w:pos="284"/>
              </w:tabs>
              <w:contextualSpacing/>
              <w:jc w:val="both"/>
            </w:pPr>
            <w:r w:rsidRPr="00797EDF">
              <w:t>31</w:t>
            </w:r>
          </w:p>
        </w:tc>
        <w:tc>
          <w:tcPr>
            <w:tcW w:w="983" w:type="dxa"/>
            <w:vAlign w:val="center"/>
          </w:tcPr>
          <w:p w:rsidR="0016703A" w:rsidRPr="00797EDF" w:rsidRDefault="0016703A" w:rsidP="00E43816">
            <w:pPr>
              <w:tabs>
                <w:tab w:val="left" w:pos="284"/>
              </w:tabs>
              <w:contextualSpacing/>
              <w:jc w:val="both"/>
            </w:pPr>
            <w:r w:rsidRPr="00797EDF">
              <w:t>27</w:t>
            </w:r>
          </w:p>
        </w:tc>
      </w:tr>
      <w:tr w:rsidR="0016703A" w:rsidRPr="00797EDF" w:rsidTr="00E43816">
        <w:tc>
          <w:tcPr>
            <w:tcW w:w="9210" w:type="dxa"/>
            <w:gridSpan w:val="8"/>
            <w:vAlign w:val="center"/>
          </w:tcPr>
          <w:p w:rsidR="0016703A" w:rsidRPr="00797EDF" w:rsidRDefault="0016703A" w:rsidP="00E43816">
            <w:pPr>
              <w:tabs>
                <w:tab w:val="left" w:pos="284"/>
              </w:tabs>
              <w:contextualSpacing/>
              <w:jc w:val="both"/>
            </w:pPr>
            <w:r w:rsidRPr="00797EDF">
              <w:rPr>
                <w:sz w:val="22"/>
                <w:szCs w:val="22"/>
              </w:rPr>
              <w:t>В том числе</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приняты на учет для получения в собственность бесплатно земельных участков</w:t>
            </w:r>
          </w:p>
        </w:tc>
        <w:tc>
          <w:tcPr>
            <w:tcW w:w="1011" w:type="dxa"/>
            <w:vAlign w:val="center"/>
          </w:tcPr>
          <w:p w:rsidR="0016703A" w:rsidRPr="00797EDF" w:rsidRDefault="0016703A" w:rsidP="00E43816">
            <w:pPr>
              <w:tabs>
                <w:tab w:val="left" w:pos="284"/>
              </w:tabs>
              <w:contextualSpacing/>
              <w:jc w:val="both"/>
            </w:pPr>
            <w:r w:rsidRPr="00797EDF">
              <w:t>15</w:t>
            </w:r>
          </w:p>
        </w:tc>
        <w:tc>
          <w:tcPr>
            <w:tcW w:w="1215" w:type="dxa"/>
            <w:vAlign w:val="center"/>
          </w:tcPr>
          <w:p w:rsidR="0016703A" w:rsidRPr="00797EDF" w:rsidRDefault="0016703A" w:rsidP="00E43816">
            <w:pPr>
              <w:tabs>
                <w:tab w:val="left" w:pos="284"/>
              </w:tabs>
              <w:contextualSpacing/>
              <w:jc w:val="both"/>
            </w:pPr>
            <w:r w:rsidRPr="00797EDF">
              <w:t>14</w:t>
            </w:r>
          </w:p>
        </w:tc>
        <w:tc>
          <w:tcPr>
            <w:tcW w:w="1011" w:type="dxa"/>
            <w:vAlign w:val="center"/>
          </w:tcPr>
          <w:p w:rsidR="0016703A" w:rsidRPr="00797EDF" w:rsidRDefault="0016703A" w:rsidP="00E43816">
            <w:pPr>
              <w:tabs>
                <w:tab w:val="left" w:pos="284"/>
              </w:tabs>
              <w:contextualSpacing/>
              <w:jc w:val="both"/>
            </w:pPr>
            <w:r w:rsidRPr="00797EDF">
              <w:t>3</w:t>
            </w:r>
          </w:p>
        </w:tc>
        <w:tc>
          <w:tcPr>
            <w:tcW w:w="909" w:type="dxa"/>
            <w:vAlign w:val="center"/>
          </w:tcPr>
          <w:p w:rsidR="0016703A" w:rsidRPr="00797EDF" w:rsidRDefault="0016703A" w:rsidP="00E43816">
            <w:pPr>
              <w:tabs>
                <w:tab w:val="left" w:pos="284"/>
              </w:tabs>
              <w:contextualSpacing/>
              <w:jc w:val="both"/>
            </w:pPr>
            <w:r w:rsidRPr="00797EDF">
              <w:t>8</w:t>
            </w:r>
          </w:p>
        </w:tc>
        <w:tc>
          <w:tcPr>
            <w:tcW w:w="1113" w:type="dxa"/>
            <w:vAlign w:val="center"/>
          </w:tcPr>
          <w:p w:rsidR="0016703A" w:rsidRPr="00797EDF" w:rsidRDefault="0016703A" w:rsidP="00E43816">
            <w:pPr>
              <w:tabs>
                <w:tab w:val="left" w:pos="284"/>
              </w:tabs>
              <w:contextualSpacing/>
              <w:jc w:val="both"/>
            </w:pPr>
            <w:r w:rsidRPr="00797EDF">
              <w:t>6</w:t>
            </w:r>
          </w:p>
        </w:tc>
        <w:tc>
          <w:tcPr>
            <w:tcW w:w="1113" w:type="dxa"/>
            <w:vAlign w:val="center"/>
          </w:tcPr>
          <w:p w:rsidR="0016703A" w:rsidRPr="00797EDF" w:rsidRDefault="0016703A" w:rsidP="00E43816">
            <w:pPr>
              <w:tabs>
                <w:tab w:val="left" w:pos="284"/>
              </w:tabs>
              <w:contextualSpacing/>
              <w:jc w:val="both"/>
            </w:pPr>
            <w:r w:rsidRPr="00797EDF">
              <w:t>6</w:t>
            </w:r>
          </w:p>
        </w:tc>
        <w:tc>
          <w:tcPr>
            <w:tcW w:w="983" w:type="dxa"/>
            <w:vAlign w:val="center"/>
          </w:tcPr>
          <w:p w:rsidR="0016703A" w:rsidRPr="00797EDF" w:rsidRDefault="0016703A" w:rsidP="00E43816">
            <w:pPr>
              <w:tabs>
                <w:tab w:val="left" w:pos="284"/>
              </w:tabs>
              <w:contextualSpacing/>
              <w:jc w:val="both"/>
            </w:pPr>
            <w:r w:rsidRPr="00797EDF">
              <w:t>0</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участники основного мероприятия по программе «молодая семья»</w:t>
            </w:r>
          </w:p>
        </w:tc>
        <w:tc>
          <w:tcPr>
            <w:tcW w:w="1011" w:type="dxa"/>
            <w:vAlign w:val="center"/>
          </w:tcPr>
          <w:p w:rsidR="0016703A" w:rsidRPr="00797EDF" w:rsidRDefault="0016703A" w:rsidP="00E43816">
            <w:pPr>
              <w:tabs>
                <w:tab w:val="left" w:pos="284"/>
              </w:tabs>
              <w:contextualSpacing/>
              <w:jc w:val="both"/>
            </w:pPr>
            <w:r w:rsidRPr="00797EDF">
              <w:t>48</w:t>
            </w:r>
          </w:p>
        </w:tc>
        <w:tc>
          <w:tcPr>
            <w:tcW w:w="1215" w:type="dxa"/>
            <w:vAlign w:val="center"/>
          </w:tcPr>
          <w:p w:rsidR="0016703A" w:rsidRPr="00797EDF" w:rsidRDefault="0016703A" w:rsidP="00E43816">
            <w:pPr>
              <w:tabs>
                <w:tab w:val="left" w:pos="284"/>
              </w:tabs>
              <w:contextualSpacing/>
              <w:jc w:val="both"/>
            </w:pPr>
            <w:r w:rsidRPr="00797EDF">
              <w:t>39</w:t>
            </w:r>
          </w:p>
        </w:tc>
        <w:tc>
          <w:tcPr>
            <w:tcW w:w="1011" w:type="dxa"/>
            <w:vAlign w:val="center"/>
          </w:tcPr>
          <w:p w:rsidR="0016703A" w:rsidRPr="00797EDF" w:rsidRDefault="0016703A" w:rsidP="00E43816">
            <w:pPr>
              <w:tabs>
                <w:tab w:val="left" w:pos="284"/>
              </w:tabs>
              <w:contextualSpacing/>
              <w:jc w:val="both"/>
            </w:pPr>
            <w:r w:rsidRPr="00797EDF">
              <w:t>15</w:t>
            </w:r>
          </w:p>
        </w:tc>
        <w:tc>
          <w:tcPr>
            <w:tcW w:w="909" w:type="dxa"/>
            <w:vAlign w:val="center"/>
          </w:tcPr>
          <w:p w:rsidR="0016703A" w:rsidRPr="00797EDF" w:rsidRDefault="0016703A" w:rsidP="00E43816">
            <w:pPr>
              <w:tabs>
                <w:tab w:val="left" w:pos="284"/>
              </w:tabs>
              <w:contextualSpacing/>
              <w:jc w:val="both"/>
            </w:pPr>
            <w:r w:rsidRPr="00797EDF">
              <w:t>20</w:t>
            </w:r>
          </w:p>
        </w:tc>
        <w:tc>
          <w:tcPr>
            <w:tcW w:w="1113" w:type="dxa"/>
            <w:vAlign w:val="center"/>
          </w:tcPr>
          <w:p w:rsidR="0016703A" w:rsidRPr="00797EDF" w:rsidRDefault="0016703A" w:rsidP="00E43816">
            <w:pPr>
              <w:tabs>
                <w:tab w:val="left" w:pos="284"/>
              </w:tabs>
              <w:contextualSpacing/>
              <w:jc w:val="both"/>
            </w:pPr>
            <w:r w:rsidRPr="00797EDF">
              <w:t>18</w:t>
            </w:r>
          </w:p>
        </w:tc>
        <w:tc>
          <w:tcPr>
            <w:tcW w:w="1113" w:type="dxa"/>
            <w:vAlign w:val="center"/>
          </w:tcPr>
          <w:p w:rsidR="0016703A" w:rsidRPr="00797EDF" w:rsidRDefault="0016703A" w:rsidP="00E43816">
            <w:pPr>
              <w:tabs>
                <w:tab w:val="left" w:pos="284"/>
              </w:tabs>
              <w:contextualSpacing/>
              <w:jc w:val="both"/>
            </w:pPr>
            <w:r w:rsidRPr="00797EDF">
              <w:t>19</w:t>
            </w:r>
          </w:p>
        </w:tc>
        <w:tc>
          <w:tcPr>
            <w:tcW w:w="983" w:type="dxa"/>
            <w:vAlign w:val="center"/>
          </w:tcPr>
          <w:p w:rsidR="0016703A" w:rsidRPr="00797EDF" w:rsidRDefault="0016703A" w:rsidP="00E43816">
            <w:pPr>
              <w:tabs>
                <w:tab w:val="left" w:pos="284"/>
              </w:tabs>
              <w:contextualSpacing/>
              <w:jc w:val="both"/>
            </w:pPr>
            <w:r w:rsidRPr="00797EDF">
              <w:t>17</w:t>
            </w:r>
          </w:p>
        </w:tc>
      </w:tr>
      <w:tr w:rsidR="0016703A" w:rsidRPr="00797EDF" w:rsidTr="00E43816">
        <w:tc>
          <w:tcPr>
            <w:tcW w:w="1855" w:type="dxa"/>
            <w:vAlign w:val="center"/>
          </w:tcPr>
          <w:p w:rsidR="0016703A" w:rsidRPr="00797EDF" w:rsidRDefault="0016703A" w:rsidP="00E43816">
            <w:pPr>
              <w:tabs>
                <w:tab w:val="left" w:pos="284"/>
              </w:tabs>
              <w:contextualSpacing/>
              <w:jc w:val="both"/>
              <w:rPr>
                <w:sz w:val="20"/>
                <w:szCs w:val="20"/>
              </w:rPr>
            </w:pPr>
            <w:r w:rsidRPr="00797EDF">
              <w:rPr>
                <w:sz w:val="20"/>
                <w:szCs w:val="20"/>
              </w:rPr>
              <w:t>Получили субсидии по программе «Молодая семья»</w:t>
            </w:r>
          </w:p>
        </w:tc>
        <w:tc>
          <w:tcPr>
            <w:tcW w:w="1011" w:type="dxa"/>
            <w:vAlign w:val="center"/>
          </w:tcPr>
          <w:p w:rsidR="0016703A" w:rsidRPr="00797EDF" w:rsidRDefault="0016703A" w:rsidP="00E43816">
            <w:pPr>
              <w:tabs>
                <w:tab w:val="left" w:pos="284"/>
              </w:tabs>
              <w:contextualSpacing/>
              <w:jc w:val="both"/>
            </w:pPr>
            <w:r w:rsidRPr="00797EDF">
              <w:t>2</w:t>
            </w:r>
          </w:p>
        </w:tc>
        <w:tc>
          <w:tcPr>
            <w:tcW w:w="1215" w:type="dxa"/>
            <w:vAlign w:val="center"/>
          </w:tcPr>
          <w:p w:rsidR="0016703A" w:rsidRPr="00797EDF" w:rsidRDefault="0016703A" w:rsidP="00E43816">
            <w:pPr>
              <w:tabs>
                <w:tab w:val="left" w:pos="284"/>
              </w:tabs>
              <w:contextualSpacing/>
              <w:jc w:val="both"/>
            </w:pPr>
            <w:r w:rsidRPr="00797EDF">
              <w:t>2</w:t>
            </w:r>
          </w:p>
        </w:tc>
        <w:tc>
          <w:tcPr>
            <w:tcW w:w="1011" w:type="dxa"/>
            <w:vAlign w:val="center"/>
          </w:tcPr>
          <w:p w:rsidR="0016703A" w:rsidRPr="00797EDF" w:rsidRDefault="0016703A" w:rsidP="00E43816">
            <w:pPr>
              <w:tabs>
                <w:tab w:val="left" w:pos="284"/>
              </w:tabs>
              <w:contextualSpacing/>
              <w:jc w:val="both"/>
            </w:pPr>
            <w:r w:rsidRPr="00797EDF">
              <w:t>1</w:t>
            </w:r>
          </w:p>
        </w:tc>
        <w:tc>
          <w:tcPr>
            <w:tcW w:w="909" w:type="dxa"/>
            <w:vAlign w:val="center"/>
          </w:tcPr>
          <w:p w:rsidR="0016703A" w:rsidRPr="00797EDF" w:rsidRDefault="0016703A" w:rsidP="00E43816">
            <w:pPr>
              <w:tabs>
                <w:tab w:val="left" w:pos="284"/>
              </w:tabs>
              <w:contextualSpacing/>
              <w:jc w:val="both"/>
            </w:pPr>
            <w:r w:rsidRPr="00797EDF">
              <w:t>2</w:t>
            </w:r>
          </w:p>
        </w:tc>
        <w:tc>
          <w:tcPr>
            <w:tcW w:w="1113" w:type="dxa"/>
            <w:vAlign w:val="center"/>
          </w:tcPr>
          <w:p w:rsidR="0016703A" w:rsidRPr="00797EDF" w:rsidRDefault="0016703A" w:rsidP="00E43816">
            <w:pPr>
              <w:tabs>
                <w:tab w:val="left" w:pos="284"/>
              </w:tabs>
              <w:contextualSpacing/>
              <w:jc w:val="both"/>
            </w:pPr>
            <w:r w:rsidRPr="00797EDF">
              <w:t>1</w:t>
            </w:r>
          </w:p>
        </w:tc>
        <w:tc>
          <w:tcPr>
            <w:tcW w:w="1113" w:type="dxa"/>
            <w:vAlign w:val="center"/>
          </w:tcPr>
          <w:p w:rsidR="0016703A" w:rsidRPr="00797EDF" w:rsidRDefault="0016703A" w:rsidP="00E43816">
            <w:pPr>
              <w:tabs>
                <w:tab w:val="left" w:pos="284"/>
              </w:tabs>
              <w:contextualSpacing/>
              <w:jc w:val="both"/>
            </w:pPr>
            <w:r w:rsidRPr="00797EDF">
              <w:t>1</w:t>
            </w:r>
          </w:p>
        </w:tc>
        <w:tc>
          <w:tcPr>
            <w:tcW w:w="983" w:type="dxa"/>
            <w:vAlign w:val="center"/>
          </w:tcPr>
          <w:p w:rsidR="0016703A" w:rsidRPr="00797EDF" w:rsidRDefault="0016703A" w:rsidP="00E43816">
            <w:pPr>
              <w:tabs>
                <w:tab w:val="left" w:pos="284"/>
              </w:tabs>
              <w:contextualSpacing/>
              <w:jc w:val="both"/>
            </w:pPr>
            <w:r w:rsidRPr="00797EDF">
              <w:t>1</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center"/>
        <w:rPr>
          <w:b/>
          <w:i/>
        </w:rPr>
      </w:pPr>
      <w:r w:rsidRPr="00797EDF">
        <w:rPr>
          <w:b/>
          <w:i/>
        </w:rPr>
        <w:t>3. Переселение из аварийного жилищного фонда</w:t>
      </w:r>
    </w:p>
    <w:p w:rsidR="0016703A" w:rsidRPr="00797EDF" w:rsidRDefault="0016703A" w:rsidP="0016703A">
      <w:pPr>
        <w:ind w:firstLine="709"/>
        <w:contextualSpacing/>
        <w:jc w:val="both"/>
        <w:rPr>
          <w:szCs w:val="28"/>
        </w:rPr>
      </w:pPr>
      <w:r w:rsidRPr="00797EDF">
        <w:rPr>
          <w:szCs w:val="28"/>
        </w:rPr>
        <w:t>В настоящее время на территории городского поселения Мышкин есть 5 многоквартирных домов, которые признаны аварийными и предназначены для расселения:</w:t>
      </w:r>
    </w:p>
    <w:p w:rsidR="0016703A" w:rsidRPr="00797EDF" w:rsidRDefault="0016703A" w:rsidP="0016703A">
      <w:pPr>
        <w:ind w:firstLine="709"/>
        <w:contextualSpacing/>
        <w:jc w:val="both"/>
        <w:rPr>
          <w:szCs w:val="28"/>
        </w:rPr>
      </w:pPr>
      <w:r w:rsidRPr="00797EDF">
        <w:rPr>
          <w:szCs w:val="28"/>
        </w:rPr>
        <w:t>- г. Мышкин, ул. К. Либкнехта, д. 31</w:t>
      </w:r>
    </w:p>
    <w:p w:rsidR="0016703A" w:rsidRPr="00797EDF" w:rsidRDefault="0016703A" w:rsidP="0016703A">
      <w:pPr>
        <w:ind w:firstLine="709"/>
        <w:contextualSpacing/>
        <w:jc w:val="both"/>
        <w:rPr>
          <w:szCs w:val="28"/>
        </w:rPr>
      </w:pPr>
      <w:r w:rsidRPr="00797EDF">
        <w:rPr>
          <w:szCs w:val="28"/>
        </w:rPr>
        <w:t>- г. Мышкин ул. К. Либкнехта, д. 80</w:t>
      </w:r>
    </w:p>
    <w:p w:rsidR="0016703A" w:rsidRPr="00797EDF" w:rsidRDefault="0016703A" w:rsidP="0016703A">
      <w:pPr>
        <w:ind w:firstLine="709"/>
        <w:contextualSpacing/>
        <w:jc w:val="both"/>
        <w:rPr>
          <w:szCs w:val="28"/>
        </w:rPr>
      </w:pPr>
      <w:r w:rsidRPr="00797EDF">
        <w:rPr>
          <w:szCs w:val="28"/>
        </w:rPr>
        <w:t>- г. Мышкин ул. Штабская, д. 13</w:t>
      </w:r>
    </w:p>
    <w:p w:rsidR="0016703A" w:rsidRPr="00797EDF" w:rsidRDefault="0016703A" w:rsidP="0016703A">
      <w:pPr>
        <w:ind w:firstLine="709"/>
        <w:contextualSpacing/>
        <w:jc w:val="both"/>
        <w:rPr>
          <w:szCs w:val="28"/>
        </w:rPr>
      </w:pPr>
      <w:r w:rsidRPr="00797EDF">
        <w:rPr>
          <w:szCs w:val="28"/>
        </w:rPr>
        <w:t>- г. Мышкин ул. Строителей д. 1</w:t>
      </w:r>
    </w:p>
    <w:p w:rsidR="0016703A" w:rsidRPr="00797EDF" w:rsidRDefault="0016703A" w:rsidP="0016703A">
      <w:pPr>
        <w:ind w:firstLine="709"/>
        <w:contextualSpacing/>
        <w:jc w:val="both"/>
        <w:rPr>
          <w:szCs w:val="28"/>
        </w:rPr>
      </w:pPr>
      <w:r w:rsidRPr="00797EDF">
        <w:rPr>
          <w:szCs w:val="28"/>
        </w:rPr>
        <w:t>- г. Мышкин ул. Строителей д. 7</w:t>
      </w:r>
    </w:p>
    <w:p w:rsidR="0016703A" w:rsidRPr="00797EDF" w:rsidRDefault="0016703A" w:rsidP="0016703A">
      <w:pPr>
        <w:ind w:firstLine="709"/>
        <w:contextualSpacing/>
        <w:jc w:val="both"/>
        <w:rPr>
          <w:szCs w:val="28"/>
        </w:rPr>
      </w:pPr>
      <w:r w:rsidRPr="00797EDF">
        <w:rPr>
          <w:szCs w:val="28"/>
        </w:rPr>
        <w:t xml:space="preserve">В рамках реализации действующей региональной программы по расселению многоквартирных домов, признанных аварийными до 01.01.2017 года в 2024-2025 годах планируется расселить 2 многоквартирных дома по следующим адресам: </w:t>
      </w:r>
    </w:p>
    <w:p w:rsidR="0016703A" w:rsidRPr="00797EDF" w:rsidRDefault="0016703A" w:rsidP="0016703A">
      <w:pPr>
        <w:ind w:firstLine="709"/>
        <w:contextualSpacing/>
        <w:jc w:val="both"/>
        <w:rPr>
          <w:szCs w:val="28"/>
        </w:rPr>
      </w:pPr>
      <w:r w:rsidRPr="00797EDF">
        <w:rPr>
          <w:szCs w:val="28"/>
        </w:rPr>
        <w:t>- г. Мышкин, ул. К. Либкнехта, д. 31 (11 жилых помещений общей площадью 420,9 кв.м. и 1 нежилое помещение площадью 34,9 кв.м.);</w:t>
      </w:r>
    </w:p>
    <w:p w:rsidR="0016703A" w:rsidRPr="00797EDF" w:rsidRDefault="0016703A" w:rsidP="0016703A">
      <w:pPr>
        <w:ind w:firstLine="709"/>
        <w:contextualSpacing/>
        <w:jc w:val="both"/>
        <w:rPr>
          <w:szCs w:val="28"/>
        </w:rPr>
      </w:pPr>
      <w:r w:rsidRPr="00797EDF">
        <w:rPr>
          <w:szCs w:val="28"/>
        </w:rPr>
        <w:t>- г. Мышкин ул. Штабская, д. 13 (12 жилых помещений общей площадью 459,3 кв.м).</w:t>
      </w:r>
    </w:p>
    <w:p w:rsidR="0016703A" w:rsidRPr="00797EDF" w:rsidRDefault="0016703A" w:rsidP="0016703A">
      <w:pPr>
        <w:ind w:firstLine="709"/>
        <w:contextualSpacing/>
        <w:jc w:val="both"/>
      </w:pPr>
      <w:r w:rsidRPr="00797EDF">
        <w:t xml:space="preserve"> </w:t>
      </w:r>
    </w:p>
    <w:p w:rsidR="0016703A" w:rsidRPr="00797EDF" w:rsidRDefault="0016703A" w:rsidP="0016703A">
      <w:pPr>
        <w:ind w:firstLine="709"/>
        <w:contextualSpacing/>
        <w:jc w:val="center"/>
        <w:rPr>
          <w:b/>
          <w:i/>
        </w:rPr>
      </w:pPr>
      <w:r w:rsidRPr="00797EDF">
        <w:rPr>
          <w:b/>
          <w:i/>
        </w:rPr>
        <w:t>4. Переустройство, перепланировка жилых помещений</w:t>
      </w:r>
    </w:p>
    <w:p w:rsidR="0016703A" w:rsidRPr="00797EDF" w:rsidRDefault="0016703A" w:rsidP="0016703A">
      <w:pPr>
        <w:ind w:firstLine="709"/>
        <w:contextualSpacing/>
        <w:jc w:val="both"/>
        <w:rPr>
          <w:sz w:val="26"/>
          <w:szCs w:val="26"/>
        </w:rPr>
      </w:pPr>
      <w:r w:rsidRPr="00797EDF">
        <w:t xml:space="preserve">В соответствии с </w:t>
      </w:r>
      <w:r w:rsidRPr="00797EDF">
        <w:rPr>
          <w:sz w:val="26"/>
          <w:szCs w:val="26"/>
        </w:rPr>
        <w:t>Административным регламентом «А</w:t>
      </w:r>
      <w:r w:rsidRPr="00797EDF">
        <w:rPr>
          <w:bCs/>
          <w:sz w:val="26"/>
          <w:szCs w:val="26"/>
        </w:rPr>
        <w:t>дминистративный регламент по предоставлению муниципальной услуги «С</w:t>
      </w:r>
      <w:r w:rsidRPr="00797EDF">
        <w:rPr>
          <w:sz w:val="26"/>
          <w:szCs w:val="26"/>
        </w:rPr>
        <w:t>огласование переустройства и (или) перепланировки помещений в многоквартирном доме», утвержденным постановлением Администрации городского поселения Мышкин от 09.04.2012  № 45 услуга оказана по следующему количеству жилых помещений:</w:t>
      </w:r>
    </w:p>
    <w:p w:rsidR="0016703A" w:rsidRPr="00797EDF" w:rsidRDefault="0016703A" w:rsidP="0016703A">
      <w:pPr>
        <w:ind w:firstLine="709"/>
        <w:contextualSpacing/>
        <w:jc w:val="both"/>
        <w:rPr>
          <w:sz w:val="26"/>
          <w:szCs w:val="26"/>
        </w:rPr>
      </w:pPr>
    </w:p>
    <w:tbl>
      <w:tblPr>
        <w:tblStyle w:val="ad"/>
        <w:tblW w:w="0" w:type="auto"/>
        <w:tblLook w:val="04A0" w:firstRow="1" w:lastRow="0" w:firstColumn="1" w:lastColumn="0" w:noHBand="0" w:noVBand="1"/>
      </w:tblPr>
      <w:tblGrid>
        <w:gridCol w:w="1546"/>
        <w:gridCol w:w="1114"/>
        <w:gridCol w:w="1276"/>
        <w:gridCol w:w="1275"/>
        <w:gridCol w:w="1276"/>
        <w:gridCol w:w="992"/>
        <w:gridCol w:w="992"/>
      </w:tblGrid>
      <w:tr w:rsidR="0016703A" w:rsidRPr="00797EDF" w:rsidTr="00E43816">
        <w:tc>
          <w:tcPr>
            <w:tcW w:w="1546" w:type="dxa"/>
            <w:vAlign w:val="center"/>
          </w:tcPr>
          <w:p w:rsidR="0016703A" w:rsidRPr="00797EDF" w:rsidRDefault="0016703A" w:rsidP="00E43816">
            <w:pPr>
              <w:contextualSpacing/>
              <w:jc w:val="both"/>
            </w:pPr>
            <w:r w:rsidRPr="00797EDF">
              <w:t>год</w:t>
            </w:r>
          </w:p>
        </w:tc>
        <w:tc>
          <w:tcPr>
            <w:tcW w:w="1114" w:type="dxa"/>
            <w:vAlign w:val="center"/>
          </w:tcPr>
          <w:p w:rsidR="0016703A" w:rsidRPr="00797EDF" w:rsidRDefault="0016703A" w:rsidP="00E43816">
            <w:pPr>
              <w:contextualSpacing/>
              <w:jc w:val="both"/>
            </w:pPr>
            <w:r w:rsidRPr="00797EDF">
              <w:t>2016</w:t>
            </w:r>
          </w:p>
        </w:tc>
        <w:tc>
          <w:tcPr>
            <w:tcW w:w="1276" w:type="dxa"/>
            <w:vAlign w:val="center"/>
          </w:tcPr>
          <w:p w:rsidR="0016703A" w:rsidRPr="00797EDF" w:rsidRDefault="0016703A" w:rsidP="00E43816">
            <w:pPr>
              <w:contextualSpacing/>
              <w:jc w:val="both"/>
            </w:pPr>
            <w:r w:rsidRPr="00797EDF">
              <w:t>2017</w:t>
            </w:r>
          </w:p>
        </w:tc>
        <w:tc>
          <w:tcPr>
            <w:tcW w:w="1275" w:type="dxa"/>
            <w:vAlign w:val="center"/>
          </w:tcPr>
          <w:p w:rsidR="0016703A" w:rsidRPr="00797EDF" w:rsidRDefault="0016703A" w:rsidP="00E43816">
            <w:pPr>
              <w:contextualSpacing/>
              <w:jc w:val="both"/>
            </w:pPr>
            <w:r w:rsidRPr="00797EDF">
              <w:t>2018</w:t>
            </w:r>
          </w:p>
        </w:tc>
        <w:tc>
          <w:tcPr>
            <w:tcW w:w="1276" w:type="dxa"/>
            <w:vAlign w:val="center"/>
          </w:tcPr>
          <w:p w:rsidR="0016703A" w:rsidRPr="00797EDF" w:rsidRDefault="0016703A" w:rsidP="00E43816">
            <w:pPr>
              <w:contextualSpacing/>
              <w:jc w:val="both"/>
            </w:pPr>
            <w:r w:rsidRPr="00797EDF">
              <w:t>2019</w:t>
            </w:r>
          </w:p>
        </w:tc>
        <w:tc>
          <w:tcPr>
            <w:tcW w:w="992" w:type="dxa"/>
          </w:tcPr>
          <w:p w:rsidR="0016703A" w:rsidRPr="00797EDF" w:rsidRDefault="0016703A" w:rsidP="00E43816">
            <w:pPr>
              <w:contextualSpacing/>
              <w:jc w:val="both"/>
            </w:pPr>
            <w:r w:rsidRPr="00797EDF">
              <w:t>2020</w:t>
            </w:r>
          </w:p>
        </w:tc>
        <w:tc>
          <w:tcPr>
            <w:tcW w:w="992" w:type="dxa"/>
          </w:tcPr>
          <w:p w:rsidR="0016703A" w:rsidRPr="00797EDF" w:rsidRDefault="0016703A" w:rsidP="00E43816">
            <w:pPr>
              <w:contextualSpacing/>
              <w:jc w:val="both"/>
            </w:pPr>
            <w:r w:rsidRPr="00797EDF">
              <w:t>2021</w:t>
            </w:r>
          </w:p>
        </w:tc>
      </w:tr>
      <w:tr w:rsidR="0016703A" w:rsidRPr="00797EDF" w:rsidTr="00E43816">
        <w:tc>
          <w:tcPr>
            <w:tcW w:w="1546" w:type="dxa"/>
            <w:vAlign w:val="center"/>
          </w:tcPr>
          <w:p w:rsidR="0016703A" w:rsidRPr="00797EDF" w:rsidRDefault="0016703A" w:rsidP="00E43816">
            <w:pPr>
              <w:contextualSpacing/>
              <w:jc w:val="both"/>
            </w:pPr>
            <w:r w:rsidRPr="00797EDF">
              <w:t>Кол-во жилых помещений</w:t>
            </w:r>
          </w:p>
        </w:tc>
        <w:tc>
          <w:tcPr>
            <w:tcW w:w="1114" w:type="dxa"/>
            <w:vAlign w:val="center"/>
          </w:tcPr>
          <w:p w:rsidR="0016703A" w:rsidRPr="00797EDF" w:rsidRDefault="0016703A" w:rsidP="00E43816">
            <w:pPr>
              <w:contextualSpacing/>
              <w:jc w:val="both"/>
            </w:pPr>
            <w:r w:rsidRPr="00797EDF">
              <w:t>36</w:t>
            </w:r>
          </w:p>
        </w:tc>
        <w:tc>
          <w:tcPr>
            <w:tcW w:w="1276" w:type="dxa"/>
            <w:vAlign w:val="center"/>
          </w:tcPr>
          <w:p w:rsidR="0016703A" w:rsidRPr="00797EDF" w:rsidRDefault="0016703A" w:rsidP="00E43816">
            <w:pPr>
              <w:contextualSpacing/>
              <w:jc w:val="both"/>
            </w:pPr>
            <w:r w:rsidRPr="00797EDF">
              <w:t>29</w:t>
            </w:r>
          </w:p>
        </w:tc>
        <w:tc>
          <w:tcPr>
            <w:tcW w:w="1275" w:type="dxa"/>
            <w:vAlign w:val="center"/>
          </w:tcPr>
          <w:p w:rsidR="0016703A" w:rsidRPr="00797EDF" w:rsidRDefault="0016703A" w:rsidP="00E43816">
            <w:pPr>
              <w:contextualSpacing/>
              <w:jc w:val="both"/>
            </w:pPr>
            <w:r w:rsidRPr="00797EDF">
              <w:t>48</w:t>
            </w:r>
          </w:p>
        </w:tc>
        <w:tc>
          <w:tcPr>
            <w:tcW w:w="1276" w:type="dxa"/>
            <w:vAlign w:val="center"/>
          </w:tcPr>
          <w:p w:rsidR="0016703A" w:rsidRPr="00797EDF" w:rsidRDefault="0016703A" w:rsidP="00E43816">
            <w:pPr>
              <w:contextualSpacing/>
              <w:jc w:val="both"/>
            </w:pPr>
            <w:r w:rsidRPr="00797EDF">
              <w:t>28</w:t>
            </w:r>
          </w:p>
        </w:tc>
        <w:tc>
          <w:tcPr>
            <w:tcW w:w="992" w:type="dxa"/>
            <w:vAlign w:val="center"/>
          </w:tcPr>
          <w:p w:rsidR="0016703A" w:rsidRPr="00797EDF" w:rsidRDefault="0016703A" w:rsidP="00E43816">
            <w:pPr>
              <w:contextualSpacing/>
              <w:jc w:val="both"/>
            </w:pPr>
            <w:r w:rsidRPr="00797EDF">
              <w:t>14</w:t>
            </w:r>
          </w:p>
        </w:tc>
        <w:tc>
          <w:tcPr>
            <w:tcW w:w="992" w:type="dxa"/>
            <w:vAlign w:val="center"/>
          </w:tcPr>
          <w:p w:rsidR="0016703A" w:rsidRPr="00797EDF" w:rsidRDefault="0016703A" w:rsidP="00E43816">
            <w:pPr>
              <w:contextualSpacing/>
              <w:jc w:val="both"/>
            </w:pPr>
            <w:r w:rsidRPr="00797EDF">
              <w:t>8</w:t>
            </w:r>
          </w:p>
        </w:tc>
      </w:tr>
    </w:tbl>
    <w:p w:rsidR="0016703A" w:rsidRPr="00797EDF" w:rsidRDefault="0016703A" w:rsidP="0016703A">
      <w:pPr>
        <w:ind w:firstLine="709"/>
        <w:contextualSpacing/>
        <w:jc w:val="both"/>
      </w:pPr>
    </w:p>
    <w:p w:rsidR="0016703A" w:rsidRPr="00797EDF" w:rsidRDefault="0016703A" w:rsidP="0016703A">
      <w:pPr>
        <w:ind w:firstLine="709"/>
        <w:contextualSpacing/>
        <w:jc w:val="center"/>
        <w:rPr>
          <w:b/>
        </w:rPr>
      </w:pPr>
      <w:r w:rsidRPr="00797EDF">
        <w:rPr>
          <w:b/>
        </w:rPr>
        <w:t>Торговля и бытовое обслуживание</w:t>
      </w:r>
    </w:p>
    <w:p w:rsidR="0016703A" w:rsidRPr="00797EDF" w:rsidRDefault="0016703A" w:rsidP="0016703A">
      <w:pPr>
        <w:ind w:firstLine="709"/>
        <w:contextualSpacing/>
        <w:jc w:val="both"/>
      </w:pPr>
      <w:r w:rsidRPr="00797EDF">
        <w:t>В настоящее время потребительский рынок в городском поселении Мышкин активно развивается.</w:t>
      </w:r>
    </w:p>
    <w:p w:rsidR="0016703A" w:rsidRPr="00797EDF" w:rsidRDefault="0016703A" w:rsidP="0016703A">
      <w:pPr>
        <w:ind w:firstLine="709"/>
        <w:contextualSpacing/>
        <w:jc w:val="both"/>
      </w:pPr>
      <w:r w:rsidRPr="00797EDF">
        <w:t>По состоянию на 1 января 2021 года на территории городского поселения Мышкин осуществляют деятельность 90 магазинов, 6 торговых комплексов и 8 объектов  нестационарной торговли.</w:t>
      </w:r>
    </w:p>
    <w:p w:rsidR="0016703A" w:rsidRPr="00797EDF" w:rsidRDefault="0016703A" w:rsidP="0016703A">
      <w:pPr>
        <w:tabs>
          <w:tab w:val="left" w:pos="567"/>
        </w:tabs>
        <w:ind w:firstLine="709"/>
        <w:contextualSpacing/>
        <w:jc w:val="both"/>
      </w:pPr>
      <w:r w:rsidRPr="00797EDF">
        <w:t>Общая торговая площадь магазинов, павильонов, торговых центров, торговых комплексов составляет 7163,9 кв. метров.</w:t>
      </w:r>
    </w:p>
    <w:p w:rsidR="0016703A" w:rsidRPr="00797EDF" w:rsidRDefault="0016703A" w:rsidP="0016703A">
      <w:pPr>
        <w:ind w:firstLine="709"/>
        <w:contextualSpacing/>
        <w:jc w:val="both"/>
      </w:pPr>
      <w:r w:rsidRPr="00797EDF">
        <w:t xml:space="preserve">Количество объектов в сфере общественного питания составляет 14 предприятий. </w:t>
      </w:r>
    </w:p>
    <w:p w:rsidR="0016703A" w:rsidRPr="00797EDF" w:rsidRDefault="0016703A" w:rsidP="0016703A">
      <w:pPr>
        <w:ind w:firstLine="709"/>
        <w:contextualSpacing/>
        <w:jc w:val="both"/>
      </w:pPr>
      <w:r w:rsidRPr="00797EDF">
        <w:t>Бытовые услуги оказывают 4 предприятия и 20 предпринимателей.</w:t>
      </w:r>
    </w:p>
    <w:p w:rsidR="0016703A" w:rsidRPr="00797EDF" w:rsidRDefault="0016703A" w:rsidP="0016703A">
      <w:pPr>
        <w:ind w:firstLine="709"/>
        <w:contextualSpacing/>
        <w:jc w:val="both"/>
      </w:pPr>
      <w:r w:rsidRPr="00797EDF">
        <w:t>Говоря о работе городской бани, хочется отметить, рост</w:t>
      </w:r>
      <w:r w:rsidR="009D0732" w:rsidRPr="00797EDF">
        <w:t xml:space="preserve"> количества граждан</w:t>
      </w:r>
      <w:r w:rsidRPr="00797EDF">
        <w:t xml:space="preserve"> воспользовавшихся ее услугами, возможно, это связано с </w:t>
      </w:r>
      <w:r w:rsidR="009D0732" w:rsidRPr="00797EDF">
        <w:t>отменой</w:t>
      </w:r>
      <w:r w:rsidRPr="00797EDF">
        <w:t xml:space="preserve"> ограничительных мер по предупреждению распространения короновирусной инфекции (</w:t>
      </w:r>
      <w:r w:rsidRPr="00797EDF">
        <w:rPr>
          <w:lang w:val="en-US"/>
        </w:rPr>
        <w:t>COVID</w:t>
      </w:r>
      <w:r w:rsidRPr="00797EDF">
        <w:t>-19).</w:t>
      </w:r>
    </w:p>
    <w:p w:rsidR="0016703A" w:rsidRPr="00797EDF" w:rsidRDefault="0016703A" w:rsidP="0016703A">
      <w:pPr>
        <w:ind w:firstLine="709"/>
        <w:contextualSpacing/>
        <w:jc w:val="both"/>
      </w:pPr>
      <w:r w:rsidRPr="00797EDF">
        <w:t xml:space="preserve"> Частичная оплата льготных билетов восполняется за счет средств бюджета. Она остается востребованной и не только жителями нашего города.</w:t>
      </w:r>
    </w:p>
    <w:p w:rsidR="0016703A" w:rsidRPr="00797EDF" w:rsidRDefault="0016703A" w:rsidP="0016703A">
      <w:pPr>
        <w:ind w:firstLine="709"/>
        <w:contextualSpacing/>
        <w:jc w:val="both"/>
      </w:pPr>
      <w:r w:rsidRPr="00797EDF">
        <w:t xml:space="preserve">Сравнительный анализ воспользовавшихся услугами бани за </w:t>
      </w:r>
      <w:r w:rsidR="009D0732" w:rsidRPr="00797EDF">
        <w:t>во</w:t>
      </w:r>
      <w:r w:rsidRPr="00797EDF">
        <w:t>семь лет приведен в таблице:</w:t>
      </w:r>
    </w:p>
    <w:tbl>
      <w:tblPr>
        <w:tblStyle w:val="ad"/>
        <w:tblW w:w="0" w:type="auto"/>
        <w:tblLook w:val="04A0" w:firstRow="1" w:lastRow="0" w:firstColumn="1" w:lastColumn="0" w:noHBand="0" w:noVBand="1"/>
      </w:tblPr>
      <w:tblGrid>
        <w:gridCol w:w="2320"/>
        <w:gridCol w:w="2341"/>
        <w:gridCol w:w="2346"/>
        <w:gridCol w:w="2337"/>
      </w:tblGrid>
      <w:tr w:rsidR="0016703A" w:rsidRPr="00797EDF" w:rsidTr="00E43816">
        <w:tc>
          <w:tcPr>
            <w:tcW w:w="2391" w:type="dxa"/>
          </w:tcPr>
          <w:p w:rsidR="0016703A" w:rsidRPr="00797EDF" w:rsidRDefault="0016703A" w:rsidP="00E43816">
            <w:pPr>
              <w:contextualSpacing/>
              <w:jc w:val="both"/>
            </w:pPr>
            <w:r w:rsidRPr="00797EDF">
              <w:t>Год</w:t>
            </w:r>
          </w:p>
        </w:tc>
        <w:tc>
          <w:tcPr>
            <w:tcW w:w="2393" w:type="dxa"/>
          </w:tcPr>
          <w:p w:rsidR="0016703A" w:rsidRPr="00797EDF" w:rsidRDefault="0016703A" w:rsidP="00E43816">
            <w:pPr>
              <w:contextualSpacing/>
              <w:jc w:val="both"/>
            </w:pPr>
            <w:r w:rsidRPr="00797EDF">
              <w:t>Всего посетило</w:t>
            </w:r>
          </w:p>
        </w:tc>
        <w:tc>
          <w:tcPr>
            <w:tcW w:w="2393" w:type="dxa"/>
          </w:tcPr>
          <w:p w:rsidR="0016703A" w:rsidRPr="00797EDF" w:rsidRDefault="0016703A" w:rsidP="00E43816">
            <w:pPr>
              <w:contextualSpacing/>
              <w:jc w:val="both"/>
            </w:pPr>
            <w:r w:rsidRPr="00797EDF">
              <w:t>В том числе льготники</w:t>
            </w:r>
          </w:p>
        </w:tc>
        <w:tc>
          <w:tcPr>
            <w:tcW w:w="2393" w:type="dxa"/>
          </w:tcPr>
          <w:p w:rsidR="0016703A" w:rsidRPr="00797EDF" w:rsidRDefault="0016703A" w:rsidP="00E43816">
            <w:pPr>
              <w:contextualSpacing/>
              <w:jc w:val="both"/>
            </w:pPr>
            <w:r w:rsidRPr="00797EDF">
              <w:t>Затраты</w:t>
            </w:r>
          </w:p>
        </w:tc>
      </w:tr>
      <w:tr w:rsidR="0016703A" w:rsidRPr="00797EDF" w:rsidTr="00E43816">
        <w:tc>
          <w:tcPr>
            <w:tcW w:w="2391" w:type="dxa"/>
          </w:tcPr>
          <w:p w:rsidR="0016703A" w:rsidRPr="00797EDF" w:rsidRDefault="0016703A" w:rsidP="00E43816">
            <w:pPr>
              <w:contextualSpacing/>
              <w:jc w:val="both"/>
            </w:pPr>
            <w:r w:rsidRPr="00797EDF">
              <w:t>2021</w:t>
            </w:r>
          </w:p>
        </w:tc>
        <w:tc>
          <w:tcPr>
            <w:tcW w:w="2393" w:type="dxa"/>
          </w:tcPr>
          <w:p w:rsidR="0016703A" w:rsidRPr="00797EDF" w:rsidRDefault="0016703A" w:rsidP="00E43816">
            <w:pPr>
              <w:contextualSpacing/>
              <w:jc w:val="both"/>
            </w:pPr>
            <w:r w:rsidRPr="00797EDF">
              <w:t>7744</w:t>
            </w:r>
          </w:p>
        </w:tc>
        <w:tc>
          <w:tcPr>
            <w:tcW w:w="2393" w:type="dxa"/>
          </w:tcPr>
          <w:p w:rsidR="0016703A" w:rsidRPr="00797EDF" w:rsidRDefault="0016703A" w:rsidP="00E43816">
            <w:pPr>
              <w:contextualSpacing/>
              <w:jc w:val="both"/>
            </w:pPr>
            <w:r w:rsidRPr="00797EDF">
              <w:t>4603</w:t>
            </w:r>
          </w:p>
        </w:tc>
        <w:tc>
          <w:tcPr>
            <w:tcW w:w="2393" w:type="dxa"/>
          </w:tcPr>
          <w:p w:rsidR="0016703A" w:rsidRPr="00797EDF" w:rsidRDefault="0016703A" w:rsidP="00E43816">
            <w:pPr>
              <w:contextualSpacing/>
              <w:jc w:val="both"/>
            </w:pPr>
            <w:r w:rsidRPr="00797EDF">
              <w:t>1 600 тыс. руб.</w:t>
            </w:r>
          </w:p>
        </w:tc>
      </w:tr>
      <w:tr w:rsidR="0016703A" w:rsidRPr="00797EDF" w:rsidTr="00E43816">
        <w:tc>
          <w:tcPr>
            <w:tcW w:w="2391" w:type="dxa"/>
          </w:tcPr>
          <w:p w:rsidR="0016703A" w:rsidRPr="00797EDF" w:rsidRDefault="0016703A" w:rsidP="00E43816">
            <w:pPr>
              <w:contextualSpacing/>
              <w:jc w:val="both"/>
            </w:pPr>
            <w:r w:rsidRPr="00797EDF">
              <w:t>2020</w:t>
            </w:r>
          </w:p>
        </w:tc>
        <w:tc>
          <w:tcPr>
            <w:tcW w:w="2393" w:type="dxa"/>
          </w:tcPr>
          <w:p w:rsidR="0016703A" w:rsidRPr="00797EDF" w:rsidRDefault="0016703A" w:rsidP="00E43816">
            <w:pPr>
              <w:contextualSpacing/>
              <w:jc w:val="both"/>
            </w:pPr>
            <w:r w:rsidRPr="00797EDF">
              <w:t>6306</w:t>
            </w:r>
          </w:p>
        </w:tc>
        <w:tc>
          <w:tcPr>
            <w:tcW w:w="2393" w:type="dxa"/>
          </w:tcPr>
          <w:p w:rsidR="0016703A" w:rsidRPr="00797EDF" w:rsidRDefault="0016703A" w:rsidP="00E43816">
            <w:pPr>
              <w:contextualSpacing/>
              <w:jc w:val="both"/>
            </w:pPr>
            <w:r w:rsidRPr="00797EDF">
              <w:t>4237</w:t>
            </w:r>
          </w:p>
        </w:tc>
        <w:tc>
          <w:tcPr>
            <w:tcW w:w="2393" w:type="dxa"/>
          </w:tcPr>
          <w:p w:rsidR="0016703A" w:rsidRPr="00797EDF" w:rsidRDefault="0016703A" w:rsidP="00E43816">
            <w:pPr>
              <w:contextualSpacing/>
              <w:jc w:val="both"/>
            </w:pPr>
            <w:r w:rsidRPr="00797EDF">
              <w:t>1 493 тыс. руб.</w:t>
            </w:r>
          </w:p>
        </w:tc>
      </w:tr>
      <w:tr w:rsidR="0016703A" w:rsidRPr="00797EDF" w:rsidTr="00E43816">
        <w:tc>
          <w:tcPr>
            <w:tcW w:w="2391" w:type="dxa"/>
          </w:tcPr>
          <w:p w:rsidR="0016703A" w:rsidRPr="00797EDF" w:rsidRDefault="0016703A" w:rsidP="00E43816">
            <w:pPr>
              <w:contextualSpacing/>
              <w:jc w:val="both"/>
            </w:pPr>
            <w:r w:rsidRPr="00797EDF">
              <w:t>2019</w:t>
            </w:r>
          </w:p>
        </w:tc>
        <w:tc>
          <w:tcPr>
            <w:tcW w:w="2393" w:type="dxa"/>
          </w:tcPr>
          <w:p w:rsidR="0016703A" w:rsidRPr="00797EDF" w:rsidRDefault="0016703A" w:rsidP="00E43816">
            <w:pPr>
              <w:contextualSpacing/>
              <w:jc w:val="both"/>
            </w:pPr>
            <w:r w:rsidRPr="00797EDF">
              <w:t>8803</w:t>
            </w:r>
          </w:p>
        </w:tc>
        <w:tc>
          <w:tcPr>
            <w:tcW w:w="2393" w:type="dxa"/>
          </w:tcPr>
          <w:p w:rsidR="0016703A" w:rsidRPr="00797EDF" w:rsidRDefault="0016703A" w:rsidP="00E43816">
            <w:pPr>
              <w:contextualSpacing/>
              <w:jc w:val="both"/>
            </w:pPr>
            <w:r w:rsidRPr="00797EDF">
              <w:t>6544</w:t>
            </w:r>
          </w:p>
        </w:tc>
        <w:tc>
          <w:tcPr>
            <w:tcW w:w="2393" w:type="dxa"/>
          </w:tcPr>
          <w:p w:rsidR="0016703A" w:rsidRPr="00797EDF" w:rsidRDefault="0016703A" w:rsidP="00E43816">
            <w:pPr>
              <w:contextualSpacing/>
              <w:jc w:val="both"/>
            </w:pPr>
            <w:r w:rsidRPr="00797EDF">
              <w:t>1 750 тыс. руб.</w:t>
            </w:r>
          </w:p>
        </w:tc>
      </w:tr>
      <w:tr w:rsidR="0016703A" w:rsidRPr="00797EDF" w:rsidTr="00E43816">
        <w:tc>
          <w:tcPr>
            <w:tcW w:w="2391" w:type="dxa"/>
          </w:tcPr>
          <w:p w:rsidR="0016703A" w:rsidRPr="00797EDF" w:rsidRDefault="0016703A" w:rsidP="00E43816">
            <w:pPr>
              <w:contextualSpacing/>
              <w:jc w:val="both"/>
            </w:pPr>
            <w:r w:rsidRPr="00797EDF">
              <w:t>2018</w:t>
            </w:r>
          </w:p>
        </w:tc>
        <w:tc>
          <w:tcPr>
            <w:tcW w:w="2393" w:type="dxa"/>
          </w:tcPr>
          <w:p w:rsidR="0016703A" w:rsidRPr="00797EDF" w:rsidRDefault="0016703A" w:rsidP="00E43816">
            <w:pPr>
              <w:contextualSpacing/>
              <w:jc w:val="both"/>
            </w:pPr>
            <w:r w:rsidRPr="00797EDF">
              <w:t>8659</w:t>
            </w:r>
          </w:p>
        </w:tc>
        <w:tc>
          <w:tcPr>
            <w:tcW w:w="2393" w:type="dxa"/>
          </w:tcPr>
          <w:p w:rsidR="0016703A" w:rsidRPr="00797EDF" w:rsidRDefault="0016703A" w:rsidP="00E43816">
            <w:pPr>
              <w:contextualSpacing/>
              <w:jc w:val="both"/>
            </w:pPr>
            <w:r w:rsidRPr="00797EDF">
              <w:t>6301</w:t>
            </w:r>
          </w:p>
        </w:tc>
        <w:tc>
          <w:tcPr>
            <w:tcW w:w="2393" w:type="dxa"/>
          </w:tcPr>
          <w:p w:rsidR="0016703A" w:rsidRPr="00797EDF" w:rsidRDefault="0016703A" w:rsidP="00E43816">
            <w:pPr>
              <w:contextualSpacing/>
              <w:jc w:val="both"/>
            </w:pPr>
            <w:r w:rsidRPr="00797EDF">
              <w:t>1 698 тыс. руб.</w:t>
            </w:r>
          </w:p>
        </w:tc>
      </w:tr>
      <w:tr w:rsidR="0016703A" w:rsidRPr="00797EDF" w:rsidTr="00E43816">
        <w:tc>
          <w:tcPr>
            <w:tcW w:w="2391" w:type="dxa"/>
          </w:tcPr>
          <w:p w:rsidR="0016703A" w:rsidRPr="00797EDF" w:rsidRDefault="0016703A" w:rsidP="00E43816">
            <w:pPr>
              <w:contextualSpacing/>
              <w:jc w:val="both"/>
            </w:pPr>
            <w:r w:rsidRPr="00797EDF">
              <w:t>2017</w:t>
            </w:r>
          </w:p>
        </w:tc>
        <w:tc>
          <w:tcPr>
            <w:tcW w:w="2393" w:type="dxa"/>
          </w:tcPr>
          <w:p w:rsidR="0016703A" w:rsidRPr="00797EDF" w:rsidRDefault="0016703A" w:rsidP="00E43816">
            <w:pPr>
              <w:contextualSpacing/>
              <w:jc w:val="both"/>
            </w:pPr>
            <w:r w:rsidRPr="00797EDF">
              <w:t>8419</w:t>
            </w:r>
          </w:p>
        </w:tc>
        <w:tc>
          <w:tcPr>
            <w:tcW w:w="2393" w:type="dxa"/>
          </w:tcPr>
          <w:p w:rsidR="0016703A" w:rsidRPr="00797EDF" w:rsidRDefault="0016703A" w:rsidP="00E43816">
            <w:pPr>
              <w:contextualSpacing/>
              <w:jc w:val="both"/>
            </w:pPr>
            <w:r w:rsidRPr="00797EDF">
              <w:t>6122</w:t>
            </w:r>
          </w:p>
        </w:tc>
        <w:tc>
          <w:tcPr>
            <w:tcW w:w="2393" w:type="dxa"/>
          </w:tcPr>
          <w:p w:rsidR="0016703A" w:rsidRPr="00797EDF" w:rsidRDefault="0016703A" w:rsidP="00E43816">
            <w:pPr>
              <w:contextualSpacing/>
              <w:jc w:val="both"/>
            </w:pPr>
            <w:r w:rsidRPr="00797EDF">
              <w:t>1 620 тыс. руб.</w:t>
            </w:r>
          </w:p>
        </w:tc>
      </w:tr>
      <w:tr w:rsidR="0016703A" w:rsidRPr="00797EDF" w:rsidTr="00E43816">
        <w:tc>
          <w:tcPr>
            <w:tcW w:w="2391" w:type="dxa"/>
          </w:tcPr>
          <w:p w:rsidR="0016703A" w:rsidRPr="00797EDF" w:rsidRDefault="0016703A" w:rsidP="00E43816">
            <w:pPr>
              <w:contextualSpacing/>
              <w:jc w:val="both"/>
            </w:pPr>
            <w:r w:rsidRPr="00797EDF">
              <w:t>2016</w:t>
            </w:r>
          </w:p>
        </w:tc>
        <w:tc>
          <w:tcPr>
            <w:tcW w:w="2393" w:type="dxa"/>
          </w:tcPr>
          <w:p w:rsidR="0016703A" w:rsidRPr="00797EDF" w:rsidRDefault="0016703A" w:rsidP="00E43816">
            <w:pPr>
              <w:contextualSpacing/>
              <w:jc w:val="both"/>
            </w:pPr>
            <w:r w:rsidRPr="00797EDF">
              <w:t>8291</w:t>
            </w:r>
          </w:p>
        </w:tc>
        <w:tc>
          <w:tcPr>
            <w:tcW w:w="2393" w:type="dxa"/>
          </w:tcPr>
          <w:p w:rsidR="0016703A" w:rsidRPr="00797EDF" w:rsidRDefault="0016703A" w:rsidP="00E43816">
            <w:pPr>
              <w:contextualSpacing/>
              <w:jc w:val="both"/>
            </w:pPr>
            <w:r w:rsidRPr="00797EDF">
              <w:t>5765</w:t>
            </w:r>
          </w:p>
        </w:tc>
        <w:tc>
          <w:tcPr>
            <w:tcW w:w="2393" w:type="dxa"/>
          </w:tcPr>
          <w:p w:rsidR="0016703A" w:rsidRPr="00797EDF" w:rsidRDefault="0016703A" w:rsidP="00E43816">
            <w:pPr>
              <w:contextualSpacing/>
              <w:jc w:val="both"/>
            </w:pPr>
            <w:r w:rsidRPr="00797EDF">
              <w:t>1 303 тыс. руб.</w:t>
            </w:r>
          </w:p>
        </w:tc>
      </w:tr>
      <w:tr w:rsidR="0016703A" w:rsidRPr="00797EDF" w:rsidTr="00E43816">
        <w:tc>
          <w:tcPr>
            <w:tcW w:w="2391" w:type="dxa"/>
          </w:tcPr>
          <w:p w:rsidR="0016703A" w:rsidRPr="00797EDF" w:rsidRDefault="0016703A" w:rsidP="00E43816">
            <w:pPr>
              <w:contextualSpacing/>
              <w:jc w:val="both"/>
            </w:pPr>
            <w:r w:rsidRPr="00797EDF">
              <w:t>2015</w:t>
            </w:r>
          </w:p>
        </w:tc>
        <w:tc>
          <w:tcPr>
            <w:tcW w:w="2393" w:type="dxa"/>
          </w:tcPr>
          <w:p w:rsidR="0016703A" w:rsidRPr="00797EDF" w:rsidRDefault="0016703A" w:rsidP="00E43816">
            <w:pPr>
              <w:contextualSpacing/>
              <w:jc w:val="both"/>
            </w:pPr>
            <w:r w:rsidRPr="00797EDF">
              <w:t>6262</w:t>
            </w:r>
          </w:p>
        </w:tc>
        <w:tc>
          <w:tcPr>
            <w:tcW w:w="2393" w:type="dxa"/>
          </w:tcPr>
          <w:p w:rsidR="0016703A" w:rsidRPr="00797EDF" w:rsidRDefault="0016703A" w:rsidP="00E43816">
            <w:pPr>
              <w:contextualSpacing/>
              <w:jc w:val="both"/>
            </w:pPr>
            <w:r w:rsidRPr="00797EDF">
              <w:t>1074</w:t>
            </w:r>
          </w:p>
        </w:tc>
        <w:tc>
          <w:tcPr>
            <w:tcW w:w="2393" w:type="dxa"/>
          </w:tcPr>
          <w:p w:rsidR="0016703A" w:rsidRPr="00797EDF" w:rsidRDefault="0016703A" w:rsidP="00E43816">
            <w:pPr>
              <w:contextualSpacing/>
              <w:jc w:val="both"/>
            </w:pPr>
            <w:r w:rsidRPr="00797EDF">
              <w:t>1 млн. руб.</w:t>
            </w:r>
          </w:p>
        </w:tc>
      </w:tr>
      <w:tr w:rsidR="0016703A" w:rsidRPr="00797EDF" w:rsidTr="00E43816">
        <w:tc>
          <w:tcPr>
            <w:tcW w:w="2391" w:type="dxa"/>
          </w:tcPr>
          <w:p w:rsidR="0016703A" w:rsidRPr="00797EDF" w:rsidRDefault="0016703A" w:rsidP="00E43816">
            <w:pPr>
              <w:contextualSpacing/>
              <w:jc w:val="both"/>
            </w:pPr>
            <w:r w:rsidRPr="00797EDF">
              <w:t>2014</w:t>
            </w:r>
          </w:p>
        </w:tc>
        <w:tc>
          <w:tcPr>
            <w:tcW w:w="2393" w:type="dxa"/>
          </w:tcPr>
          <w:p w:rsidR="0016703A" w:rsidRPr="00797EDF" w:rsidRDefault="0016703A" w:rsidP="00E43816">
            <w:pPr>
              <w:contextualSpacing/>
              <w:jc w:val="both"/>
            </w:pPr>
            <w:r w:rsidRPr="00797EDF">
              <w:t>6384</w:t>
            </w:r>
          </w:p>
        </w:tc>
        <w:tc>
          <w:tcPr>
            <w:tcW w:w="2393" w:type="dxa"/>
          </w:tcPr>
          <w:p w:rsidR="0016703A" w:rsidRPr="00797EDF" w:rsidRDefault="0016703A" w:rsidP="00E43816">
            <w:pPr>
              <w:contextualSpacing/>
              <w:jc w:val="both"/>
            </w:pPr>
            <w:r w:rsidRPr="00797EDF">
              <w:t>446</w:t>
            </w:r>
          </w:p>
        </w:tc>
        <w:tc>
          <w:tcPr>
            <w:tcW w:w="2393" w:type="dxa"/>
          </w:tcPr>
          <w:p w:rsidR="0016703A" w:rsidRPr="00797EDF" w:rsidRDefault="0016703A" w:rsidP="00E43816">
            <w:pPr>
              <w:contextualSpacing/>
              <w:jc w:val="both"/>
            </w:pPr>
            <w:r w:rsidRPr="00797EDF">
              <w:t>919 тыс. руб.</w:t>
            </w:r>
          </w:p>
        </w:tc>
      </w:tr>
    </w:tbl>
    <w:p w:rsidR="0016703A" w:rsidRPr="00797EDF" w:rsidRDefault="0016703A" w:rsidP="0016703A">
      <w:pPr>
        <w:ind w:firstLine="709"/>
        <w:contextualSpacing/>
        <w:jc w:val="both"/>
        <w:rPr>
          <w:b/>
        </w:rPr>
      </w:pPr>
    </w:p>
    <w:p w:rsidR="0016703A" w:rsidRPr="00797EDF" w:rsidRDefault="0016703A" w:rsidP="0016703A">
      <w:pPr>
        <w:ind w:firstLine="709"/>
        <w:contextualSpacing/>
        <w:jc w:val="center"/>
        <w:rPr>
          <w:b/>
        </w:rPr>
      </w:pPr>
      <w:r w:rsidRPr="00797EDF">
        <w:rPr>
          <w:b/>
        </w:rPr>
        <w:t>Гражданская оборона  и  ликвидация чрезвычайных ситуаций</w:t>
      </w:r>
    </w:p>
    <w:p w:rsidR="0016703A" w:rsidRPr="00797EDF" w:rsidRDefault="0016703A" w:rsidP="0016703A">
      <w:pPr>
        <w:ind w:firstLine="709"/>
        <w:contextualSpacing/>
        <w:jc w:val="both"/>
        <w:rPr>
          <w:b/>
        </w:rPr>
      </w:pPr>
      <w:r w:rsidRPr="00797EDF">
        <w:t>В течение 2020 года проведено 4 заседания комиссии по предупреждению и ликвидации чрезвычайных ситуаций и обеспечению пожарной безопасности  городского поселения Мышкин.</w:t>
      </w:r>
    </w:p>
    <w:p w:rsidR="0016703A" w:rsidRPr="00797EDF" w:rsidRDefault="0016703A" w:rsidP="0016703A">
      <w:pPr>
        <w:ind w:firstLine="709"/>
        <w:contextualSpacing/>
        <w:jc w:val="both"/>
      </w:pPr>
      <w:r w:rsidRPr="00797EDF">
        <w:t>Утверждены Планы мероприятий:</w:t>
      </w:r>
    </w:p>
    <w:p w:rsidR="0016703A" w:rsidRPr="00797EDF" w:rsidRDefault="0016703A" w:rsidP="0016703A">
      <w:pPr>
        <w:ind w:firstLine="709"/>
        <w:contextualSpacing/>
        <w:jc w:val="both"/>
      </w:pPr>
      <w:r w:rsidRPr="00797EDF">
        <w:t>-по обеспечению безопасности людей на водных объектах в весенне-летний период 2021 года и осенне-зимний период 2021-2022 годах.</w:t>
      </w:r>
    </w:p>
    <w:p w:rsidR="0016703A" w:rsidRPr="00797EDF" w:rsidRDefault="0016703A" w:rsidP="0016703A">
      <w:pPr>
        <w:ind w:firstLine="709"/>
        <w:contextualSpacing/>
        <w:jc w:val="both"/>
      </w:pPr>
      <w:r w:rsidRPr="00797EDF">
        <w:t>-по предупреждению пожаров в пожароопасный период 2021 на территории городского поселения Мышкин.</w:t>
      </w:r>
    </w:p>
    <w:p w:rsidR="0016703A" w:rsidRPr="00797EDF" w:rsidRDefault="0016703A" w:rsidP="0016703A">
      <w:pPr>
        <w:ind w:firstLine="709"/>
        <w:contextualSpacing/>
        <w:jc w:val="both"/>
      </w:pPr>
      <w:r w:rsidRPr="00797EDF">
        <w:t>В соответствии с распоряжением Губернатора Ярославской области проведены месячники по обеспечению безопасности людей на водных объектах и по обеспечению пожарной безопасности на территории городского поселения Мышкин. Проведены работы по усилению пропагандистской и профилактической работы по предотвращению несчастных случаев среди населения на водных объектах и в пожароопасный период.</w:t>
      </w:r>
    </w:p>
    <w:p w:rsidR="0016703A" w:rsidRPr="00797EDF" w:rsidRDefault="0016703A" w:rsidP="0016703A">
      <w:pPr>
        <w:ind w:firstLine="709"/>
        <w:contextualSpacing/>
        <w:jc w:val="center"/>
        <w:rPr>
          <w:b/>
        </w:rPr>
      </w:pPr>
    </w:p>
    <w:p w:rsidR="0016703A" w:rsidRPr="00797EDF" w:rsidRDefault="0016703A" w:rsidP="0016703A">
      <w:pPr>
        <w:ind w:firstLine="709"/>
        <w:contextualSpacing/>
        <w:jc w:val="center"/>
        <w:rPr>
          <w:b/>
        </w:rPr>
      </w:pPr>
      <w:r w:rsidRPr="00797EDF">
        <w:rPr>
          <w:b/>
        </w:rPr>
        <w:t>Первичный воинский учет</w:t>
      </w:r>
    </w:p>
    <w:p w:rsidR="0016703A" w:rsidRPr="00797EDF" w:rsidRDefault="0016703A" w:rsidP="0016703A">
      <w:pPr>
        <w:ind w:firstLine="709"/>
        <w:contextualSpacing/>
        <w:jc w:val="both"/>
      </w:pPr>
      <w:r w:rsidRPr="00797EDF">
        <w:t>С 2007 года Администрацией городского поселения Мышкин осуществляется первичный воинский учет. По состоянию на 01.01.2022 года на воинском учете в городском поселении Мышкин состоит прапорщиков и солдат запаса – 1138 человек, 86 – призывников и 28 – офицеров. По состоянию на 01.01.2021 на воинском учете состояло прапорщиков и солдат запаса – 1162 человек, 88 – призывников и 28 – офицеров. В течение 2021 года проводились мероприятия по постановке и снятию с воинского учета граждан, проживающих на территории городского поселения Мышкин. Проводилась проверка организацией города по ведению воинского учета и бронированию. Контролировалась своевременность предоставления предприятиями и организациями, находящимися на территории ГП Мышкин, сведений об уволенных и принятых на работу военнообязанных, в связи с чем, вносились изменения в их учетные данные.  Проводилась сверка документов первичного воинского учета с документами воинского учета Военного комиссариата Угличского и Мышкинского районов. Вручались мобилизационные предписания гражданам, предназначенных в команды и партии. Составлялись списки юношей призывного возраста и допризывного возраста по запросам Военного комиссариата. Проводилось оповещение граждан призывного возраста на медицинское освидетельствование и призывную комиссию. Выявлялись совместно с органами внутренних дел граждане, проживающие на территории городского поселения Мышкин и подлежащих постановке на воинский учет. Проводилась агитационная работа по призыву граждан на военную службу по контракту.</w:t>
      </w:r>
    </w:p>
    <w:p w:rsidR="0016703A" w:rsidRPr="00797EDF" w:rsidRDefault="0016703A" w:rsidP="0016703A">
      <w:pPr>
        <w:ind w:firstLine="709"/>
        <w:contextualSpacing/>
        <w:jc w:val="both"/>
        <w:rPr>
          <w:b/>
        </w:rPr>
      </w:pPr>
      <w:r w:rsidRPr="00797EDF">
        <w:rPr>
          <w:rFonts w:ascii="Arial" w:hAnsi="Arial" w:cs="Arial"/>
          <w:sz w:val="21"/>
          <w:szCs w:val="21"/>
        </w:rPr>
        <w:tab/>
      </w:r>
    </w:p>
    <w:p w:rsidR="0016703A" w:rsidRPr="00797EDF" w:rsidRDefault="0016703A" w:rsidP="0016703A">
      <w:pPr>
        <w:ind w:firstLine="709"/>
        <w:contextualSpacing/>
        <w:jc w:val="center"/>
        <w:rPr>
          <w:b/>
        </w:rPr>
      </w:pPr>
      <w:r w:rsidRPr="00797EDF">
        <w:rPr>
          <w:b/>
        </w:rPr>
        <w:t>Распоряжение земельными участками, государственная собственность</w:t>
      </w:r>
    </w:p>
    <w:p w:rsidR="0016703A" w:rsidRPr="00797EDF" w:rsidRDefault="0016703A" w:rsidP="0016703A">
      <w:pPr>
        <w:ind w:firstLine="709"/>
        <w:contextualSpacing/>
        <w:jc w:val="center"/>
        <w:rPr>
          <w:b/>
        </w:rPr>
      </w:pPr>
      <w:r w:rsidRPr="00797EDF">
        <w:rPr>
          <w:b/>
        </w:rPr>
        <w:t>на которые не разграничена</w:t>
      </w:r>
    </w:p>
    <w:p w:rsidR="0016703A" w:rsidRPr="00797EDF" w:rsidRDefault="0016703A" w:rsidP="0016703A">
      <w:pPr>
        <w:ind w:firstLine="709"/>
        <w:contextualSpacing/>
        <w:jc w:val="both"/>
        <w:rPr>
          <w:b/>
        </w:rPr>
      </w:pPr>
    </w:p>
    <w:p w:rsidR="0016703A" w:rsidRPr="00797EDF" w:rsidRDefault="0016703A" w:rsidP="0016703A">
      <w:pPr>
        <w:pStyle w:val="ac"/>
        <w:ind w:firstLine="709"/>
        <w:contextualSpacing/>
        <w:jc w:val="both"/>
        <w:rPr>
          <w:rFonts w:ascii="Times New Roman" w:hAnsi="Times New Roman" w:cs="Times New Roman"/>
          <w:sz w:val="24"/>
          <w:szCs w:val="24"/>
        </w:rPr>
      </w:pPr>
      <w:r w:rsidRPr="00797EDF">
        <w:rPr>
          <w:rFonts w:ascii="Times New Roman" w:hAnsi="Times New Roman" w:cs="Times New Roman"/>
          <w:sz w:val="24"/>
          <w:szCs w:val="24"/>
        </w:rPr>
        <w:t>Работа Администрации по распоряжению земельными участками, государственная собственность на которые не разграничена и земельными участками, находящимися в муниципальной собственности была направлена на достижение следующей цели: максимизация  поступления  доходов  в бюджет городского поселения Мышкин.</w:t>
      </w:r>
    </w:p>
    <w:p w:rsidR="0016703A" w:rsidRPr="00797EDF" w:rsidRDefault="0016703A" w:rsidP="0016703A">
      <w:pPr>
        <w:pStyle w:val="ac"/>
        <w:ind w:firstLine="709"/>
        <w:contextualSpacing/>
        <w:jc w:val="both"/>
        <w:rPr>
          <w:rFonts w:ascii="Times New Roman" w:hAnsi="Times New Roman" w:cs="Times New Roman"/>
          <w:i/>
          <w:sz w:val="24"/>
          <w:szCs w:val="24"/>
        </w:rPr>
      </w:pPr>
      <w:r w:rsidRPr="00797EDF">
        <w:rPr>
          <w:rFonts w:ascii="Times New Roman" w:hAnsi="Times New Roman" w:cs="Times New Roman"/>
          <w:sz w:val="24"/>
          <w:szCs w:val="24"/>
        </w:rPr>
        <w:t xml:space="preserve">В </w:t>
      </w:r>
      <w:r w:rsidRPr="00797EDF">
        <w:rPr>
          <w:rFonts w:ascii="Times New Roman" w:hAnsi="Times New Roman" w:cs="Times New Roman"/>
          <w:i/>
          <w:sz w:val="24"/>
          <w:szCs w:val="24"/>
        </w:rPr>
        <w:t>2021году</w:t>
      </w:r>
      <w:r w:rsidRPr="00797EDF">
        <w:rPr>
          <w:rFonts w:ascii="Times New Roman" w:hAnsi="Times New Roman" w:cs="Times New Roman"/>
          <w:sz w:val="24"/>
          <w:szCs w:val="24"/>
        </w:rPr>
        <w:t xml:space="preserve"> Администрацией городского поселения Мышкин предоставлено в собственность  за плату </w:t>
      </w:r>
      <w:r w:rsidRPr="00797EDF">
        <w:rPr>
          <w:rFonts w:ascii="Times New Roman" w:hAnsi="Times New Roman" w:cs="Times New Roman"/>
          <w:i/>
          <w:sz w:val="24"/>
          <w:szCs w:val="24"/>
        </w:rPr>
        <w:t>3 земельных участка</w:t>
      </w:r>
      <w:r w:rsidRPr="00797EDF">
        <w:rPr>
          <w:rFonts w:ascii="Times New Roman" w:hAnsi="Times New Roman" w:cs="Times New Roman"/>
          <w:sz w:val="24"/>
          <w:szCs w:val="24"/>
        </w:rPr>
        <w:t xml:space="preserve">, общей площадью </w:t>
      </w:r>
      <w:r w:rsidRPr="00797EDF">
        <w:rPr>
          <w:rFonts w:ascii="Times New Roman" w:hAnsi="Times New Roman" w:cs="Times New Roman"/>
          <w:i/>
          <w:sz w:val="24"/>
          <w:szCs w:val="24"/>
        </w:rPr>
        <w:t xml:space="preserve">3778 кв.м. на общую сумму 377 893, 37 руб. Кроме того, на сумму 66 842,89 руб. было заключено  Соглашение о перераспределении земель, государственная собственность на которые не разграничена, и земельного участка, находящегося в собственности.  </w:t>
      </w:r>
      <w:r w:rsidRPr="00797EDF">
        <w:rPr>
          <w:rFonts w:ascii="Times New Roman" w:hAnsi="Times New Roman" w:cs="Times New Roman"/>
          <w:sz w:val="24"/>
          <w:szCs w:val="24"/>
        </w:rPr>
        <w:t xml:space="preserve">Без  проведения торгов в аренду предоставлено </w:t>
      </w:r>
      <w:r w:rsidRPr="00797EDF">
        <w:rPr>
          <w:rFonts w:ascii="Times New Roman" w:hAnsi="Times New Roman" w:cs="Times New Roman"/>
          <w:i/>
          <w:sz w:val="24"/>
          <w:szCs w:val="24"/>
        </w:rPr>
        <w:t>5 земельных участков</w:t>
      </w:r>
      <w:r w:rsidRPr="00797EDF">
        <w:rPr>
          <w:rFonts w:ascii="Times New Roman" w:hAnsi="Times New Roman" w:cs="Times New Roman"/>
          <w:sz w:val="24"/>
          <w:szCs w:val="24"/>
        </w:rPr>
        <w:t xml:space="preserve">  общей  площадью </w:t>
      </w:r>
      <w:r w:rsidRPr="00797EDF">
        <w:rPr>
          <w:rFonts w:ascii="Times New Roman" w:hAnsi="Times New Roman" w:cs="Times New Roman"/>
          <w:i/>
          <w:sz w:val="24"/>
          <w:szCs w:val="24"/>
        </w:rPr>
        <w:t>4198</w:t>
      </w:r>
      <w:r w:rsidRPr="00797EDF">
        <w:rPr>
          <w:rFonts w:ascii="Times New Roman" w:hAnsi="Times New Roman" w:cs="Times New Roman"/>
          <w:sz w:val="24"/>
          <w:szCs w:val="24"/>
        </w:rPr>
        <w:t xml:space="preserve"> кв.м., в собственность </w:t>
      </w:r>
      <w:r w:rsidRPr="00797EDF">
        <w:rPr>
          <w:rFonts w:ascii="Times New Roman" w:hAnsi="Times New Roman" w:cs="Times New Roman"/>
          <w:i/>
          <w:sz w:val="24"/>
          <w:szCs w:val="24"/>
        </w:rPr>
        <w:t>бесплатно</w:t>
      </w:r>
      <w:r w:rsidRPr="00797EDF">
        <w:rPr>
          <w:rFonts w:ascii="Times New Roman" w:hAnsi="Times New Roman" w:cs="Times New Roman"/>
          <w:sz w:val="24"/>
          <w:szCs w:val="24"/>
        </w:rPr>
        <w:t xml:space="preserve"> предоставлено </w:t>
      </w:r>
      <w:r w:rsidRPr="00797EDF">
        <w:rPr>
          <w:rFonts w:ascii="Times New Roman" w:hAnsi="Times New Roman" w:cs="Times New Roman"/>
          <w:i/>
          <w:sz w:val="24"/>
          <w:szCs w:val="24"/>
        </w:rPr>
        <w:t>8 земельных участков</w:t>
      </w:r>
      <w:r w:rsidRPr="00797EDF">
        <w:rPr>
          <w:rFonts w:ascii="Times New Roman" w:hAnsi="Times New Roman" w:cs="Times New Roman"/>
          <w:sz w:val="24"/>
          <w:szCs w:val="24"/>
        </w:rPr>
        <w:t xml:space="preserve">  общей  площадью  </w:t>
      </w:r>
      <w:r w:rsidRPr="00797EDF">
        <w:rPr>
          <w:rFonts w:ascii="Times New Roman" w:hAnsi="Times New Roman" w:cs="Times New Roman"/>
          <w:i/>
          <w:sz w:val="24"/>
          <w:szCs w:val="24"/>
        </w:rPr>
        <w:t xml:space="preserve">3307 кв.м.,  </w:t>
      </w:r>
    </w:p>
    <w:p w:rsidR="0016703A" w:rsidRPr="00797EDF" w:rsidRDefault="0016703A" w:rsidP="0016703A">
      <w:pPr>
        <w:pStyle w:val="ac"/>
        <w:ind w:firstLine="709"/>
        <w:contextualSpacing/>
        <w:jc w:val="both"/>
        <w:rPr>
          <w:rFonts w:ascii="Times New Roman" w:hAnsi="Times New Roman" w:cs="Times New Roman"/>
          <w:sz w:val="24"/>
          <w:szCs w:val="24"/>
        </w:rPr>
      </w:pPr>
      <w:r w:rsidRPr="00797EDF">
        <w:rPr>
          <w:rFonts w:ascii="Times New Roman" w:hAnsi="Times New Roman" w:cs="Times New Roman"/>
          <w:sz w:val="24"/>
          <w:szCs w:val="24"/>
        </w:rPr>
        <w:t>В период 2015 -</w:t>
      </w:r>
      <w:r w:rsidRPr="00797EDF">
        <w:rPr>
          <w:rFonts w:ascii="Times New Roman" w:hAnsi="Times New Roman" w:cs="Times New Roman"/>
          <w:i/>
          <w:sz w:val="24"/>
          <w:szCs w:val="24"/>
        </w:rPr>
        <w:t>2021</w:t>
      </w:r>
      <w:r w:rsidRPr="00797EDF">
        <w:rPr>
          <w:rFonts w:ascii="Times New Roman" w:hAnsi="Times New Roman" w:cs="Times New Roman"/>
          <w:sz w:val="24"/>
          <w:szCs w:val="24"/>
        </w:rPr>
        <w:t xml:space="preserve"> Администрацией городского поселения Мышкин на торгах было заключено 32 договора аренды земельных участков на общую площадь 16817 кв.м., продано 11 участков общей площадью 14773 кв.м. Без проведения торгов в аренду предоставлен </w:t>
      </w:r>
      <w:r w:rsidRPr="00797EDF">
        <w:rPr>
          <w:rFonts w:ascii="Times New Roman" w:hAnsi="Times New Roman" w:cs="Times New Roman"/>
          <w:i/>
          <w:sz w:val="24"/>
          <w:szCs w:val="24"/>
        </w:rPr>
        <w:t>156 земельных участков общей площадью  126782 кв.м</w:t>
      </w:r>
      <w:r w:rsidRPr="00797EDF">
        <w:rPr>
          <w:rFonts w:ascii="Times New Roman" w:hAnsi="Times New Roman" w:cs="Times New Roman"/>
          <w:sz w:val="24"/>
          <w:szCs w:val="24"/>
        </w:rPr>
        <w:t xml:space="preserve">., из которых в рамках реализации закона Ярославской области от 08.04.2015 № 14-з «Об отдельных вопросах предоставления в аренду земельных участков, находящихся в государственной или муниципальной собственности» предоставлено 4 земельных участка общей площадью 4912 кв.м. В собственность предоставлено  </w:t>
      </w:r>
      <w:r w:rsidRPr="00797EDF">
        <w:rPr>
          <w:rFonts w:ascii="Times New Roman" w:hAnsi="Times New Roman" w:cs="Times New Roman"/>
          <w:i/>
          <w:sz w:val="24"/>
          <w:szCs w:val="24"/>
        </w:rPr>
        <w:t>231 участок</w:t>
      </w:r>
      <w:r w:rsidRPr="00797EDF">
        <w:rPr>
          <w:rFonts w:ascii="Times New Roman" w:hAnsi="Times New Roman" w:cs="Times New Roman"/>
          <w:sz w:val="24"/>
          <w:szCs w:val="24"/>
        </w:rPr>
        <w:t xml:space="preserve">, общей площадью </w:t>
      </w:r>
      <w:r w:rsidRPr="00797EDF">
        <w:rPr>
          <w:rFonts w:ascii="Times New Roman" w:hAnsi="Times New Roman" w:cs="Times New Roman"/>
          <w:i/>
          <w:sz w:val="24"/>
          <w:szCs w:val="24"/>
        </w:rPr>
        <w:t>107534 кв.м</w:t>
      </w:r>
      <w:r w:rsidRPr="00797EDF">
        <w:rPr>
          <w:rFonts w:ascii="Times New Roman" w:hAnsi="Times New Roman" w:cs="Times New Roman"/>
          <w:sz w:val="24"/>
          <w:szCs w:val="24"/>
        </w:rPr>
        <w:t>., из которых бесплатно в рамках Закона Ярославской области от 27 апреля 2007 N 22-з "О бесплатном  предоставлении в собственность граждан земельных участков, находящихся в государственной или муниципальной собственности" молодым и многодетным семьям  предоставлено 66 земельных участков, общей площадью 53599 кв.м.</w:t>
      </w:r>
    </w:p>
    <w:p w:rsidR="0016703A" w:rsidRPr="00797EDF" w:rsidRDefault="0016703A" w:rsidP="0016703A">
      <w:pPr>
        <w:pStyle w:val="ac"/>
        <w:ind w:firstLine="709"/>
        <w:contextualSpacing/>
        <w:jc w:val="both"/>
        <w:rPr>
          <w:rFonts w:ascii="Times New Roman" w:hAnsi="Times New Roman" w:cs="Times New Roman"/>
          <w:sz w:val="24"/>
          <w:szCs w:val="24"/>
        </w:rPr>
      </w:pPr>
    </w:p>
    <w:tbl>
      <w:tblPr>
        <w:tblStyle w:val="ad"/>
        <w:tblW w:w="10349" w:type="dxa"/>
        <w:tblInd w:w="-318" w:type="dxa"/>
        <w:tblLayout w:type="fixed"/>
        <w:tblLook w:val="04A0" w:firstRow="1" w:lastRow="0" w:firstColumn="1" w:lastColumn="0" w:noHBand="0" w:noVBand="1"/>
      </w:tblPr>
      <w:tblGrid>
        <w:gridCol w:w="616"/>
        <w:gridCol w:w="1129"/>
        <w:gridCol w:w="930"/>
        <w:gridCol w:w="1129"/>
        <w:gridCol w:w="930"/>
        <w:gridCol w:w="1129"/>
        <w:gridCol w:w="930"/>
        <w:gridCol w:w="1129"/>
        <w:gridCol w:w="930"/>
        <w:gridCol w:w="646"/>
        <w:gridCol w:w="851"/>
      </w:tblGrid>
      <w:tr w:rsidR="0016703A" w:rsidRPr="00797EDF" w:rsidTr="00E43816">
        <w:tc>
          <w:tcPr>
            <w:tcW w:w="6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Год</w:t>
            </w:r>
          </w:p>
        </w:tc>
        <w:tc>
          <w:tcPr>
            <w:tcW w:w="4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Земельные участки, предоставленные на торгах</w:t>
            </w:r>
          </w:p>
        </w:tc>
        <w:tc>
          <w:tcPr>
            <w:tcW w:w="4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Земельные участки, предоставленные без торгов</w:t>
            </w:r>
          </w:p>
        </w:tc>
        <w:tc>
          <w:tcPr>
            <w:tcW w:w="149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земельные участки, предоставленные  бесплатно в соответствии законом Ярославской области от 27 апреля 2007 N 22-з "О бесплатном предоставлении в собственность граждан земельных участков, находящихся в государственной или муниципальной собственности"</w:t>
            </w:r>
          </w:p>
          <w:p w:rsidR="0016703A" w:rsidRPr="00797EDF" w:rsidRDefault="0016703A" w:rsidP="00E43816">
            <w:pPr>
              <w:contextualSpacing/>
              <w:jc w:val="both"/>
              <w:rPr>
                <w:sz w:val="18"/>
                <w:szCs w:val="18"/>
              </w:rPr>
            </w:pPr>
            <w:r w:rsidRPr="00797EDF">
              <w:rPr>
                <w:sz w:val="18"/>
                <w:szCs w:val="18"/>
              </w:rPr>
              <w:t>молодым и многодетным семьям</w:t>
            </w:r>
          </w:p>
        </w:tc>
      </w:tr>
      <w:tr w:rsidR="0016703A" w:rsidRPr="00797EDF" w:rsidTr="00E43816">
        <w:tc>
          <w:tcPr>
            <w:tcW w:w="6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03A" w:rsidRPr="00797EDF" w:rsidRDefault="0016703A" w:rsidP="00E43816">
            <w:pPr>
              <w:contextualSpacing/>
              <w:jc w:val="both"/>
              <w:rPr>
                <w:sz w:val="18"/>
                <w:szCs w:val="18"/>
              </w:rPr>
            </w:pP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tabs>
                <w:tab w:val="left" w:pos="1449"/>
              </w:tabs>
              <w:contextualSpacing/>
              <w:jc w:val="both"/>
              <w:rPr>
                <w:sz w:val="18"/>
                <w:szCs w:val="18"/>
              </w:rPr>
            </w:pPr>
            <w:r w:rsidRPr="00797EDF">
              <w:rPr>
                <w:sz w:val="18"/>
                <w:szCs w:val="18"/>
              </w:rPr>
              <w:t>в аренду</w:t>
            </w: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в собственность</w:t>
            </w: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в аренду</w:t>
            </w:r>
          </w:p>
        </w:tc>
        <w:tc>
          <w:tcPr>
            <w:tcW w:w="2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в собственность</w:t>
            </w:r>
          </w:p>
        </w:tc>
        <w:tc>
          <w:tcPr>
            <w:tcW w:w="149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03A" w:rsidRPr="00797EDF" w:rsidRDefault="0016703A" w:rsidP="00E43816">
            <w:pPr>
              <w:contextualSpacing/>
              <w:jc w:val="both"/>
              <w:rPr>
                <w:sz w:val="18"/>
                <w:szCs w:val="18"/>
              </w:rPr>
            </w:pPr>
          </w:p>
        </w:tc>
      </w:tr>
      <w:tr w:rsidR="0016703A" w:rsidRPr="00797EDF" w:rsidTr="00E43816">
        <w:tc>
          <w:tcPr>
            <w:tcW w:w="6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03A" w:rsidRPr="00797EDF" w:rsidRDefault="0016703A" w:rsidP="00E43816">
            <w:pPr>
              <w:contextualSpacing/>
              <w:jc w:val="both"/>
              <w:rPr>
                <w:sz w:val="18"/>
                <w:szCs w:val="18"/>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площадь, кв.м.</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количество, шт.</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площадь, кв.м.</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количество, шт.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18"/>
                <w:szCs w:val="18"/>
              </w:rPr>
            </w:pPr>
            <w:r w:rsidRPr="00797EDF">
              <w:rPr>
                <w:sz w:val="18"/>
                <w:szCs w:val="18"/>
              </w:rPr>
              <w:t>площадь, кв.м.</w:t>
            </w:r>
          </w:p>
        </w:tc>
      </w:tr>
      <w:tr w:rsidR="0016703A" w:rsidRPr="00797EDF" w:rsidTr="00E43816">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2015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50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30402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32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14791</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r>
      <w:tr w:rsidR="0016703A" w:rsidRPr="00797EDF" w:rsidTr="00E43816">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2016</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9924</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5896</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38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15118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81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36773</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29601</w:t>
            </w:r>
          </w:p>
        </w:tc>
      </w:tr>
      <w:tr w:rsidR="0016703A" w:rsidRPr="00797EDF" w:rsidTr="00E43816">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2017</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4828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2887</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8841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46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21532</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12151</w:t>
            </w:r>
          </w:p>
        </w:tc>
      </w:tr>
      <w:tr w:rsidR="0016703A" w:rsidRPr="00797EDF" w:rsidTr="00E43816">
        <w:trPr>
          <w:trHeight w:val="318"/>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2018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2065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3313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12962</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12318</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5431</w:t>
            </w:r>
          </w:p>
        </w:tc>
      </w:tr>
      <w:tr w:rsidR="0016703A" w:rsidRPr="00797EDF" w:rsidTr="00E43816">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2019</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1901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7978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12385</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5416</w:t>
            </w:r>
          </w:p>
        </w:tc>
      </w:tr>
      <w:tr w:rsidR="0016703A" w:rsidRPr="00797EDF" w:rsidTr="00E43816">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2020</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776</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47283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 xml:space="preserve">  2650</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03A" w:rsidRPr="00797EDF" w:rsidRDefault="0016703A" w:rsidP="00E43816">
            <w:pPr>
              <w:contextualSpacing/>
              <w:jc w:val="both"/>
              <w:rPr>
                <w:sz w:val="20"/>
                <w:szCs w:val="20"/>
              </w:rPr>
            </w:pPr>
            <w:r w:rsidRPr="00797EDF">
              <w:rPr>
                <w:sz w:val="20"/>
                <w:szCs w:val="20"/>
              </w:rPr>
              <w:t>1000</w:t>
            </w:r>
          </w:p>
        </w:tc>
      </w:tr>
      <w:tr w:rsidR="0016703A" w:rsidRPr="00797EDF" w:rsidTr="00E43816">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2021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 xml:space="preserve">  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 xml:space="preserve">  4198</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 xml:space="preserve"> 11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 xml:space="preserve">  7085</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03A" w:rsidRPr="00797EDF" w:rsidRDefault="0016703A" w:rsidP="00E43816">
            <w:pPr>
              <w:contextualSpacing/>
              <w:jc w:val="both"/>
              <w:rPr>
                <w:sz w:val="20"/>
                <w:szCs w:val="20"/>
              </w:rPr>
            </w:pPr>
            <w:r w:rsidRPr="00797EDF">
              <w:rPr>
                <w:sz w:val="20"/>
                <w:szCs w:val="20"/>
              </w:rPr>
              <w:t>-</w:t>
            </w:r>
          </w:p>
        </w:tc>
      </w:tr>
    </w:tbl>
    <w:p w:rsidR="0016703A" w:rsidRPr="00797EDF" w:rsidRDefault="0016703A" w:rsidP="0016703A">
      <w:pPr>
        <w:tabs>
          <w:tab w:val="left" w:pos="5960"/>
        </w:tabs>
        <w:ind w:firstLine="709"/>
        <w:contextualSpacing/>
        <w:jc w:val="both"/>
        <w:rPr>
          <w:b/>
        </w:rPr>
      </w:pPr>
    </w:p>
    <w:p w:rsidR="0016703A" w:rsidRPr="00797EDF" w:rsidRDefault="0016703A" w:rsidP="0016703A">
      <w:pPr>
        <w:tabs>
          <w:tab w:val="left" w:pos="5960"/>
        </w:tabs>
        <w:ind w:firstLine="709"/>
        <w:contextualSpacing/>
        <w:jc w:val="both"/>
        <w:rPr>
          <w:b/>
        </w:rPr>
      </w:pPr>
      <w:r w:rsidRPr="00797EDF">
        <w:rPr>
          <w:b/>
        </w:rPr>
        <w:tab/>
      </w:r>
    </w:p>
    <w:p w:rsidR="0016703A" w:rsidRPr="00797EDF" w:rsidRDefault="0016703A" w:rsidP="0016703A">
      <w:pPr>
        <w:pStyle w:val="ac"/>
        <w:ind w:firstLine="709"/>
        <w:contextualSpacing/>
        <w:jc w:val="center"/>
        <w:rPr>
          <w:rFonts w:ascii="Times New Roman" w:hAnsi="Times New Roman" w:cs="Times New Roman"/>
          <w:b/>
          <w:sz w:val="24"/>
          <w:szCs w:val="24"/>
        </w:rPr>
      </w:pPr>
      <w:r w:rsidRPr="00797EDF">
        <w:rPr>
          <w:rFonts w:ascii="Times New Roman" w:hAnsi="Times New Roman" w:cs="Times New Roman"/>
          <w:b/>
          <w:sz w:val="24"/>
          <w:szCs w:val="24"/>
        </w:rPr>
        <w:t>Градостроительная деятельность</w:t>
      </w:r>
    </w:p>
    <w:p w:rsidR="0016703A" w:rsidRPr="00797EDF" w:rsidRDefault="0016703A" w:rsidP="0016703A">
      <w:pPr>
        <w:pStyle w:val="ac"/>
        <w:ind w:firstLine="709"/>
        <w:contextualSpacing/>
        <w:jc w:val="center"/>
        <w:rPr>
          <w:rFonts w:ascii="Times New Roman" w:hAnsi="Times New Roman" w:cs="Times New Roman"/>
          <w:b/>
          <w:sz w:val="24"/>
          <w:szCs w:val="24"/>
        </w:rPr>
      </w:pPr>
    </w:p>
    <w:p w:rsidR="0016703A" w:rsidRPr="00797EDF" w:rsidRDefault="0016703A" w:rsidP="0016703A">
      <w:pPr>
        <w:pStyle w:val="ac"/>
        <w:ind w:firstLine="709"/>
        <w:contextualSpacing/>
        <w:jc w:val="both"/>
        <w:rPr>
          <w:rFonts w:ascii="Times New Roman" w:hAnsi="Times New Roman" w:cs="Times New Roman"/>
          <w:sz w:val="24"/>
          <w:szCs w:val="24"/>
        </w:rPr>
      </w:pPr>
      <w:r w:rsidRPr="00797EDF">
        <w:rPr>
          <w:rFonts w:ascii="Times New Roman" w:hAnsi="Times New Roman" w:cs="Times New Roman"/>
          <w:sz w:val="24"/>
          <w:szCs w:val="24"/>
        </w:rPr>
        <w:t>С 2020 года Администрация городского поселения Мышкин исполняет полномочия по градостроительной деятельности.</w:t>
      </w:r>
    </w:p>
    <w:p w:rsidR="0016703A" w:rsidRPr="00797EDF" w:rsidRDefault="0016703A" w:rsidP="0016703A">
      <w:pPr>
        <w:pStyle w:val="ac"/>
        <w:ind w:firstLine="709"/>
        <w:contextualSpacing/>
        <w:jc w:val="both"/>
        <w:rPr>
          <w:rFonts w:ascii="Times New Roman" w:eastAsia="Calibri" w:hAnsi="Times New Roman" w:cs="Times New Roman"/>
          <w:sz w:val="24"/>
          <w:szCs w:val="24"/>
        </w:rPr>
      </w:pPr>
      <w:r w:rsidRPr="00797EDF">
        <w:rPr>
          <w:rFonts w:ascii="Times New Roman" w:hAnsi="Times New Roman" w:cs="Times New Roman"/>
          <w:sz w:val="24"/>
          <w:szCs w:val="24"/>
        </w:rPr>
        <w:t xml:space="preserve">Создан </w:t>
      </w:r>
      <w:r w:rsidRPr="00797EDF">
        <w:rPr>
          <w:rFonts w:ascii="Times New Roman" w:eastAsia="Calibri" w:hAnsi="Times New Roman" w:cs="Times New Roman"/>
          <w:sz w:val="24"/>
          <w:szCs w:val="24"/>
        </w:rPr>
        <w:t>Градостроительный Совет городского поселения Мышкин</w:t>
      </w:r>
      <w:r w:rsidRPr="00797EDF">
        <w:rPr>
          <w:rFonts w:ascii="Times New Roman" w:hAnsi="Times New Roman" w:cs="Times New Roman"/>
          <w:sz w:val="24"/>
          <w:szCs w:val="24"/>
        </w:rPr>
        <w:t xml:space="preserve"> для </w:t>
      </w:r>
      <w:r w:rsidRPr="00797EDF">
        <w:rPr>
          <w:rFonts w:ascii="Times New Roman" w:eastAsia="Calibri" w:hAnsi="Times New Roman" w:cs="Times New Roman"/>
          <w:sz w:val="24"/>
          <w:szCs w:val="24"/>
        </w:rPr>
        <w:t>комплексного решения вопросов градостроительной деятельности на территории городского поселения Мышкин на основе территориального планирования и градостроительного зонирования путем обеспечения сбалансированного учета социальных, исторических, экологических, экономических и иных факторов, а также с соблюдением требований сохранения объектов культурного наследия и особо охраняемых природных территорий.</w:t>
      </w:r>
    </w:p>
    <w:p w:rsidR="0016703A" w:rsidRPr="00797EDF" w:rsidRDefault="0016703A" w:rsidP="0016703A">
      <w:pPr>
        <w:pStyle w:val="ac"/>
        <w:tabs>
          <w:tab w:val="left" w:pos="5529"/>
        </w:tabs>
        <w:ind w:firstLine="709"/>
        <w:contextualSpacing/>
        <w:jc w:val="both"/>
        <w:rPr>
          <w:rFonts w:ascii="Times New Roman" w:hAnsi="Times New Roman" w:cs="Times New Roman"/>
          <w:sz w:val="24"/>
          <w:szCs w:val="24"/>
        </w:rPr>
      </w:pPr>
      <w:r w:rsidRPr="00797EDF">
        <w:rPr>
          <w:rFonts w:ascii="Times New Roman" w:eastAsia="Calibri" w:hAnsi="Times New Roman" w:cs="Times New Roman"/>
          <w:sz w:val="24"/>
          <w:szCs w:val="24"/>
        </w:rPr>
        <w:t xml:space="preserve">За период 2020 </w:t>
      </w:r>
      <w:r w:rsidRPr="00797EDF">
        <w:rPr>
          <w:rFonts w:ascii="Times New Roman" w:eastAsia="Calibri" w:hAnsi="Times New Roman" w:cs="Times New Roman"/>
          <w:i/>
          <w:sz w:val="24"/>
          <w:szCs w:val="24"/>
        </w:rPr>
        <w:t>-2021 годы</w:t>
      </w:r>
      <w:r w:rsidRPr="00797EDF">
        <w:rPr>
          <w:rFonts w:ascii="Times New Roman" w:eastAsia="Calibri" w:hAnsi="Times New Roman" w:cs="Times New Roman"/>
          <w:sz w:val="24"/>
          <w:szCs w:val="24"/>
        </w:rPr>
        <w:t xml:space="preserve"> выдано </w:t>
      </w:r>
      <w:r w:rsidRPr="00797EDF">
        <w:rPr>
          <w:rFonts w:ascii="Times New Roman" w:eastAsia="Calibri" w:hAnsi="Times New Roman" w:cs="Times New Roman"/>
          <w:i/>
          <w:sz w:val="24"/>
          <w:szCs w:val="24"/>
        </w:rPr>
        <w:t>19 градостроительных планов</w:t>
      </w:r>
      <w:r w:rsidRPr="00797EDF">
        <w:rPr>
          <w:rFonts w:ascii="Times New Roman" w:eastAsia="Calibri" w:hAnsi="Times New Roman" w:cs="Times New Roman"/>
          <w:sz w:val="24"/>
          <w:szCs w:val="24"/>
        </w:rPr>
        <w:t xml:space="preserve"> земельных участков, </w:t>
      </w:r>
      <w:r w:rsidRPr="00797EDF">
        <w:rPr>
          <w:rFonts w:ascii="Times New Roman" w:eastAsia="Calibri" w:hAnsi="Times New Roman" w:cs="Times New Roman"/>
          <w:i/>
          <w:sz w:val="24"/>
          <w:szCs w:val="24"/>
        </w:rPr>
        <w:t xml:space="preserve">26 </w:t>
      </w:r>
      <w:r w:rsidRPr="00797EDF">
        <w:rPr>
          <w:rFonts w:ascii="Times New Roman" w:hAnsi="Times New Roman" w:cs="Times New Roman"/>
          <w:i/>
          <w:sz w:val="24"/>
          <w:szCs w:val="24"/>
        </w:rPr>
        <w:t xml:space="preserve">уведомлений </w:t>
      </w:r>
      <w:r w:rsidRPr="00797EDF">
        <w:rPr>
          <w:rFonts w:ascii="Times New Roman" w:hAnsi="Times New Roman" w:cs="Times New Roman"/>
          <w:sz w:val="24"/>
          <w:szCs w:val="24"/>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97EDF">
        <w:rPr>
          <w:rFonts w:ascii="Times New Roman" w:hAnsi="Times New Roman" w:cs="Times New Roman"/>
          <w:i/>
          <w:sz w:val="24"/>
          <w:szCs w:val="24"/>
        </w:rPr>
        <w:t>18 уведомлений</w:t>
      </w:r>
      <w:r w:rsidRPr="00797EDF">
        <w:rPr>
          <w:rFonts w:ascii="Times New Roman" w:hAnsi="Times New Roman" w:cs="Times New Roman"/>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Общая площадь ввода жилья на территории городского поселения Мышкин  в 2020 году составила - 1843,6 кв.м.,  а  </w:t>
      </w:r>
      <w:r w:rsidRPr="00797EDF">
        <w:rPr>
          <w:rFonts w:ascii="Times New Roman" w:hAnsi="Times New Roman" w:cs="Times New Roman"/>
          <w:i/>
          <w:sz w:val="24"/>
          <w:szCs w:val="24"/>
        </w:rPr>
        <w:t xml:space="preserve"> в 2021 году  - 2709,6 кв.м., что на 47 % больше предыдущего года. Все введенное  жилье индивидуальное.</w:t>
      </w:r>
      <w:r w:rsidRPr="00797EDF">
        <w:rPr>
          <w:rFonts w:ascii="Times New Roman" w:hAnsi="Times New Roman" w:cs="Times New Roman"/>
          <w:i/>
          <w:sz w:val="24"/>
          <w:szCs w:val="24"/>
          <w:u w:val="single"/>
        </w:rPr>
        <w:t xml:space="preserve"> </w:t>
      </w:r>
    </w:p>
    <w:p w:rsidR="0016703A" w:rsidRPr="00797EDF" w:rsidRDefault="0016703A" w:rsidP="0016703A">
      <w:pPr>
        <w:pStyle w:val="ac"/>
        <w:ind w:firstLine="709"/>
        <w:contextualSpacing/>
        <w:jc w:val="both"/>
        <w:rPr>
          <w:rFonts w:ascii="Times New Roman" w:hAnsi="Times New Roman" w:cs="Times New Roman"/>
          <w:sz w:val="24"/>
          <w:szCs w:val="24"/>
        </w:rPr>
      </w:pPr>
    </w:p>
    <w:p w:rsidR="0016703A" w:rsidRPr="00797EDF" w:rsidRDefault="0016703A" w:rsidP="0016703A">
      <w:pPr>
        <w:pStyle w:val="ac"/>
        <w:ind w:firstLine="709"/>
        <w:contextualSpacing/>
        <w:jc w:val="both"/>
        <w:rPr>
          <w:rFonts w:ascii="Times New Roman" w:hAnsi="Times New Roman" w:cs="Times New Roman"/>
          <w:sz w:val="24"/>
          <w:szCs w:val="24"/>
        </w:rPr>
      </w:pPr>
    </w:p>
    <w:p w:rsidR="0016703A" w:rsidRPr="00797EDF" w:rsidRDefault="0016703A" w:rsidP="0016703A">
      <w:pPr>
        <w:ind w:firstLine="709"/>
        <w:contextualSpacing/>
        <w:jc w:val="center"/>
        <w:rPr>
          <w:b/>
        </w:rPr>
      </w:pPr>
      <w:r w:rsidRPr="00797EDF">
        <w:rPr>
          <w:b/>
        </w:rPr>
        <w:t>Размещение муниципального заказа в 2021 году</w:t>
      </w:r>
    </w:p>
    <w:p w:rsidR="0016703A" w:rsidRPr="00797EDF" w:rsidRDefault="0016703A" w:rsidP="0016703A">
      <w:pPr>
        <w:ind w:firstLine="709"/>
        <w:contextualSpacing/>
        <w:jc w:val="both"/>
        <w:rPr>
          <w:b/>
        </w:rPr>
      </w:pPr>
    </w:p>
    <w:p w:rsidR="0016703A" w:rsidRPr="00797EDF" w:rsidRDefault="0016703A" w:rsidP="0016703A">
      <w:pPr>
        <w:ind w:firstLine="709"/>
        <w:contextualSpacing/>
        <w:jc w:val="both"/>
      </w:pPr>
      <w:r w:rsidRPr="00797EDF">
        <w:t>Подготовка и размещение документации в сфере муниципального заказа осуществлялась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16703A" w:rsidRPr="00797EDF" w:rsidRDefault="0016703A" w:rsidP="0016703A">
      <w:pPr>
        <w:ind w:firstLine="709"/>
        <w:contextualSpacing/>
        <w:jc w:val="both"/>
        <w:rPr>
          <w:color w:val="000000"/>
        </w:rPr>
      </w:pPr>
      <w:r w:rsidRPr="00797EDF">
        <w:t xml:space="preserve">За истекший период 2021 года в сфере размещения муниципального заказа заключено 31 муниципальных контрактов на общую сумму </w:t>
      </w:r>
      <w:r w:rsidRPr="00797EDF">
        <w:rPr>
          <w:color w:val="000000"/>
        </w:rPr>
        <w:t>104 609,4</w:t>
      </w:r>
      <w:r w:rsidRPr="00797EDF">
        <w:t xml:space="preserve"> тыс.рублей..</w:t>
      </w:r>
    </w:p>
    <w:p w:rsidR="0016703A" w:rsidRPr="00797EDF" w:rsidRDefault="0016703A" w:rsidP="0016703A">
      <w:pPr>
        <w:shd w:val="clear" w:color="auto" w:fill="FFFFFF"/>
        <w:ind w:right="-1" w:firstLine="709"/>
        <w:contextualSpacing/>
        <w:jc w:val="both"/>
        <w:rPr>
          <w:bCs/>
          <w:lang w:eastAsia="ar-SA"/>
        </w:rPr>
      </w:pPr>
    </w:p>
    <w:tbl>
      <w:tblPr>
        <w:tblStyle w:val="ad"/>
        <w:tblW w:w="0" w:type="auto"/>
        <w:jc w:val="center"/>
        <w:tblLook w:val="04A0" w:firstRow="1" w:lastRow="0" w:firstColumn="1" w:lastColumn="0" w:noHBand="0" w:noVBand="1"/>
      </w:tblPr>
      <w:tblGrid>
        <w:gridCol w:w="3095"/>
        <w:gridCol w:w="1393"/>
        <w:gridCol w:w="1393"/>
        <w:gridCol w:w="1266"/>
        <w:gridCol w:w="1254"/>
      </w:tblGrid>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показатель</w:t>
            </w:r>
          </w:p>
        </w:tc>
        <w:tc>
          <w:tcPr>
            <w:tcW w:w="1393" w:type="dxa"/>
            <w:vAlign w:val="center"/>
          </w:tcPr>
          <w:p w:rsidR="0016703A" w:rsidRPr="00797EDF" w:rsidRDefault="0016703A" w:rsidP="00E43816">
            <w:pPr>
              <w:contextualSpacing/>
              <w:jc w:val="both"/>
              <w:rPr>
                <w:color w:val="000000"/>
              </w:rPr>
            </w:pPr>
            <w:r w:rsidRPr="00797EDF">
              <w:rPr>
                <w:color w:val="000000"/>
              </w:rPr>
              <w:t>2018</w:t>
            </w:r>
          </w:p>
        </w:tc>
        <w:tc>
          <w:tcPr>
            <w:tcW w:w="1393" w:type="dxa"/>
            <w:vAlign w:val="center"/>
          </w:tcPr>
          <w:p w:rsidR="0016703A" w:rsidRPr="00797EDF" w:rsidRDefault="0016703A" w:rsidP="00E43816">
            <w:pPr>
              <w:contextualSpacing/>
              <w:jc w:val="both"/>
              <w:rPr>
                <w:color w:val="000000"/>
              </w:rPr>
            </w:pPr>
            <w:r w:rsidRPr="00797EDF">
              <w:rPr>
                <w:color w:val="000000"/>
              </w:rPr>
              <w:t>2019</w:t>
            </w:r>
          </w:p>
        </w:tc>
        <w:tc>
          <w:tcPr>
            <w:tcW w:w="1266" w:type="dxa"/>
            <w:vAlign w:val="center"/>
          </w:tcPr>
          <w:p w:rsidR="0016703A" w:rsidRPr="00797EDF" w:rsidRDefault="0016703A" w:rsidP="00E43816">
            <w:pPr>
              <w:contextualSpacing/>
              <w:jc w:val="both"/>
              <w:rPr>
                <w:color w:val="000000"/>
              </w:rPr>
            </w:pPr>
            <w:r w:rsidRPr="00797EDF">
              <w:rPr>
                <w:color w:val="000000"/>
              </w:rPr>
              <w:t>2020*</w:t>
            </w:r>
          </w:p>
        </w:tc>
        <w:tc>
          <w:tcPr>
            <w:tcW w:w="1254" w:type="dxa"/>
            <w:vAlign w:val="center"/>
          </w:tcPr>
          <w:p w:rsidR="0016703A" w:rsidRPr="00797EDF" w:rsidRDefault="0016703A" w:rsidP="00E43816">
            <w:pPr>
              <w:contextualSpacing/>
              <w:jc w:val="both"/>
              <w:rPr>
                <w:color w:val="000000"/>
              </w:rPr>
            </w:pPr>
            <w:r w:rsidRPr="00797EDF">
              <w:rPr>
                <w:color w:val="000000"/>
              </w:rPr>
              <w:t>2021*</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Проведено электронных аукционов</w:t>
            </w:r>
          </w:p>
        </w:tc>
        <w:tc>
          <w:tcPr>
            <w:tcW w:w="1393" w:type="dxa"/>
            <w:vAlign w:val="center"/>
          </w:tcPr>
          <w:p w:rsidR="0016703A" w:rsidRPr="00797EDF" w:rsidRDefault="0016703A" w:rsidP="00E43816">
            <w:pPr>
              <w:contextualSpacing/>
              <w:jc w:val="both"/>
              <w:rPr>
                <w:color w:val="000000"/>
              </w:rPr>
            </w:pPr>
            <w:r w:rsidRPr="00797EDF">
              <w:rPr>
                <w:color w:val="000000"/>
              </w:rPr>
              <w:t>31</w:t>
            </w:r>
          </w:p>
        </w:tc>
        <w:tc>
          <w:tcPr>
            <w:tcW w:w="1393" w:type="dxa"/>
            <w:vAlign w:val="center"/>
          </w:tcPr>
          <w:p w:rsidR="0016703A" w:rsidRPr="00797EDF" w:rsidRDefault="0016703A" w:rsidP="00E43816">
            <w:pPr>
              <w:contextualSpacing/>
              <w:jc w:val="both"/>
              <w:rPr>
                <w:color w:val="000000"/>
              </w:rPr>
            </w:pPr>
            <w:r w:rsidRPr="00797EDF">
              <w:rPr>
                <w:color w:val="000000"/>
              </w:rPr>
              <w:t>72</w:t>
            </w:r>
          </w:p>
        </w:tc>
        <w:tc>
          <w:tcPr>
            <w:tcW w:w="1266" w:type="dxa"/>
            <w:vAlign w:val="center"/>
          </w:tcPr>
          <w:p w:rsidR="0016703A" w:rsidRPr="00797EDF" w:rsidRDefault="0016703A" w:rsidP="00E43816">
            <w:pPr>
              <w:contextualSpacing/>
              <w:jc w:val="both"/>
              <w:rPr>
                <w:color w:val="000000"/>
              </w:rPr>
            </w:pPr>
            <w:r w:rsidRPr="00797EDF">
              <w:rPr>
                <w:color w:val="000000"/>
              </w:rPr>
              <w:t>39</w:t>
            </w:r>
          </w:p>
        </w:tc>
        <w:tc>
          <w:tcPr>
            <w:tcW w:w="1254" w:type="dxa"/>
            <w:vAlign w:val="center"/>
          </w:tcPr>
          <w:p w:rsidR="0016703A" w:rsidRPr="00797EDF" w:rsidRDefault="0016703A" w:rsidP="00E43816">
            <w:pPr>
              <w:contextualSpacing/>
              <w:jc w:val="both"/>
              <w:rPr>
                <w:color w:val="000000"/>
              </w:rPr>
            </w:pPr>
            <w:r w:rsidRPr="00797EDF">
              <w:rPr>
                <w:color w:val="000000"/>
              </w:rPr>
              <w:t>31</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Иные конкурентные закупки</w:t>
            </w:r>
          </w:p>
        </w:tc>
        <w:tc>
          <w:tcPr>
            <w:tcW w:w="1393" w:type="dxa"/>
            <w:vAlign w:val="center"/>
          </w:tcPr>
          <w:p w:rsidR="0016703A" w:rsidRPr="00797EDF" w:rsidRDefault="0016703A" w:rsidP="00E43816">
            <w:pPr>
              <w:contextualSpacing/>
              <w:jc w:val="both"/>
              <w:rPr>
                <w:color w:val="000000"/>
              </w:rPr>
            </w:pPr>
            <w:r w:rsidRPr="00797EDF">
              <w:rPr>
                <w:color w:val="000000"/>
              </w:rPr>
              <w:t>18</w:t>
            </w:r>
          </w:p>
        </w:tc>
        <w:tc>
          <w:tcPr>
            <w:tcW w:w="1393" w:type="dxa"/>
            <w:vAlign w:val="center"/>
          </w:tcPr>
          <w:p w:rsidR="0016703A" w:rsidRPr="00797EDF" w:rsidRDefault="0016703A" w:rsidP="00E43816">
            <w:pPr>
              <w:contextualSpacing/>
              <w:jc w:val="both"/>
              <w:rPr>
                <w:color w:val="000000"/>
              </w:rPr>
            </w:pPr>
            <w:r w:rsidRPr="00797EDF">
              <w:rPr>
                <w:color w:val="000000"/>
              </w:rPr>
              <w:t>-</w:t>
            </w:r>
          </w:p>
        </w:tc>
        <w:tc>
          <w:tcPr>
            <w:tcW w:w="1266" w:type="dxa"/>
            <w:vAlign w:val="center"/>
          </w:tcPr>
          <w:p w:rsidR="0016703A" w:rsidRPr="00797EDF" w:rsidRDefault="0016703A" w:rsidP="00E43816">
            <w:pPr>
              <w:contextualSpacing/>
              <w:jc w:val="both"/>
              <w:rPr>
                <w:color w:val="000000"/>
              </w:rPr>
            </w:pPr>
            <w:r w:rsidRPr="00797EDF">
              <w:rPr>
                <w:color w:val="000000"/>
              </w:rPr>
              <w:t>1</w:t>
            </w:r>
          </w:p>
        </w:tc>
        <w:tc>
          <w:tcPr>
            <w:tcW w:w="1254" w:type="dxa"/>
            <w:vAlign w:val="center"/>
          </w:tcPr>
          <w:p w:rsidR="0016703A" w:rsidRPr="00797EDF" w:rsidRDefault="0016703A" w:rsidP="00E43816">
            <w:pPr>
              <w:contextualSpacing/>
              <w:jc w:val="both"/>
              <w:rPr>
                <w:color w:val="000000"/>
              </w:rPr>
            </w:pPr>
            <w:r w:rsidRPr="00797EDF">
              <w:rPr>
                <w:color w:val="000000"/>
              </w:rPr>
              <w:t>-</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Заключено муниципальных контрактов по итогам закупок</w:t>
            </w:r>
          </w:p>
        </w:tc>
        <w:tc>
          <w:tcPr>
            <w:tcW w:w="1393" w:type="dxa"/>
            <w:vAlign w:val="center"/>
          </w:tcPr>
          <w:p w:rsidR="0016703A" w:rsidRPr="00797EDF" w:rsidRDefault="0016703A" w:rsidP="00E43816">
            <w:pPr>
              <w:contextualSpacing/>
              <w:jc w:val="both"/>
              <w:rPr>
                <w:color w:val="000000"/>
              </w:rPr>
            </w:pPr>
            <w:r w:rsidRPr="00797EDF">
              <w:rPr>
                <w:color w:val="000000"/>
              </w:rPr>
              <w:t>37</w:t>
            </w:r>
          </w:p>
        </w:tc>
        <w:tc>
          <w:tcPr>
            <w:tcW w:w="1393" w:type="dxa"/>
            <w:vAlign w:val="center"/>
          </w:tcPr>
          <w:p w:rsidR="0016703A" w:rsidRPr="00797EDF" w:rsidRDefault="0016703A" w:rsidP="00E43816">
            <w:pPr>
              <w:contextualSpacing/>
              <w:jc w:val="both"/>
              <w:rPr>
                <w:color w:val="000000"/>
              </w:rPr>
            </w:pPr>
            <w:r w:rsidRPr="00797EDF">
              <w:rPr>
                <w:color w:val="000000"/>
              </w:rPr>
              <w:t>72</w:t>
            </w:r>
          </w:p>
        </w:tc>
        <w:tc>
          <w:tcPr>
            <w:tcW w:w="1266" w:type="dxa"/>
            <w:vAlign w:val="center"/>
          </w:tcPr>
          <w:p w:rsidR="0016703A" w:rsidRPr="00797EDF" w:rsidRDefault="0016703A" w:rsidP="00E43816">
            <w:pPr>
              <w:contextualSpacing/>
              <w:jc w:val="both"/>
              <w:rPr>
                <w:color w:val="000000"/>
              </w:rPr>
            </w:pPr>
            <w:r w:rsidRPr="00797EDF">
              <w:rPr>
                <w:color w:val="000000"/>
              </w:rPr>
              <w:t>39</w:t>
            </w:r>
          </w:p>
        </w:tc>
        <w:tc>
          <w:tcPr>
            <w:tcW w:w="1254" w:type="dxa"/>
            <w:vAlign w:val="center"/>
          </w:tcPr>
          <w:p w:rsidR="0016703A" w:rsidRPr="00797EDF" w:rsidRDefault="0016703A" w:rsidP="00E43816">
            <w:pPr>
              <w:contextualSpacing/>
              <w:jc w:val="both"/>
              <w:rPr>
                <w:color w:val="000000"/>
              </w:rPr>
            </w:pPr>
            <w:r w:rsidRPr="00797EDF">
              <w:rPr>
                <w:color w:val="000000"/>
              </w:rPr>
              <w:t>27</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Размещено муниципального заказа на общую сумму, тыс.руб</w:t>
            </w:r>
          </w:p>
        </w:tc>
        <w:tc>
          <w:tcPr>
            <w:tcW w:w="1393" w:type="dxa"/>
            <w:vAlign w:val="center"/>
          </w:tcPr>
          <w:p w:rsidR="0016703A" w:rsidRPr="00797EDF" w:rsidRDefault="0016703A" w:rsidP="00E43816">
            <w:pPr>
              <w:contextualSpacing/>
              <w:jc w:val="both"/>
              <w:rPr>
                <w:color w:val="000000"/>
              </w:rPr>
            </w:pPr>
            <w:r w:rsidRPr="00797EDF">
              <w:t>38 249,04</w:t>
            </w:r>
          </w:p>
        </w:tc>
        <w:tc>
          <w:tcPr>
            <w:tcW w:w="1393" w:type="dxa"/>
            <w:vAlign w:val="center"/>
          </w:tcPr>
          <w:p w:rsidR="0016703A" w:rsidRPr="00797EDF" w:rsidRDefault="0016703A" w:rsidP="00E43816">
            <w:pPr>
              <w:contextualSpacing/>
              <w:jc w:val="both"/>
              <w:rPr>
                <w:color w:val="000000"/>
              </w:rPr>
            </w:pPr>
            <w:r w:rsidRPr="00797EDF">
              <w:rPr>
                <w:color w:val="000000"/>
              </w:rPr>
              <w:t>66380,35</w:t>
            </w:r>
          </w:p>
        </w:tc>
        <w:tc>
          <w:tcPr>
            <w:tcW w:w="1266" w:type="dxa"/>
            <w:vAlign w:val="center"/>
          </w:tcPr>
          <w:p w:rsidR="0016703A" w:rsidRPr="00797EDF" w:rsidRDefault="0016703A" w:rsidP="00E43816">
            <w:pPr>
              <w:contextualSpacing/>
              <w:jc w:val="both"/>
              <w:rPr>
                <w:color w:val="000000"/>
              </w:rPr>
            </w:pPr>
            <w:r w:rsidRPr="00797EDF">
              <w:rPr>
                <w:color w:val="000000"/>
              </w:rPr>
              <w:t>33 218,38</w:t>
            </w:r>
          </w:p>
        </w:tc>
        <w:tc>
          <w:tcPr>
            <w:tcW w:w="1254" w:type="dxa"/>
            <w:vAlign w:val="center"/>
          </w:tcPr>
          <w:p w:rsidR="0016703A" w:rsidRPr="00797EDF" w:rsidRDefault="0016703A" w:rsidP="00E43816">
            <w:pPr>
              <w:contextualSpacing/>
              <w:jc w:val="both"/>
              <w:rPr>
                <w:color w:val="000000"/>
              </w:rPr>
            </w:pPr>
            <w:r w:rsidRPr="00797EDF">
              <w:rPr>
                <w:color w:val="000000"/>
              </w:rPr>
              <w:t>104 609,4</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Заключено муниципальных контрактов по итогам закупок, тыс. руб</w:t>
            </w:r>
          </w:p>
        </w:tc>
        <w:tc>
          <w:tcPr>
            <w:tcW w:w="1393" w:type="dxa"/>
            <w:vAlign w:val="center"/>
          </w:tcPr>
          <w:p w:rsidR="0016703A" w:rsidRPr="00797EDF" w:rsidRDefault="0016703A" w:rsidP="00E43816">
            <w:pPr>
              <w:contextualSpacing/>
              <w:jc w:val="both"/>
            </w:pPr>
            <w:r w:rsidRPr="00797EDF">
              <w:rPr>
                <w:color w:val="000000"/>
              </w:rPr>
              <w:t>37</w:t>
            </w:r>
            <w:r w:rsidRPr="00797EDF">
              <w:t> 153,46</w:t>
            </w:r>
          </w:p>
        </w:tc>
        <w:tc>
          <w:tcPr>
            <w:tcW w:w="1393" w:type="dxa"/>
            <w:vAlign w:val="center"/>
          </w:tcPr>
          <w:p w:rsidR="0016703A" w:rsidRPr="00797EDF" w:rsidRDefault="0016703A" w:rsidP="00E43816">
            <w:pPr>
              <w:contextualSpacing/>
              <w:jc w:val="both"/>
              <w:rPr>
                <w:color w:val="000000"/>
              </w:rPr>
            </w:pPr>
            <w:r w:rsidRPr="00797EDF">
              <w:rPr>
                <w:color w:val="000000"/>
              </w:rPr>
              <w:t>65 666,63</w:t>
            </w:r>
          </w:p>
        </w:tc>
        <w:tc>
          <w:tcPr>
            <w:tcW w:w="1266" w:type="dxa"/>
            <w:vAlign w:val="center"/>
          </w:tcPr>
          <w:p w:rsidR="0016703A" w:rsidRPr="00797EDF" w:rsidRDefault="0016703A" w:rsidP="00E43816">
            <w:pPr>
              <w:contextualSpacing/>
              <w:jc w:val="both"/>
              <w:rPr>
                <w:color w:val="000000"/>
              </w:rPr>
            </w:pPr>
            <w:r w:rsidRPr="00797EDF">
              <w:rPr>
                <w:color w:val="000000"/>
              </w:rPr>
              <w:t>31 910,32</w:t>
            </w:r>
          </w:p>
        </w:tc>
        <w:tc>
          <w:tcPr>
            <w:tcW w:w="1254" w:type="dxa"/>
            <w:vAlign w:val="center"/>
          </w:tcPr>
          <w:p w:rsidR="0016703A" w:rsidRPr="00797EDF" w:rsidRDefault="0016703A" w:rsidP="00E43816">
            <w:pPr>
              <w:contextualSpacing/>
              <w:jc w:val="both"/>
              <w:rPr>
                <w:color w:val="000000"/>
              </w:rPr>
            </w:pPr>
            <w:r w:rsidRPr="00797EDF">
              <w:rPr>
                <w:color w:val="000000"/>
              </w:rPr>
              <w:t>76 800,1</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Сумма экономии бюджетных средств, тыс.руб</w:t>
            </w:r>
          </w:p>
        </w:tc>
        <w:tc>
          <w:tcPr>
            <w:tcW w:w="1393" w:type="dxa"/>
            <w:vAlign w:val="center"/>
          </w:tcPr>
          <w:p w:rsidR="0016703A" w:rsidRPr="00797EDF" w:rsidRDefault="0016703A" w:rsidP="00E43816">
            <w:pPr>
              <w:contextualSpacing/>
              <w:jc w:val="both"/>
              <w:rPr>
                <w:color w:val="000000"/>
              </w:rPr>
            </w:pPr>
            <w:r w:rsidRPr="00797EDF">
              <w:rPr>
                <w:color w:val="000000"/>
              </w:rPr>
              <w:t>1 095,58</w:t>
            </w:r>
          </w:p>
        </w:tc>
        <w:tc>
          <w:tcPr>
            <w:tcW w:w="1393" w:type="dxa"/>
            <w:vAlign w:val="center"/>
          </w:tcPr>
          <w:p w:rsidR="0016703A" w:rsidRPr="00797EDF" w:rsidRDefault="0016703A" w:rsidP="00E43816">
            <w:pPr>
              <w:contextualSpacing/>
              <w:jc w:val="both"/>
              <w:rPr>
                <w:color w:val="000000"/>
              </w:rPr>
            </w:pPr>
            <w:r w:rsidRPr="00797EDF">
              <w:rPr>
                <w:color w:val="000000"/>
              </w:rPr>
              <w:t>713,72</w:t>
            </w:r>
          </w:p>
        </w:tc>
        <w:tc>
          <w:tcPr>
            <w:tcW w:w="1266" w:type="dxa"/>
            <w:vAlign w:val="center"/>
          </w:tcPr>
          <w:p w:rsidR="0016703A" w:rsidRPr="00797EDF" w:rsidRDefault="0016703A" w:rsidP="00E43816">
            <w:pPr>
              <w:contextualSpacing/>
              <w:jc w:val="both"/>
              <w:rPr>
                <w:color w:val="000000"/>
              </w:rPr>
            </w:pPr>
            <w:r w:rsidRPr="00797EDF">
              <w:rPr>
                <w:color w:val="000000"/>
              </w:rPr>
              <w:t>1 308,06</w:t>
            </w:r>
          </w:p>
        </w:tc>
        <w:tc>
          <w:tcPr>
            <w:tcW w:w="1254" w:type="dxa"/>
            <w:vAlign w:val="center"/>
          </w:tcPr>
          <w:p w:rsidR="0016703A" w:rsidRPr="00797EDF" w:rsidRDefault="0016703A" w:rsidP="00E43816">
            <w:pPr>
              <w:contextualSpacing/>
              <w:jc w:val="both"/>
              <w:rPr>
                <w:color w:val="000000"/>
              </w:rPr>
            </w:pPr>
            <w:r w:rsidRPr="00797EDF">
              <w:rPr>
                <w:color w:val="000000"/>
              </w:rPr>
              <w:t>826,24</w:t>
            </w:r>
          </w:p>
        </w:tc>
      </w:tr>
      <w:tr w:rsidR="0016703A" w:rsidRPr="00797EDF" w:rsidTr="00E43816">
        <w:trPr>
          <w:jc w:val="center"/>
        </w:trPr>
        <w:tc>
          <w:tcPr>
            <w:tcW w:w="3095" w:type="dxa"/>
            <w:vAlign w:val="center"/>
          </w:tcPr>
          <w:p w:rsidR="0016703A" w:rsidRPr="00797EDF" w:rsidRDefault="0016703A" w:rsidP="00E43816">
            <w:pPr>
              <w:contextualSpacing/>
              <w:jc w:val="both"/>
              <w:rPr>
                <w:color w:val="000000"/>
              </w:rPr>
            </w:pPr>
            <w:r w:rsidRPr="00797EDF">
              <w:rPr>
                <w:color w:val="000000"/>
              </w:rPr>
              <w:t>Процент экономии бюджетных средств</w:t>
            </w:r>
          </w:p>
        </w:tc>
        <w:tc>
          <w:tcPr>
            <w:tcW w:w="1393" w:type="dxa"/>
            <w:vAlign w:val="center"/>
          </w:tcPr>
          <w:p w:rsidR="0016703A" w:rsidRPr="00797EDF" w:rsidRDefault="0016703A" w:rsidP="00E43816">
            <w:pPr>
              <w:contextualSpacing/>
              <w:jc w:val="both"/>
              <w:rPr>
                <w:color w:val="000000"/>
              </w:rPr>
            </w:pPr>
            <w:r w:rsidRPr="00797EDF">
              <w:rPr>
                <w:color w:val="000000"/>
              </w:rPr>
              <w:t>2,86%</w:t>
            </w:r>
          </w:p>
        </w:tc>
        <w:tc>
          <w:tcPr>
            <w:tcW w:w="1393" w:type="dxa"/>
            <w:vAlign w:val="center"/>
          </w:tcPr>
          <w:p w:rsidR="0016703A" w:rsidRPr="00797EDF" w:rsidRDefault="0016703A" w:rsidP="00E43816">
            <w:pPr>
              <w:contextualSpacing/>
              <w:jc w:val="both"/>
              <w:rPr>
                <w:color w:val="000000"/>
              </w:rPr>
            </w:pPr>
            <w:r w:rsidRPr="00797EDF">
              <w:rPr>
                <w:color w:val="000000"/>
              </w:rPr>
              <w:t>1,08%</w:t>
            </w:r>
          </w:p>
        </w:tc>
        <w:tc>
          <w:tcPr>
            <w:tcW w:w="1266" w:type="dxa"/>
            <w:vAlign w:val="center"/>
          </w:tcPr>
          <w:p w:rsidR="0016703A" w:rsidRPr="00797EDF" w:rsidRDefault="0016703A" w:rsidP="00E43816">
            <w:pPr>
              <w:contextualSpacing/>
              <w:jc w:val="both"/>
              <w:rPr>
                <w:color w:val="000000"/>
              </w:rPr>
            </w:pPr>
            <w:r w:rsidRPr="00797EDF">
              <w:rPr>
                <w:color w:val="000000"/>
              </w:rPr>
              <w:t>4%</w:t>
            </w:r>
          </w:p>
        </w:tc>
        <w:tc>
          <w:tcPr>
            <w:tcW w:w="1254" w:type="dxa"/>
            <w:vAlign w:val="center"/>
          </w:tcPr>
          <w:p w:rsidR="0016703A" w:rsidRPr="00797EDF" w:rsidRDefault="0016703A" w:rsidP="00E43816">
            <w:pPr>
              <w:contextualSpacing/>
              <w:jc w:val="both"/>
              <w:rPr>
                <w:color w:val="000000"/>
              </w:rPr>
            </w:pPr>
            <w:r w:rsidRPr="00797EDF">
              <w:rPr>
                <w:color w:val="000000"/>
              </w:rPr>
              <w:t>1%</w:t>
            </w:r>
          </w:p>
        </w:tc>
      </w:tr>
    </w:tbl>
    <w:p w:rsidR="0016703A" w:rsidRPr="00797EDF" w:rsidRDefault="0016703A" w:rsidP="0016703A">
      <w:pPr>
        <w:pStyle w:val="a7"/>
        <w:spacing w:after="0" w:line="240" w:lineRule="auto"/>
        <w:ind w:left="1072"/>
        <w:contextualSpacing w:val="0"/>
        <w:jc w:val="both"/>
        <w:rPr>
          <w:rFonts w:ascii="Times New Roman" w:hAnsi="Times New Roman"/>
          <w:color w:val="000000"/>
          <w:sz w:val="24"/>
          <w:szCs w:val="24"/>
        </w:rPr>
      </w:pPr>
      <w:r w:rsidRPr="00797EDF">
        <w:rPr>
          <w:rFonts w:ascii="Times New Roman" w:hAnsi="Times New Roman"/>
          <w:color w:val="000000"/>
          <w:sz w:val="24"/>
          <w:szCs w:val="24"/>
        </w:rPr>
        <w:t>*в том числе приведены сведения об аукционах, состоявшихся в отчётном году, а исполнение контрактов будет в период следующего года</w:t>
      </w:r>
    </w:p>
    <w:p w:rsidR="0016703A" w:rsidRPr="00797EDF" w:rsidRDefault="0016703A" w:rsidP="0016703A">
      <w:pPr>
        <w:pStyle w:val="a7"/>
        <w:spacing w:after="0" w:line="240" w:lineRule="auto"/>
        <w:ind w:left="1072"/>
        <w:contextualSpacing w:val="0"/>
        <w:jc w:val="both"/>
        <w:rPr>
          <w:rFonts w:ascii="Times New Roman" w:hAnsi="Times New Roman"/>
          <w:color w:val="000000"/>
          <w:sz w:val="24"/>
          <w:szCs w:val="24"/>
        </w:rPr>
      </w:pPr>
    </w:p>
    <w:p w:rsidR="0016703A" w:rsidRPr="00797EDF" w:rsidRDefault="0016703A" w:rsidP="0016703A">
      <w:pPr>
        <w:ind w:firstLine="709"/>
        <w:contextualSpacing/>
        <w:jc w:val="both"/>
        <w:rPr>
          <w:b/>
        </w:rPr>
      </w:pPr>
      <w:r w:rsidRPr="00797EDF">
        <w:rPr>
          <w:b/>
          <w:color w:val="000000"/>
        </w:rPr>
        <w:t>Подводя итоги прошедшего года</w:t>
      </w:r>
      <w:r w:rsidRPr="00797EDF">
        <w:rPr>
          <w:color w:val="000000"/>
        </w:rPr>
        <w:t>, мы анализируем работу, достижения и постигшие неудачи. С учетом анализа наша задача сохранить все положительные достижения, традиции и постараться улучшить условия жизни в городском поселении Мышкин.</w:t>
      </w:r>
    </w:p>
    <w:p w:rsidR="0016703A" w:rsidRPr="00797EDF" w:rsidRDefault="0016703A" w:rsidP="0016703A">
      <w:pPr>
        <w:ind w:firstLine="709"/>
        <w:contextualSpacing/>
        <w:jc w:val="both"/>
      </w:pPr>
    </w:p>
    <w:p w:rsidR="0016703A" w:rsidRPr="00797EDF" w:rsidRDefault="0016703A" w:rsidP="0016703A">
      <w:pPr>
        <w:ind w:firstLine="709"/>
        <w:contextualSpacing/>
        <w:rPr>
          <w:b/>
        </w:rPr>
      </w:pPr>
      <w:r w:rsidRPr="00797EDF">
        <w:rPr>
          <w:b/>
        </w:rPr>
        <w:t>Задачи, обозначенные на 2021 год выполнены, а именно:</w:t>
      </w:r>
    </w:p>
    <w:p w:rsidR="0016703A" w:rsidRPr="00797EDF" w:rsidRDefault="0016703A" w:rsidP="0016703A">
      <w:pPr>
        <w:ind w:firstLine="709"/>
        <w:contextualSpacing/>
        <w:rPr>
          <w:b/>
        </w:rPr>
      </w:pPr>
    </w:p>
    <w:p w:rsidR="006E63F4" w:rsidRPr="00797EDF" w:rsidRDefault="006E63F4" w:rsidP="006E63F4">
      <w:pPr>
        <w:ind w:firstLine="709"/>
        <w:contextualSpacing/>
        <w:jc w:val="both"/>
        <w:rPr>
          <w:color w:val="000000" w:themeColor="text1"/>
        </w:rPr>
      </w:pPr>
      <w:r w:rsidRPr="00797EDF">
        <w:rPr>
          <w:color w:val="000000" w:themeColor="text1"/>
        </w:rPr>
        <w:t>1.  В части исполнения решений суда по дорожной деятельности начаты работы по ремонту ул. Карла Либкнехта, завершение работ запланировано на 2022 год.</w:t>
      </w:r>
    </w:p>
    <w:p w:rsidR="006E63F4" w:rsidRPr="00797EDF" w:rsidRDefault="006E63F4" w:rsidP="006E63F4">
      <w:pPr>
        <w:ind w:firstLine="709"/>
        <w:contextualSpacing/>
        <w:jc w:val="both"/>
        <w:rPr>
          <w:color w:val="000000" w:themeColor="text1"/>
        </w:rPr>
      </w:pPr>
      <w:r w:rsidRPr="00797EDF">
        <w:rPr>
          <w:color w:val="000000" w:themeColor="text1"/>
        </w:rPr>
        <w:t>2. Осуществлён ремонт дорожного полотна по маршрутам школьных автобусов, а именно ремонт  улицы Фурманова.</w:t>
      </w:r>
    </w:p>
    <w:p w:rsidR="006E63F4" w:rsidRPr="00797EDF" w:rsidRDefault="006E63F4" w:rsidP="006E63F4">
      <w:pPr>
        <w:ind w:firstLine="709"/>
        <w:contextualSpacing/>
        <w:jc w:val="both"/>
        <w:rPr>
          <w:color w:val="000000" w:themeColor="text1"/>
        </w:rPr>
      </w:pPr>
      <w:r w:rsidRPr="00797EDF">
        <w:rPr>
          <w:color w:val="000000" w:themeColor="text1"/>
        </w:rPr>
        <w:t>3. Проведены работы по ремонту и благоустройству дворовой территории по улице Успенская д. 27.</w:t>
      </w:r>
    </w:p>
    <w:p w:rsidR="006E63F4" w:rsidRPr="00797EDF" w:rsidRDefault="006E63F4" w:rsidP="006E63F4">
      <w:pPr>
        <w:ind w:firstLine="709"/>
        <w:contextualSpacing/>
        <w:jc w:val="both"/>
        <w:rPr>
          <w:color w:val="000000" w:themeColor="text1"/>
        </w:rPr>
      </w:pPr>
      <w:r w:rsidRPr="00797EDF">
        <w:rPr>
          <w:color w:val="000000" w:themeColor="text1"/>
        </w:rPr>
        <w:t>4. Выполнены 2 этапа работ по благоустройству парка на улице Гагарина.</w:t>
      </w:r>
    </w:p>
    <w:p w:rsidR="006E63F4" w:rsidRPr="00797EDF" w:rsidRDefault="006E63F4" w:rsidP="006E63F4">
      <w:pPr>
        <w:ind w:firstLine="709"/>
        <w:contextualSpacing/>
        <w:jc w:val="both"/>
        <w:rPr>
          <w:color w:val="000000" w:themeColor="text1"/>
        </w:rPr>
      </w:pPr>
      <w:r w:rsidRPr="00797EDF">
        <w:rPr>
          <w:color w:val="000000" w:themeColor="text1"/>
        </w:rPr>
        <w:t xml:space="preserve">5.  </w:t>
      </w:r>
      <w:r w:rsidR="003F7CD1" w:rsidRPr="00797EDF">
        <w:rPr>
          <w:color w:val="000000" w:themeColor="text1"/>
        </w:rPr>
        <w:t>В рамках</w:t>
      </w:r>
      <w:r w:rsidRPr="00797EDF">
        <w:rPr>
          <w:color w:val="000000" w:themeColor="text1"/>
        </w:rPr>
        <w:t xml:space="preserve"> модернизации уличного освещения</w:t>
      </w:r>
      <w:r w:rsidR="003F7CD1" w:rsidRPr="00797EDF">
        <w:rPr>
          <w:color w:val="000000" w:themeColor="text1"/>
        </w:rPr>
        <w:t xml:space="preserve"> заменены 15 ДКУ на светодиодные и дополнительно установлены 14 светодиодных светильников. </w:t>
      </w:r>
    </w:p>
    <w:p w:rsidR="006E63F4" w:rsidRPr="00797EDF" w:rsidRDefault="003F7CD1" w:rsidP="006E63F4">
      <w:pPr>
        <w:ind w:firstLine="709"/>
        <w:contextualSpacing/>
        <w:jc w:val="both"/>
        <w:rPr>
          <w:color w:val="000000" w:themeColor="text1"/>
        </w:rPr>
      </w:pPr>
      <w:r w:rsidRPr="00797EDF">
        <w:rPr>
          <w:color w:val="000000" w:themeColor="text1"/>
        </w:rPr>
        <w:t>6</w:t>
      </w:r>
      <w:r w:rsidR="006E63F4" w:rsidRPr="00797EDF">
        <w:rPr>
          <w:color w:val="000000" w:themeColor="text1"/>
        </w:rPr>
        <w:t>. Улучш</w:t>
      </w:r>
      <w:r w:rsidRPr="00797EDF">
        <w:rPr>
          <w:color w:val="000000" w:themeColor="text1"/>
        </w:rPr>
        <w:t>ены</w:t>
      </w:r>
      <w:r w:rsidR="006E63F4" w:rsidRPr="00797EDF">
        <w:rPr>
          <w:color w:val="000000" w:themeColor="text1"/>
        </w:rPr>
        <w:t xml:space="preserve"> условия </w:t>
      </w:r>
      <w:r w:rsidRPr="00797EDF">
        <w:rPr>
          <w:color w:val="000000" w:themeColor="text1"/>
        </w:rPr>
        <w:t xml:space="preserve">проживания </w:t>
      </w:r>
      <w:r w:rsidR="006E63F4" w:rsidRPr="00797EDF">
        <w:rPr>
          <w:color w:val="000000" w:themeColor="text1"/>
        </w:rPr>
        <w:t>одной молодой семь</w:t>
      </w:r>
      <w:r w:rsidRPr="00797EDF">
        <w:rPr>
          <w:color w:val="000000" w:themeColor="text1"/>
        </w:rPr>
        <w:t>и</w:t>
      </w:r>
      <w:r w:rsidR="006E63F4" w:rsidRPr="00797EDF">
        <w:rPr>
          <w:color w:val="000000" w:themeColor="text1"/>
        </w:rPr>
        <w:t>.</w:t>
      </w:r>
    </w:p>
    <w:p w:rsidR="006E63F4" w:rsidRPr="00797EDF" w:rsidRDefault="003F7CD1" w:rsidP="006E63F4">
      <w:pPr>
        <w:ind w:firstLine="709"/>
        <w:contextualSpacing/>
        <w:jc w:val="both"/>
        <w:rPr>
          <w:color w:val="000000" w:themeColor="text1"/>
        </w:rPr>
      </w:pPr>
      <w:r w:rsidRPr="00797EDF">
        <w:rPr>
          <w:color w:val="000000" w:themeColor="text1"/>
        </w:rPr>
        <w:t>7</w:t>
      </w:r>
      <w:r w:rsidR="006E63F4" w:rsidRPr="00797EDF">
        <w:rPr>
          <w:color w:val="000000" w:themeColor="text1"/>
        </w:rPr>
        <w:t xml:space="preserve">. </w:t>
      </w:r>
      <w:r w:rsidRPr="00797EDF">
        <w:rPr>
          <w:color w:val="000000" w:themeColor="text1"/>
        </w:rPr>
        <w:t>Проведены работы по благоустройству общественной территории – установлена новая детская игровая площадка с резиновым покрытием на ул. Солнечная, восстановлены ограждение и пешеходные дорожки Сицкого сада</w:t>
      </w:r>
      <w:r w:rsidR="00797EDF">
        <w:rPr>
          <w:color w:val="000000" w:themeColor="text1"/>
        </w:rPr>
        <w:t>.</w:t>
      </w:r>
    </w:p>
    <w:p w:rsidR="0016703A" w:rsidRPr="00797EDF" w:rsidRDefault="0016703A" w:rsidP="0016703A">
      <w:pPr>
        <w:ind w:firstLine="709"/>
        <w:contextualSpacing/>
        <w:jc w:val="both"/>
      </w:pPr>
    </w:p>
    <w:p w:rsidR="0016703A" w:rsidRPr="00797EDF" w:rsidRDefault="0016703A" w:rsidP="0016703A">
      <w:pPr>
        <w:ind w:firstLine="709"/>
        <w:contextualSpacing/>
        <w:rPr>
          <w:b/>
          <w:color w:val="000000" w:themeColor="text1"/>
        </w:rPr>
      </w:pPr>
      <w:r w:rsidRPr="00797EDF">
        <w:rPr>
          <w:b/>
          <w:color w:val="000000" w:themeColor="text1"/>
        </w:rPr>
        <w:t>Задачи, планируемые для решения в 2022 году:</w:t>
      </w:r>
    </w:p>
    <w:p w:rsidR="0016703A" w:rsidRPr="00797EDF" w:rsidRDefault="0016703A" w:rsidP="0016703A">
      <w:pPr>
        <w:ind w:firstLine="709"/>
        <w:contextualSpacing/>
        <w:jc w:val="both"/>
        <w:rPr>
          <w:color w:val="000000" w:themeColor="text1"/>
        </w:rPr>
      </w:pPr>
      <w:r w:rsidRPr="00797EDF">
        <w:rPr>
          <w:color w:val="000000" w:themeColor="text1"/>
        </w:rPr>
        <w:t>1.  Исполнение решений суда по дорожной деятельности.</w:t>
      </w:r>
    </w:p>
    <w:p w:rsidR="0016703A" w:rsidRPr="00797EDF" w:rsidRDefault="0016703A" w:rsidP="0016703A">
      <w:pPr>
        <w:ind w:firstLine="709"/>
        <w:contextualSpacing/>
        <w:jc w:val="both"/>
        <w:rPr>
          <w:color w:val="000000" w:themeColor="text1"/>
        </w:rPr>
      </w:pPr>
      <w:r w:rsidRPr="00797EDF">
        <w:rPr>
          <w:color w:val="000000" w:themeColor="text1"/>
        </w:rPr>
        <w:t>2. Осуществить ремонт дорожного полотна по маршрутам школьных автобусов, а именно ремонт  улицы Фурманова.</w:t>
      </w:r>
    </w:p>
    <w:p w:rsidR="0016703A" w:rsidRPr="00797EDF" w:rsidRDefault="0016703A" w:rsidP="0016703A">
      <w:pPr>
        <w:ind w:firstLine="709"/>
        <w:contextualSpacing/>
        <w:jc w:val="both"/>
        <w:rPr>
          <w:color w:val="000000" w:themeColor="text1"/>
        </w:rPr>
      </w:pPr>
      <w:r w:rsidRPr="00797EDF">
        <w:rPr>
          <w:color w:val="000000" w:themeColor="text1"/>
        </w:rPr>
        <w:t>3. Ремонт улицы К. Либкнехта первый этап.</w:t>
      </w:r>
    </w:p>
    <w:p w:rsidR="0016703A" w:rsidRPr="00797EDF" w:rsidRDefault="0016703A" w:rsidP="0016703A">
      <w:pPr>
        <w:ind w:firstLine="709"/>
        <w:contextualSpacing/>
        <w:jc w:val="both"/>
        <w:rPr>
          <w:color w:val="000000" w:themeColor="text1"/>
        </w:rPr>
      </w:pPr>
      <w:r w:rsidRPr="00797EDF">
        <w:rPr>
          <w:color w:val="000000" w:themeColor="text1"/>
        </w:rPr>
        <w:t xml:space="preserve">4. Ремонт и благоустройство  дворовых территорий по улице Комсомольская д.31, 33; улице Газовиков д. 35, 37; улице Газовиков д. 5, 7, 9 корп. 1, 9 корп. 2; </w:t>
      </w:r>
      <w:r w:rsidR="009D0732" w:rsidRPr="00797EDF">
        <w:rPr>
          <w:color w:val="000000" w:themeColor="text1"/>
        </w:rPr>
        <w:t>обус</w:t>
      </w:r>
      <w:r w:rsidRPr="00797EDF">
        <w:rPr>
          <w:color w:val="000000" w:themeColor="text1"/>
        </w:rPr>
        <w:t>тройство детских игровых площадок по адресам: ул. Загородная в районе д. 93 и ул. Газовиков в районе д. 5; благоустройство мест массового отдыха и купания.</w:t>
      </w:r>
    </w:p>
    <w:p w:rsidR="0016703A" w:rsidRPr="00797EDF" w:rsidRDefault="0016703A" w:rsidP="0016703A">
      <w:pPr>
        <w:ind w:firstLine="709"/>
        <w:contextualSpacing/>
        <w:jc w:val="both"/>
        <w:rPr>
          <w:color w:val="000000" w:themeColor="text1"/>
        </w:rPr>
      </w:pPr>
      <w:r w:rsidRPr="00797EDF">
        <w:rPr>
          <w:color w:val="000000" w:themeColor="text1"/>
        </w:rPr>
        <w:t xml:space="preserve">5. Осуществить ремонт пешеходных мостов на улице К. Либкнехта. </w:t>
      </w:r>
    </w:p>
    <w:p w:rsidR="0016703A" w:rsidRPr="00797EDF" w:rsidRDefault="0016703A" w:rsidP="0016703A">
      <w:pPr>
        <w:ind w:firstLine="709"/>
        <w:contextualSpacing/>
        <w:jc w:val="both"/>
        <w:rPr>
          <w:color w:val="000000" w:themeColor="text1"/>
        </w:rPr>
      </w:pPr>
      <w:r w:rsidRPr="00797EDF">
        <w:rPr>
          <w:color w:val="000000" w:themeColor="text1"/>
        </w:rPr>
        <w:t>6. Продолжение модернизации уличного освещения.</w:t>
      </w:r>
    </w:p>
    <w:p w:rsidR="0016703A" w:rsidRPr="00797EDF" w:rsidRDefault="0016703A" w:rsidP="0016703A">
      <w:pPr>
        <w:ind w:firstLine="709"/>
        <w:contextualSpacing/>
        <w:jc w:val="both"/>
        <w:rPr>
          <w:color w:val="000000" w:themeColor="text1"/>
        </w:rPr>
      </w:pPr>
      <w:r w:rsidRPr="00797EDF">
        <w:rPr>
          <w:color w:val="000000" w:themeColor="text1"/>
        </w:rPr>
        <w:t xml:space="preserve">7. Подготовка и проектирование территории нового кладбища. </w:t>
      </w:r>
    </w:p>
    <w:p w:rsidR="0016703A" w:rsidRPr="00797EDF" w:rsidRDefault="0016703A" w:rsidP="0016703A">
      <w:pPr>
        <w:ind w:firstLine="709"/>
        <w:contextualSpacing/>
        <w:jc w:val="both"/>
        <w:rPr>
          <w:color w:val="000000" w:themeColor="text1"/>
        </w:rPr>
      </w:pPr>
      <w:r w:rsidRPr="00797EDF">
        <w:rPr>
          <w:color w:val="000000" w:themeColor="text1"/>
        </w:rPr>
        <w:t>8. Улучшить условия одной молодой семье.</w:t>
      </w:r>
    </w:p>
    <w:p w:rsidR="0016703A" w:rsidRPr="0013454F" w:rsidRDefault="0016703A" w:rsidP="0016703A">
      <w:pPr>
        <w:ind w:firstLine="709"/>
        <w:contextualSpacing/>
        <w:jc w:val="both"/>
        <w:rPr>
          <w:color w:val="000000" w:themeColor="text1"/>
        </w:rPr>
      </w:pPr>
      <w:r w:rsidRPr="00797EDF">
        <w:rPr>
          <w:color w:val="000000" w:themeColor="text1"/>
        </w:rPr>
        <w:t>9. Провести работы</w:t>
      </w:r>
      <w:r w:rsidR="00940484" w:rsidRPr="00797EDF">
        <w:rPr>
          <w:color w:val="000000" w:themeColor="text1"/>
        </w:rPr>
        <w:t xml:space="preserve"> </w:t>
      </w:r>
      <w:r w:rsidR="00940484" w:rsidRPr="00797EDF">
        <w:rPr>
          <w:color w:val="000000" w:themeColor="text1"/>
          <w:lang w:val="en-US"/>
        </w:rPr>
        <w:t>I</w:t>
      </w:r>
      <w:r w:rsidR="00940484" w:rsidRPr="00797EDF">
        <w:rPr>
          <w:color w:val="000000" w:themeColor="text1"/>
        </w:rPr>
        <w:t xml:space="preserve"> и </w:t>
      </w:r>
      <w:r w:rsidR="00940484" w:rsidRPr="00797EDF">
        <w:rPr>
          <w:color w:val="000000" w:themeColor="text1"/>
          <w:lang w:val="en-US"/>
        </w:rPr>
        <w:t>II</w:t>
      </w:r>
      <w:r w:rsidR="00940484" w:rsidRPr="00797EDF">
        <w:rPr>
          <w:color w:val="000000" w:themeColor="text1"/>
        </w:rPr>
        <w:t xml:space="preserve"> этапа</w:t>
      </w:r>
      <w:r w:rsidRPr="00797EDF">
        <w:rPr>
          <w:color w:val="000000" w:themeColor="text1"/>
        </w:rPr>
        <w:t xml:space="preserve"> благоустройств</w:t>
      </w:r>
      <w:r w:rsidR="00940484" w:rsidRPr="00797EDF">
        <w:rPr>
          <w:color w:val="000000" w:themeColor="text1"/>
        </w:rPr>
        <w:t>а</w:t>
      </w:r>
      <w:r w:rsidRPr="00797EDF">
        <w:rPr>
          <w:color w:val="000000" w:themeColor="text1"/>
        </w:rPr>
        <w:t xml:space="preserve"> места массового отдыха и купания на улице Лесная в районе </w:t>
      </w:r>
      <w:r w:rsidR="00940484" w:rsidRPr="00797EDF">
        <w:rPr>
          <w:color w:val="000000" w:themeColor="text1"/>
        </w:rPr>
        <w:t>старой паромной переправы КС-18 благодаря дополнительно выделенным областным и федеральным средствам в бюджет городского поселения Мышкин.</w:t>
      </w:r>
    </w:p>
    <w:p w:rsidR="0016703A" w:rsidRPr="001372C5" w:rsidRDefault="0016703A" w:rsidP="0016703A">
      <w:pPr>
        <w:ind w:firstLine="709"/>
        <w:contextualSpacing/>
        <w:jc w:val="both"/>
        <w:rPr>
          <w:rFonts w:ascii="Arial" w:hAnsi="Arial" w:cs="Arial"/>
          <w:color w:val="95B3D7" w:themeColor="accent1" w:themeTint="99"/>
          <w:sz w:val="21"/>
          <w:szCs w:val="21"/>
        </w:rPr>
      </w:pPr>
    </w:p>
    <w:p w:rsidR="00E5519D" w:rsidRDefault="00E5519D"/>
    <w:sectPr w:rsidR="00E5519D" w:rsidSect="00E43816">
      <w:footerReference w:type="default" r:id="rId9"/>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1FBF">
      <w:r>
        <w:separator/>
      </w:r>
    </w:p>
  </w:endnote>
  <w:endnote w:type="continuationSeparator" w:id="0">
    <w:p w:rsidR="00000000" w:rsidRDefault="004F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1663"/>
    </w:sdtPr>
    <w:sdtEndPr/>
    <w:sdtContent>
      <w:p w:rsidR="00E43816" w:rsidRDefault="004F1FBF">
        <w:pPr>
          <w:pStyle w:val="af0"/>
          <w:jc w:val="right"/>
        </w:pPr>
        <w:r>
          <w:fldChar w:fldCharType="begin"/>
        </w:r>
        <w:r>
          <w:instrText xml:space="preserve"> PAGE   \* MERGEFORMAT </w:instrText>
        </w:r>
        <w:r>
          <w:fldChar w:fldCharType="separate"/>
        </w:r>
        <w:r>
          <w:rPr>
            <w:noProof/>
          </w:rPr>
          <w:t>1</w:t>
        </w:r>
        <w:r>
          <w:rPr>
            <w:noProof/>
          </w:rPr>
          <w:fldChar w:fldCharType="end"/>
        </w:r>
      </w:p>
    </w:sdtContent>
  </w:sdt>
  <w:p w:rsidR="00E43816" w:rsidRDefault="00E438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1FBF">
      <w:r>
        <w:separator/>
      </w:r>
    </w:p>
  </w:footnote>
  <w:footnote w:type="continuationSeparator" w:id="0">
    <w:p w:rsidR="00000000" w:rsidRDefault="004F1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2C5"/>
    <w:multiLevelType w:val="hybridMultilevel"/>
    <w:tmpl w:val="9DAECC6E"/>
    <w:lvl w:ilvl="0" w:tplc="EB6A07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BE50E68"/>
    <w:multiLevelType w:val="hybridMultilevel"/>
    <w:tmpl w:val="CB7C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D6BBD"/>
    <w:multiLevelType w:val="hybridMultilevel"/>
    <w:tmpl w:val="D18C5EEC"/>
    <w:lvl w:ilvl="0" w:tplc="CEBE05B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26582F"/>
    <w:multiLevelType w:val="hybridMultilevel"/>
    <w:tmpl w:val="B06809A4"/>
    <w:lvl w:ilvl="0" w:tplc="321AA07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FC75C74"/>
    <w:multiLevelType w:val="hybridMultilevel"/>
    <w:tmpl w:val="28441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D2263"/>
    <w:multiLevelType w:val="multilevel"/>
    <w:tmpl w:val="193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A1265"/>
    <w:multiLevelType w:val="hybridMultilevel"/>
    <w:tmpl w:val="B7E0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6D5E29"/>
    <w:multiLevelType w:val="multilevel"/>
    <w:tmpl w:val="8C8A1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E6DB3"/>
    <w:multiLevelType w:val="hybridMultilevel"/>
    <w:tmpl w:val="777404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3A"/>
    <w:rsid w:val="00087AD8"/>
    <w:rsid w:val="0016703A"/>
    <w:rsid w:val="00311945"/>
    <w:rsid w:val="003242FD"/>
    <w:rsid w:val="003A313B"/>
    <w:rsid w:val="003F7CD1"/>
    <w:rsid w:val="004F1FBF"/>
    <w:rsid w:val="00567A80"/>
    <w:rsid w:val="006E63F4"/>
    <w:rsid w:val="00797EDF"/>
    <w:rsid w:val="007A7D26"/>
    <w:rsid w:val="00887DB1"/>
    <w:rsid w:val="008D5C5F"/>
    <w:rsid w:val="00940484"/>
    <w:rsid w:val="009D0732"/>
    <w:rsid w:val="00B578DA"/>
    <w:rsid w:val="00BA566A"/>
    <w:rsid w:val="00BE6B1C"/>
    <w:rsid w:val="00CD55B6"/>
    <w:rsid w:val="00D767FB"/>
    <w:rsid w:val="00E43816"/>
    <w:rsid w:val="00E5519D"/>
    <w:rsid w:val="00ED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F148D-0800-4DA9-B719-0E1FC75E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6703A"/>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703A"/>
    <w:rPr>
      <w:rFonts w:ascii="Arial" w:eastAsia="Calibri" w:hAnsi="Arial" w:cs="Arial"/>
      <w:b/>
      <w:bCs/>
      <w:color w:val="26282F"/>
      <w:sz w:val="24"/>
      <w:szCs w:val="24"/>
    </w:rPr>
  </w:style>
  <w:style w:type="character" w:styleId="a3">
    <w:name w:val="Strong"/>
    <w:basedOn w:val="a0"/>
    <w:uiPriority w:val="22"/>
    <w:qFormat/>
    <w:rsid w:val="0016703A"/>
    <w:rPr>
      <w:b/>
      <w:bCs/>
    </w:rPr>
  </w:style>
  <w:style w:type="paragraph" w:styleId="a4">
    <w:name w:val="Normal (Web)"/>
    <w:basedOn w:val="a"/>
    <w:uiPriority w:val="99"/>
    <w:rsid w:val="0016703A"/>
    <w:pPr>
      <w:spacing w:before="100" w:beforeAutospacing="1" w:after="100" w:afterAutospacing="1"/>
    </w:pPr>
    <w:rPr>
      <w:rFonts w:ascii="Tahoma" w:hAnsi="Tahoma" w:cs="Tahoma"/>
      <w:color w:val="000000"/>
      <w:sz w:val="19"/>
      <w:szCs w:val="19"/>
    </w:rPr>
  </w:style>
  <w:style w:type="paragraph" w:styleId="a5">
    <w:name w:val="Balloon Text"/>
    <w:basedOn w:val="a"/>
    <w:link w:val="a6"/>
    <w:semiHidden/>
    <w:rsid w:val="0016703A"/>
    <w:rPr>
      <w:rFonts w:ascii="Tahoma" w:hAnsi="Tahoma" w:cs="Tahoma"/>
      <w:sz w:val="16"/>
      <w:szCs w:val="16"/>
    </w:rPr>
  </w:style>
  <w:style w:type="character" w:customStyle="1" w:styleId="a6">
    <w:name w:val="Текст выноски Знак"/>
    <w:basedOn w:val="a0"/>
    <w:link w:val="a5"/>
    <w:semiHidden/>
    <w:rsid w:val="0016703A"/>
    <w:rPr>
      <w:rFonts w:ascii="Tahoma" w:eastAsia="Times New Roman" w:hAnsi="Tahoma" w:cs="Tahoma"/>
      <w:sz w:val="16"/>
      <w:szCs w:val="16"/>
      <w:lang w:eastAsia="ru-RU"/>
    </w:rPr>
  </w:style>
  <w:style w:type="paragraph" w:styleId="a7">
    <w:name w:val="List Paragraph"/>
    <w:basedOn w:val="a"/>
    <w:uiPriority w:val="34"/>
    <w:qFormat/>
    <w:rsid w:val="0016703A"/>
    <w:pPr>
      <w:spacing w:after="200" w:line="276" w:lineRule="auto"/>
      <w:ind w:left="720"/>
      <w:contextualSpacing/>
    </w:pPr>
    <w:rPr>
      <w:rFonts w:ascii="Calibri" w:eastAsia="Calibri" w:hAnsi="Calibri"/>
      <w:sz w:val="22"/>
      <w:szCs w:val="22"/>
      <w:lang w:eastAsia="en-US"/>
    </w:rPr>
  </w:style>
  <w:style w:type="paragraph" w:styleId="a8">
    <w:name w:val="Body Text"/>
    <w:basedOn w:val="a"/>
    <w:link w:val="a9"/>
    <w:rsid w:val="0016703A"/>
    <w:pPr>
      <w:jc w:val="both"/>
    </w:pPr>
    <w:rPr>
      <w:sz w:val="28"/>
    </w:rPr>
  </w:style>
  <w:style w:type="character" w:customStyle="1" w:styleId="a9">
    <w:name w:val="Основной текст Знак"/>
    <w:basedOn w:val="a0"/>
    <w:link w:val="a8"/>
    <w:rsid w:val="0016703A"/>
    <w:rPr>
      <w:rFonts w:ascii="Times New Roman" w:eastAsia="Times New Roman" w:hAnsi="Times New Roman" w:cs="Times New Roman"/>
      <w:sz w:val="28"/>
      <w:szCs w:val="24"/>
      <w:lang w:eastAsia="ru-RU"/>
    </w:rPr>
  </w:style>
  <w:style w:type="paragraph" w:styleId="aa">
    <w:name w:val="Title"/>
    <w:basedOn w:val="a"/>
    <w:link w:val="ab"/>
    <w:qFormat/>
    <w:rsid w:val="0016703A"/>
    <w:pPr>
      <w:jc w:val="center"/>
    </w:pPr>
    <w:rPr>
      <w:sz w:val="28"/>
      <w:szCs w:val="20"/>
    </w:rPr>
  </w:style>
  <w:style w:type="character" w:customStyle="1" w:styleId="ab">
    <w:name w:val="Название Знак"/>
    <w:basedOn w:val="a0"/>
    <w:link w:val="aa"/>
    <w:rsid w:val="0016703A"/>
    <w:rPr>
      <w:rFonts w:ascii="Times New Roman" w:eastAsia="Times New Roman" w:hAnsi="Times New Roman" w:cs="Times New Roman"/>
      <w:sz w:val="28"/>
      <w:szCs w:val="20"/>
      <w:lang w:eastAsia="ru-RU"/>
    </w:rPr>
  </w:style>
  <w:style w:type="paragraph" w:customStyle="1" w:styleId="ConsPlusTitle">
    <w:name w:val="ConsPlusTitle"/>
    <w:rsid w:val="00167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uiPriority w:val="1"/>
    <w:qFormat/>
    <w:rsid w:val="0016703A"/>
    <w:pPr>
      <w:spacing w:after="0" w:line="240" w:lineRule="auto"/>
    </w:pPr>
    <w:rPr>
      <w:rFonts w:eastAsiaTheme="minorEastAsia"/>
      <w:lang w:eastAsia="ru-RU"/>
    </w:rPr>
  </w:style>
  <w:style w:type="table" w:styleId="ad">
    <w:name w:val="Table Grid"/>
    <w:basedOn w:val="a1"/>
    <w:uiPriority w:val="59"/>
    <w:rsid w:val="0016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16703A"/>
    <w:rPr>
      <w:sz w:val="26"/>
      <w:szCs w:val="26"/>
      <w:shd w:val="clear" w:color="auto" w:fill="FFFFFF"/>
    </w:rPr>
  </w:style>
  <w:style w:type="paragraph" w:customStyle="1" w:styleId="20">
    <w:name w:val="Основной текст (2)"/>
    <w:basedOn w:val="a"/>
    <w:link w:val="2"/>
    <w:rsid w:val="0016703A"/>
    <w:pPr>
      <w:widowControl w:val="0"/>
      <w:shd w:val="clear" w:color="auto" w:fill="FFFFFF"/>
      <w:spacing w:line="386" w:lineRule="exact"/>
      <w:jc w:val="both"/>
    </w:pPr>
    <w:rPr>
      <w:rFonts w:asciiTheme="minorHAnsi" w:eastAsiaTheme="minorHAnsi" w:hAnsiTheme="minorHAnsi" w:cstheme="minorBidi"/>
      <w:sz w:val="26"/>
      <w:szCs w:val="26"/>
      <w:lang w:eastAsia="en-US"/>
    </w:rPr>
  </w:style>
  <w:style w:type="paragraph" w:styleId="ae">
    <w:name w:val="header"/>
    <w:basedOn w:val="a"/>
    <w:link w:val="af"/>
    <w:semiHidden/>
    <w:unhideWhenUsed/>
    <w:rsid w:val="0016703A"/>
    <w:pPr>
      <w:tabs>
        <w:tab w:val="center" w:pos="4677"/>
        <w:tab w:val="right" w:pos="9355"/>
      </w:tabs>
    </w:pPr>
  </w:style>
  <w:style w:type="character" w:customStyle="1" w:styleId="af">
    <w:name w:val="Верхний колонтитул Знак"/>
    <w:basedOn w:val="a0"/>
    <w:link w:val="ae"/>
    <w:semiHidden/>
    <w:rsid w:val="0016703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6703A"/>
    <w:pPr>
      <w:tabs>
        <w:tab w:val="center" w:pos="4677"/>
        <w:tab w:val="right" w:pos="9355"/>
      </w:tabs>
    </w:pPr>
  </w:style>
  <w:style w:type="character" w:customStyle="1" w:styleId="af1">
    <w:name w:val="Нижний колонтитул Знак"/>
    <w:basedOn w:val="a0"/>
    <w:link w:val="af0"/>
    <w:uiPriority w:val="99"/>
    <w:rsid w:val="0016703A"/>
    <w:rPr>
      <w:rFonts w:ascii="Times New Roman" w:eastAsia="Times New Roman" w:hAnsi="Times New Roman" w:cs="Times New Roman"/>
      <w:sz w:val="24"/>
      <w:szCs w:val="24"/>
      <w:lang w:eastAsia="ru-RU"/>
    </w:rPr>
  </w:style>
  <w:style w:type="character" w:styleId="af2">
    <w:name w:val="Hyperlink"/>
    <w:basedOn w:val="a0"/>
    <w:unhideWhenUsed/>
    <w:rsid w:val="0016703A"/>
    <w:rPr>
      <w:color w:val="0000FF" w:themeColor="hyperlink"/>
      <w:u w:val="single"/>
    </w:rPr>
  </w:style>
  <w:style w:type="paragraph" w:customStyle="1" w:styleId="msolistparagraphcxsplastmailrucssattributepostfix">
    <w:name w:val="msolistparagraphcxsplast_mailru_css_attribute_postfix"/>
    <w:basedOn w:val="a"/>
    <w:rsid w:val="001670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767226123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1181C-70A8-4320-BB90-45F2F952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cp:lastModifiedBy>
  <cp:revision>2</cp:revision>
  <cp:lastPrinted>2022-05-31T07:05:00Z</cp:lastPrinted>
  <dcterms:created xsi:type="dcterms:W3CDTF">2022-09-27T08:40:00Z</dcterms:created>
  <dcterms:modified xsi:type="dcterms:W3CDTF">2022-09-27T08:40:00Z</dcterms:modified>
</cp:coreProperties>
</file>