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4A" w:rsidRPr="008E5D7B" w:rsidRDefault="008E5D7B" w:rsidP="008E5D7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B">
        <w:rPr>
          <w:rFonts w:ascii="Times New Roman" w:hAnsi="Times New Roman" w:cs="Times New Roman"/>
          <w:b/>
          <w:sz w:val="32"/>
          <w:szCs w:val="32"/>
        </w:rPr>
        <w:t>Самый б</w:t>
      </w:r>
      <w:r w:rsidR="00C55604" w:rsidRPr="008E5D7B">
        <w:rPr>
          <w:rFonts w:ascii="Times New Roman" w:hAnsi="Times New Roman" w:cs="Times New Roman"/>
          <w:b/>
          <w:sz w:val="32"/>
          <w:szCs w:val="32"/>
        </w:rPr>
        <w:t>ыстрый и простой способ взаимодействия</w:t>
      </w:r>
    </w:p>
    <w:p w:rsidR="00C55604" w:rsidRDefault="00C55604" w:rsidP="008E5D7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D7B">
        <w:rPr>
          <w:rFonts w:ascii="Times New Roman" w:hAnsi="Times New Roman" w:cs="Times New Roman"/>
          <w:b/>
          <w:sz w:val="32"/>
          <w:szCs w:val="32"/>
        </w:rPr>
        <w:t>с налоговыми органами</w:t>
      </w:r>
      <w:r w:rsidR="008E5D7B" w:rsidRPr="008E5D7B">
        <w:rPr>
          <w:rFonts w:ascii="Times New Roman" w:hAnsi="Times New Roman" w:cs="Times New Roman"/>
          <w:b/>
          <w:sz w:val="32"/>
          <w:szCs w:val="32"/>
        </w:rPr>
        <w:t xml:space="preserve"> - Ваш Личный кабинет</w:t>
      </w:r>
    </w:p>
    <w:p w:rsidR="008E5D7B" w:rsidRPr="008E5D7B" w:rsidRDefault="008E5D7B" w:rsidP="008E5D7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604" w:rsidRPr="008E5D7B" w:rsidRDefault="00A81C0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604" w:rsidRPr="008E5D7B">
        <w:rPr>
          <w:rFonts w:ascii="Times New Roman" w:hAnsi="Times New Roman" w:cs="Times New Roman"/>
          <w:sz w:val="28"/>
          <w:szCs w:val="28"/>
        </w:rPr>
        <w:t>Личный кабинет налогоплательщика предоставляет</w:t>
      </w:r>
      <w:r w:rsidR="007E64A8">
        <w:rPr>
          <w:rFonts w:ascii="Times New Roman" w:hAnsi="Times New Roman" w:cs="Times New Roman"/>
          <w:sz w:val="28"/>
          <w:szCs w:val="28"/>
        </w:rPr>
        <w:t xml:space="preserve"> пользователям 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 возможность решить практически любой вопрос по налогам, не посещая инспекци</w:t>
      </w:r>
      <w:r w:rsidR="002C5A9A">
        <w:rPr>
          <w:rFonts w:ascii="Times New Roman" w:hAnsi="Times New Roman" w:cs="Times New Roman"/>
          <w:sz w:val="28"/>
          <w:szCs w:val="28"/>
        </w:rPr>
        <w:t>и</w:t>
      </w:r>
      <w:r w:rsidR="00C55604" w:rsidRPr="008E5D7B">
        <w:rPr>
          <w:rFonts w:ascii="Times New Roman" w:hAnsi="Times New Roman" w:cs="Times New Roman"/>
          <w:sz w:val="28"/>
          <w:szCs w:val="28"/>
        </w:rPr>
        <w:t>.</w:t>
      </w:r>
    </w:p>
    <w:p w:rsidR="00C55604" w:rsidRPr="008E5D7B" w:rsidRDefault="00A81C0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4A8">
        <w:rPr>
          <w:rFonts w:ascii="Times New Roman" w:hAnsi="Times New Roman" w:cs="Times New Roman"/>
          <w:sz w:val="28"/>
          <w:szCs w:val="28"/>
        </w:rPr>
        <w:t xml:space="preserve">Можно, к примеру, 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заполнить онлайн и сразу же отправить в инспекцию декларацию о доходах </w:t>
      </w:r>
      <w:r w:rsidR="007E64A8">
        <w:rPr>
          <w:rFonts w:ascii="Times New Roman" w:hAnsi="Times New Roman" w:cs="Times New Roman"/>
          <w:sz w:val="28"/>
          <w:szCs w:val="28"/>
        </w:rPr>
        <w:t xml:space="preserve">по </w:t>
      </w:r>
      <w:r w:rsidR="00C55604" w:rsidRPr="008E5D7B">
        <w:rPr>
          <w:rFonts w:ascii="Times New Roman" w:hAnsi="Times New Roman" w:cs="Times New Roman"/>
          <w:sz w:val="28"/>
          <w:szCs w:val="28"/>
        </w:rPr>
        <w:t>форм</w:t>
      </w:r>
      <w:r w:rsidR="007E64A8">
        <w:rPr>
          <w:rFonts w:ascii="Times New Roman" w:hAnsi="Times New Roman" w:cs="Times New Roman"/>
          <w:sz w:val="28"/>
          <w:szCs w:val="28"/>
        </w:rPr>
        <w:t>е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 3-НДФЛ, в том числе для получения налогового вычета. </w:t>
      </w:r>
      <w:r w:rsidR="007E64A8">
        <w:rPr>
          <w:rFonts w:ascii="Times New Roman" w:hAnsi="Times New Roman" w:cs="Times New Roman"/>
          <w:sz w:val="28"/>
          <w:szCs w:val="28"/>
        </w:rPr>
        <w:t>П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 w:rsidR="007E64A8"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предлагается выбрать одну из шести </w:t>
      </w:r>
      <w:r w:rsidR="008E5D7B" w:rsidRPr="008E5D7B">
        <w:rPr>
          <w:rFonts w:ascii="Times New Roman" w:hAnsi="Times New Roman" w:cs="Times New Roman"/>
          <w:sz w:val="28"/>
          <w:szCs w:val="28"/>
        </w:rPr>
        <w:t>«</w:t>
      </w:r>
      <w:r w:rsidR="00C55604" w:rsidRPr="008E5D7B">
        <w:rPr>
          <w:rFonts w:ascii="Times New Roman" w:hAnsi="Times New Roman" w:cs="Times New Roman"/>
          <w:sz w:val="28"/>
          <w:szCs w:val="28"/>
        </w:rPr>
        <w:t>жизненных ситуаций</w:t>
      </w:r>
      <w:r w:rsidR="008E5D7B" w:rsidRPr="008E5D7B">
        <w:rPr>
          <w:rFonts w:ascii="Times New Roman" w:hAnsi="Times New Roman" w:cs="Times New Roman"/>
          <w:sz w:val="28"/>
          <w:szCs w:val="28"/>
        </w:rPr>
        <w:t>».</w:t>
      </w:r>
      <w:r w:rsidRPr="008E5D7B">
        <w:rPr>
          <w:rFonts w:ascii="Times New Roman" w:hAnsi="Times New Roman" w:cs="Times New Roman"/>
          <w:sz w:val="28"/>
          <w:szCs w:val="28"/>
        </w:rPr>
        <w:t xml:space="preserve">  </w:t>
      </w:r>
      <w:r w:rsidR="008E5D7B" w:rsidRPr="008E5D7B">
        <w:rPr>
          <w:rFonts w:ascii="Times New Roman" w:hAnsi="Times New Roman" w:cs="Times New Roman"/>
          <w:sz w:val="28"/>
          <w:szCs w:val="28"/>
        </w:rPr>
        <w:t>Э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то короткие сценарии заполнения декларации, в которых используются шаблоны на основании данных </w:t>
      </w:r>
      <w:r w:rsidR="008E5D7B" w:rsidRPr="008E5D7B">
        <w:rPr>
          <w:rFonts w:ascii="Times New Roman" w:hAnsi="Times New Roman" w:cs="Times New Roman"/>
          <w:sz w:val="28"/>
          <w:szCs w:val="28"/>
        </w:rPr>
        <w:t xml:space="preserve">из 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Личного кабинета. Они созданы с учетом наиболее частых случаев направления деклараций и позволяют пользователю сформировать документ, указав всего несколько значений. </w:t>
      </w:r>
      <w:r w:rsidR="008E5D7B" w:rsidRPr="008E5D7B">
        <w:rPr>
          <w:rFonts w:ascii="Times New Roman" w:hAnsi="Times New Roman" w:cs="Times New Roman"/>
          <w:sz w:val="28"/>
          <w:szCs w:val="28"/>
        </w:rPr>
        <w:t>Если короткий сценарий не учитывает ситуацию, м</w:t>
      </w:r>
      <w:r w:rsidR="00C55604" w:rsidRPr="008E5D7B">
        <w:rPr>
          <w:rFonts w:ascii="Times New Roman" w:hAnsi="Times New Roman" w:cs="Times New Roman"/>
          <w:sz w:val="28"/>
          <w:szCs w:val="28"/>
        </w:rPr>
        <w:t>ож</w:t>
      </w:r>
      <w:r w:rsidR="008E5D7B" w:rsidRPr="008E5D7B">
        <w:rPr>
          <w:rFonts w:ascii="Times New Roman" w:hAnsi="Times New Roman" w:cs="Times New Roman"/>
          <w:sz w:val="28"/>
          <w:szCs w:val="28"/>
        </w:rPr>
        <w:t>но</w:t>
      </w:r>
      <w:r w:rsidR="00C55604" w:rsidRPr="008E5D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55604" w:rsidRPr="007E64A8">
        <w:rPr>
          <w:rFonts w:ascii="Times New Roman" w:hAnsi="Times New Roman" w:cs="Times New Roman"/>
          <w:color w:val="C00000"/>
          <w:sz w:val="28"/>
          <w:szCs w:val="28"/>
        </w:rPr>
        <w:t xml:space="preserve">заполнить полную </w:t>
      </w:r>
      <w:bookmarkEnd w:id="0"/>
      <w:r w:rsidR="00C55604" w:rsidRPr="008E5D7B">
        <w:rPr>
          <w:rFonts w:ascii="Times New Roman" w:hAnsi="Times New Roman" w:cs="Times New Roman"/>
          <w:sz w:val="28"/>
          <w:szCs w:val="28"/>
        </w:rPr>
        <w:t>декларацию.</w:t>
      </w:r>
    </w:p>
    <w:p w:rsidR="00C55604" w:rsidRDefault="00A81C0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604" w:rsidRPr="008E5D7B">
        <w:rPr>
          <w:rFonts w:ascii="Times New Roman" w:hAnsi="Times New Roman" w:cs="Times New Roman"/>
          <w:sz w:val="28"/>
          <w:szCs w:val="28"/>
        </w:rPr>
        <w:t>Важно отметить, что при направлении гражданами декларации 3-НДФЛ в электронном виде через Личный кабинет сокращаются сроки обработки представленных документов, что влечет за собой сокращение сроков вынесения решения по камеральной проверке декларации.</w:t>
      </w:r>
    </w:p>
    <w:p w:rsidR="002C5A9A" w:rsidRPr="008E5D7B" w:rsidRDefault="002C5A9A" w:rsidP="002C5A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D7B">
        <w:rPr>
          <w:rFonts w:ascii="Times New Roman" w:hAnsi="Times New Roman" w:cs="Times New Roman"/>
          <w:sz w:val="28"/>
          <w:szCs w:val="28"/>
        </w:rPr>
        <w:t>Пользователю достаточно двух-трех кликов для просмотра своих текущих обязательств и оплаты налогов онлайн. Широкий функционал электронной услуги также позволяет получать актуальную информацию об объектах имущества и транспортных средствах, о суммах начисленных и уплаченных платежей, о задолженности по налогам. Можно также направлять обращения в налоговые органы.</w:t>
      </w:r>
    </w:p>
    <w:p w:rsidR="00C55604" w:rsidRDefault="00A81C0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604" w:rsidRPr="008E5D7B">
        <w:rPr>
          <w:rFonts w:ascii="Times New Roman" w:hAnsi="Times New Roman" w:cs="Times New Roman"/>
          <w:sz w:val="28"/>
          <w:szCs w:val="28"/>
        </w:rPr>
        <w:t>Войти в Личный кабинет можно с помощью полученных ранее в инспекции логина и пароля, с использованием реквизитов доступа от «Единого портала государственных и муниципальных услуг» или с помощью электронной подписи, выданной удостоверяющим центром.</w:t>
      </w:r>
    </w:p>
    <w:p w:rsidR="002C5A9A" w:rsidRPr="008E5D7B" w:rsidRDefault="002C5A9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Использование электронных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получения государственных услуг особенно актуально во время непростой эпидемиологической обстановки и способствует снижению заболеваемости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в регионе.</w:t>
      </w:r>
    </w:p>
    <w:p w:rsidR="009F744A" w:rsidRPr="008E5D7B" w:rsidRDefault="002C5A9A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="009F744A" w:rsidRPr="008E5D7B">
        <w:rPr>
          <w:rFonts w:ascii="Times New Roman" w:hAnsi="Times New Roman" w:cs="Times New Roman"/>
          <w:color w:val="000000"/>
          <w:sz w:val="28"/>
          <w:szCs w:val="28"/>
        </w:rPr>
        <w:t>Межрайонная</w:t>
      </w:r>
      <w:proofErr w:type="gramEnd"/>
      <w:r w:rsidR="009F744A" w:rsidRPr="008E5D7B">
        <w:rPr>
          <w:rFonts w:ascii="Times New Roman" w:hAnsi="Times New Roman" w:cs="Times New Roman"/>
          <w:color w:val="000000"/>
          <w:sz w:val="28"/>
          <w:szCs w:val="28"/>
        </w:rPr>
        <w:t xml:space="preserve">   ИФНС  России  №3   по   Ярославской   области</w:t>
      </w:r>
    </w:p>
    <w:p w:rsidR="006A4735" w:rsidRPr="008E5D7B" w:rsidRDefault="006A4735" w:rsidP="008E5D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A4735" w:rsidRPr="008E5D7B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85B"/>
    <w:multiLevelType w:val="hybridMultilevel"/>
    <w:tmpl w:val="939C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7679"/>
    <w:multiLevelType w:val="hybridMultilevel"/>
    <w:tmpl w:val="E84E832C"/>
    <w:lvl w:ilvl="0" w:tplc="E70671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04"/>
    <w:rsid w:val="000B513F"/>
    <w:rsid w:val="002C5A9A"/>
    <w:rsid w:val="00465F5D"/>
    <w:rsid w:val="00596393"/>
    <w:rsid w:val="006A4735"/>
    <w:rsid w:val="007E64A8"/>
    <w:rsid w:val="008E5D7B"/>
    <w:rsid w:val="009F744A"/>
    <w:rsid w:val="00A81C0A"/>
    <w:rsid w:val="00B96B7E"/>
    <w:rsid w:val="00C55604"/>
    <w:rsid w:val="00DA0D97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604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unhideWhenUsed/>
    <w:rsid w:val="00C55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604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unhideWhenUsed/>
    <w:rsid w:val="00C55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069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08811">
                                              <w:marLeft w:val="205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dcterms:created xsi:type="dcterms:W3CDTF">2022-01-21T06:26:00Z</dcterms:created>
  <dcterms:modified xsi:type="dcterms:W3CDTF">2022-01-21T06:26:00Z</dcterms:modified>
</cp:coreProperties>
</file>