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C1" w:rsidRDefault="001E12C1">
      <w:r w:rsidRPr="001E12C1"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CA9" w:rsidRDefault="00522CA9" w:rsidP="002C2B78">
      <w:pPr>
        <w:pStyle w:val="a6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</w:p>
    <w:p w:rsidR="00580CD7" w:rsidRDefault="00580CD7" w:rsidP="00580CD7">
      <w:pPr>
        <w:spacing w:before="120"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580CD7">
        <w:rPr>
          <w:rFonts w:ascii="Segoe UI" w:hAnsi="Segoe UI" w:cs="Segoe UI"/>
          <w:b/>
          <w:sz w:val="28"/>
          <w:szCs w:val="28"/>
        </w:rPr>
        <w:t xml:space="preserve">Кадастровая палата </w:t>
      </w:r>
      <w:r>
        <w:rPr>
          <w:rFonts w:ascii="Segoe UI" w:hAnsi="Segoe UI" w:cs="Segoe UI"/>
          <w:b/>
          <w:sz w:val="28"/>
          <w:szCs w:val="28"/>
        </w:rPr>
        <w:t xml:space="preserve">предлагает кадастровым инженерам повысить свою </w:t>
      </w:r>
      <w:r w:rsidRPr="00580CD7">
        <w:rPr>
          <w:rFonts w:ascii="Segoe UI" w:hAnsi="Segoe UI" w:cs="Segoe UI"/>
          <w:b/>
          <w:sz w:val="28"/>
          <w:szCs w:val="28"/>
        </w:rPr>
        <w:t>квалификацию</w:t>
      </w:r>
    </w:p>
    <w:p w:rsidR="00D832D0" w:rsidRPr="00580CD7" w:rsidRDefault="00D832D0" w:rsidP="00580CD7">
      <w:pPr>
        <w:spacing w:before="120"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80CD7" w:rsidRPr="005D2604" w:rsidRDefault="00D832D0" w:rsidP="00D832D0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580CD7" w:rsidRPr="005D2604">
        <w:rPr>
          <w:rFonts w:ascii="Segoe UI" w:hAnsi="Segoe UI" w:cs="Segoe UI"/>
          <w:sz w:val="24"/>
          <w:szCs w:val="24"/>
        </w:rPr>
        <w:t>Раз в три года кадастровые инженеры обязаны повышать квалификацию. Это требование действующего законодательства.</w:t>
      </w:r>
    </w:p>
    <w:p w:rsidR="005D2604" w:rsidRPr="005D2604" w:rsidRDefault="00D832D0" w:rsidP="00D832D0">
      <w:pPr>
        <w:jc w:val="both"/>
        <w:rPr>
          <w:rFonts w:ascii="Segoe UI" w:hAnsi="Segoe UI" w:cs="Segoe UI"/>
          <w:spacing w:val="-4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580CD7" w:rsidRPr="005D2604">
        <w:rPr>
          <w:rFonts w:ascii="Segoe UI" w:hAnsi="Segoe UI" w:cs="Segoe UI"/>
          <w:sz w:val="24"/>
          <w:szCs w:val="24"/>
        </w:rPr>
        <w:t xml:space="preserve">И у нас есть отличная новость! Корпоративный университет Федеральной кадастровой палаты подготовил </w:t>
      </w:r>
      <w:hyperlink r:id="rId6" w:history="1">
        <w:proofErr w:type="spellStart"/>
        <w:r w:rsidR="00580CD7" w:rsidRPr="005D2604">
          <w:rPr>
            <w:rStyle w:val="a5"/>
            <w:rFonts w:ascii="Segoe UI" w:hAnsi="Segoe UI" w:cs="Segoe UI"/>
            <w:color w:val="000000" w:themeColor="text1"/>
            <w:sz w:val="24"/>
            <w:szCs w:val="24"/>
            <w:u w:val="none"/>
          </w:rPr>
          <w:t>видеокурс</w:t>
        </w:r>
        <w:proofErr w:type="spellEnd"/>
        <w:r w:rsidR="00580CD7" w:rsidRPr="005D2604">
          <w:rPr>
            <w:rStyle w:val="a5"/>
            <w:rFonts w:ascii="Segoe UI" w:hAnsi="Segoe UI" w:cs="Segoe UI"/>
            <w:color w:val="000000" w:themeColor="text1"/>
            <w:sz w:val="24"/>
            <w:szCs w:val="24"/>
            <w:u w:val="none"/>
          </w:rPr>
          <w:t xml:space="preserve"> «Актуальные вопросы законодательства в области кадастровой деятельности»</w:t>
        </w:r>
      </w:hyperlink>
      <w:r w:rsidR="00580CD7" w:rsidRPr="005D2604">
        <w:rPr>
          <w:rFonts w:ascii="Segoe UI" w:hAnsi="Segoe UI" w:cs="Segoe UI"/>
          <w:color w:val="000000" w:themeColor="text1"/>
          <w:sz w:val="24"/>
          <w:szCs w:val="24"/>
        </w:rPr>
        <w:t>. Он размещ</w:t>
      </w:r>
      <w:r w:rsidR="00580CD7" w:rsidRPr="005D2604">
        <w:rPr>
          <w:rFonts w:ascii="Segoe UI" w:hAnsi="Segoe UI" w:cs="Segoe UI"/>
          <w:sz w:val="24"/>
          <w:szCs w:val="24"/>
        </w:rPr>
        <w:t xml:space="preserve">ен на </w:t>
      </w:r>
      <w:hyperlink r:id="rId7" w:history="1">
        <w:r w:rsidR="00580CD7" w:rsidRPr="00D832D0">
          <w:rPr>
            <w:rStyle w:val="a5"/>
            <w:rFonts w:ascii="Segoe UI" w:hAnsi="Segoe UI" w:cs="Segoe UI"/>
            <w:sz w:val="24"/>
            <w:szCs w:val="24"/>
          </w:rPr>
          <w:t>сайте</w:t>
        </w:r>
      </w:hyperlink>
      <w:r w:rsidR="00580CD7" w:rsidRPr="005D2604">
        <w:rPr>
          <w:rFonts w:ascii="Segoe UI" w:hAnsi="Segoe UI" w:cs="Segoe UI"/>
          <w:sz w:val="24"/>
          <w:szCs w:val="24"/>
        </w:rPr>
        <w:t xml:space="preserve">  Корпоративного университета в разделе «Обучающие курсы». Учтены все значимые правовые изменения последних полутора лет.</w:t>
      </w:r>
      <w:r w:rsidR="00D0447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4477">
        <w:rPr>
          <w:rFonts w:ascii="Segoe UI" w:hAnsi="Segoe UI" w:cs="Segoe UI"/>
          <w:spacing w:val="-4"/>
          <w:sz w:val="24"/>
          <w:szCs w:val="24"/>
        </w:rPr>
        <w:t>Видеоанонс</w:t>
      </w:r>
      <w:proofErr w:type="spellEnd"/>
      <w:r w:rsidR="005D2604">
        <w:rPr>
          <w:rFonts w:ascii="Segoe UI" w:hAnsi="Segoe UI" w:cs="Segoe UI"/>
          <w:spacing w:val="-4"/>
          <w:sz w:val="24"/>
          <w:szCs w:val="24"/>
        </w:rPr>
        <w:t xml:space="preserve"> курса можно посмотреть</w:t>
      </w:r>
      <w:r w:rsidR="00D04477">
        <w:rPr>
          <w:rFonts w:ascii="Segoe UI" w:hAnsi="Segoe UI" w:cs="Segoe UI"/>
          <w:spacing w:val="-4"/>
          <w:sz w:val="24"/>
          <w:szCs w:val="24"/>
        </w:rPr>
        <w:t xml:space="preserve"> </w:t>
      </w:r>
      <w:hyperlink r:id="rId8" w:history="1">
        <w:r w:rsidR="00D04477" w:rsidRPr="00D04477">
          <w:rPr>
            <w:rStyle w:val="a5"/>
            <w:rFonts w:ascii="Segoe UI" w:hAnsi="Segoe UI" w:cs="Segoe UI"/>
            <w:spacing w:val="-4"/>
            <w:sz w:val="24"/>
            <w:szCs w:val="24"/>
          </w:rPr>
          <w:t>здесь</w:t>
        </w:r>
      </w:hyperlink>
      <w:r w:rsidR="00D04477">
        <w:rPr>
          <w:rFonts w:ascii="Segoe UI" w:hAnsi="Segoe UI" w:cs="Segoe UI"/>
          <w:spacing w:val="-4"/>
          <w:sz w:val="24"/>
          <w:szCs w:val="24"/>
        </w:rPr>
        <w:t>.</w:t>
      </w:r>
    </w:p>
    <w:p w:rsidR="00580CD7" w:rsidRPr="005D2604" w:rsidRDefault="00D832D0" w:rsidP="00D832D0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580CD7" w:rsidRPr="005D2604">
        <w:rPr>
          <w:rFonts w:ascii="Segoe UI" w:hAnsi="Segoe UI" w:cs="Segoe UI"/>
          <w:sz w:val="24"/>
          <w:szCs w:val="24"/>
        </w:rPr>
        <w:t>Преимущества нашего курса:</w:t>
      </w:r>
    </w:p>
    <w:p w:rsidR="00580CD7" w:rsidRPr="005D2604" w:rsidRDefault="00580CD7" w:rsidP="00D832D0">
      <w:pPr>
        <w:pStyle w:val="aa"/>
        <w:numPr>
          <w:ilvl w:val="0"/>
          <w:numId w:val="1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D2604">
        <w:rPr>
          <w:rFonts w:ascii="Segoe UI" w:hAnsi="Segoe UI" w:cs="Segoe UI"/>
          <w:sz w:val="24"/>
          <w:szCs w:val="24"/>
        </w:rPr>
        <w:t>свежие и точные данные от лучших экспертов в области кадастра,</w:t>
      </w:r>
    </w:p>
    <w:p w:rsidR="00580CD7" w:rsidRPr="005D2604" w:rsidRDefault="00580CD7" w:rsidP="00D832D0">
      <w:pPr>
        <w:pStyle w:val="aa"/>
        <w:numPr>
          <w:ilvl w:val="0"/>
          <w:numId w:val="1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D2604">
        <w:rPr>
          <w:rFonts w:ascii="Segoe UI" w:hAnsi="Segoe UI" w:cs="Segoe UI"/>
          <w:sz w:val="24"/>
          <w:szCs w:val="24"/>
        </w:rPr>
        <w:t>дистанционное обучение (доступ из любой точки страны и в удобное вам время),</w:t>
      </w:r>
      <w:r w:rsidR="00161907">
        <w:rPr>
          <w:rFonts w:ascii="Segoe UI" w:hAnsi="Segoe UI" w:cs="Segoe UI"/>
          <w:sz w:val="24"/>
          <w:szCs w:val="24"/>
        </w:rPr>
        <w:t xml:space="preserve"> </w:t>
      </w:r>
    </w:p>
    <w:p w:rsidR="00580CD7" w:rsidRPr="005D2604" w:rsidRDefault="00580CD7" w:rsidP="00D832D0">
      <w:pPr>
        <w:pStyle w:val="aa"/>
        <w:numPr>
          <w:ilvl w:val="0"/>
          <w:numId w:val="1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D2604">
        <w:rPr>
          <w:rFonts w:ascii="Segoe UI" w:hAnsi="Segoe UI" w:cs="Segoe UI"/>
          <w:sz w:val="24"/>
          <w:szCs w:val="24"/>
        </w:rPr>
        <w:t>удостоверение установленного образца.</w:t>
      </w:r>
    </w:p>
    <w:p w:rsidR="00580CD7" w:rsidRPr="005D2604" w:rsidRDefault="00D832D0" w:rsidP="00D832D0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580CD7" w:rsidRPr="005D2604">
        <w:rPr>
          <w:rFonts w:ascii="Segoe UI" w:hAnsi="Segoe UI" w:cs="Segoe UI"/>
          <w:sz w:val="24"/>
          <w:szCs w:val="24"/>
        </w:rPr>
        <w:t>В программе курса вы найдете лекции на следующие темы: «Земельные правоотношения и оборот участков», «Комплексные кадастровые работы», «Кадастровый учет объектов капитального строительства» и многие другие.</w:t>
      </w:r>
    </w:p>
    <w:p w:rsidR="00580CD7" w:rsidRPr="005D2604" w:rsidRDefault="00580CD7" w:rsidP="00D832D0">
      <w:pPr>
        <w:jc w:val="both"/>
        <w:rPr>
          <w:rFonts w:ascii="Segoe UI" w:hAnsi="Segoe UI" w:cs="Segoe UI"/>
          <w:sz w:val="24"/>
          <w:szCs w:val="24"/>
        </w:rPr>
      </w:pPr>
      <w:r w:rsidRPr="005D2604">
        <w:rPr>
          <w:rFonts w:ascii="Segoe UI" w:hAnsi="Segoe UI" w:cs="Segoe UI"/>
          <w:sz w:val="24"/>
          <w:szCs w:val="24"/>
        </w:rPr>
        <w:t xml:space="preserve">Остались вопросы? Пишите на </w:t>
      </w:r>
      <w:hyperlink r:id="rId9" w:history="1">
        <w:r w:rsidRPr="005D2604">
          <w:rPr>
            <w:rStyle w:val="a5"/>
            <w:rFonts w:ascii="Segoe UI" w:hAnsi="Segoe UI" w:cs="Segoe UI"/>
            <w:sz w:val="24"/>
            <w:szCs w:val="24"/>
            <w:lang w:val="en-US"/>
          </w:rPr>
          <w:t>infowebinar</w:t>
        </w:r>
        <w:r w:rsidRPr="005D2604">
          <w:rPr>
            <w:rStyle w:val="a5"/>
            <w:rFonts w:ascii="Segoe UI" w:hAnsi="Segoe UI" w:cs="Segoe UI"/>
            <w:sz w:val="24"/>
            <w:szCs w:val="24"/>
          </w:rPr>
          <w:t>@</w:t>
        </w:r>
        <w:r w:rsidRPr="005D2604">
          <w:rPr>
            <w:rStyle w:val="a5"/>
            <w:rFonts w:ascii="Segoe UI" w:hAnsi="Segoe UI" w:cs="Segoe UI"/>
            <w:sz w:val="24"/>
            <w:szCs w:val="24"/>
            <w:lang w:val="en-US"/>
          </w:rPr>
          <w:t>kadastr</w:t>
        </w:r>
        <w:r w:rsidRPr="005D2604">
          <w:rPr>
            <w:rStyle w:val="a5"/>
            <w:rFonts w:ascii="Segoe UI" w:hAnsi="Segoe UI" w:cs="Segoe UI"/>
            <w:sz w:val="24"/>
            <w:szCs w:val="24"/>
          </w:rPr>
          <w:t>.</w:t>
        </w:r>
        <w:r w:rsidRPr="005D2604">
          <w:rPr>
            <w:rStyle w:val="a5"/>
            <w:rFonts w:ascii="Segoe UI" w:hAnsi="Segoe UI" w:cs="Segoe UI"/>
            <w:sz w:val="24"/>
            <w:szCs w:val="24"/>
            <w:lang w:val="en-US"/>
          </w:rPr>
          <w:t>ru</w:t>
        </w:r>
      </w:hyperlink>
    </w:p>
    <w:p w:rsidR="00580CD7" w:rsidRPr="005D2604" w:rsidRDefault="00D832D0" w:rsidP="00D832D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580CD7" w:rsidRPr="005D2604">
        <w:rPr>
          <w:rFonts w:ascii="Segoe UI" w:hAnsi="Segoe UI" w:cs="Segoe UI"/>
          <w:sz w:val="24"/>
          <w:szCs w:val="24"/>
        </w:rPr>
        <w:t>Присоединяйтесь к нам – у просвещения нет границ!</w:t>
      </w:r>
    </w:p>
    <w:p w:rsidR="001E12C1" w:rsidRDefault="001E12C1" w:rsidP="009631C8">
      <w:pPr>
        <w:spacing w:line="240" w:lineRule="atLeast"/>
        <w:jc w:val="both"/>
        <w:rPr>
          <w:rFonts w:ascii="Segoe UI" w:hAnsi="Segoe UI" w:cs="Segoe UI"/>
        </w:rPr>
      </w:pPr>
    </w:p>
    <w:p w:rsidR="001E12C1" w:rsidRDefault="001E12C1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1E12C1" w:rsidRDefault="00F54D55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E12C1">
        <w:rPr>
          <w:rFonts w:ascii="Segoe UI" w:hAnsi="Segoe UI" w:cs="Segoe UI"/>
        </w:rPr>
        <w:t xml:space="preserve">  ________________________________</w:t>
      </w:r>
    </w:p>
    <w:p w:rsidR="001E12C1" w:rsidRPr="003F4938" w:rsidRDefault="001E12C1" w:rsidP="001E12C1">
      <w:pPr>
        <w:pStyle w:val="a7"/>
        <w:rPr>
          <w:sz w:val="16"/>
          <w:szCs w:val="16"/>
        </w:rPr>
      </w:pPr>
    </w:p>
    <w:p w:rsidR="001E12C1" w:rsidRPr="003F4938" w:rsidRDefault="001E12C1" w:rsidP="001E12C1">
      <w:pPr>
        <w:pStyle w:val="a7"/>
        <w:rPr>
          <w:rFonts w:ascii="Segoe UI" w:hAnsi="Segoe UI" w:cs="Segoe UI"/>
          <w:b/>
          <w:sz w:val="16"/>
          <w:szCs w:val="16"/>
        </w:rPr>
      </w:pPr>
      <w:r w:rsidRPr="003F4938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proofErr w:type="spellStart"/>
      <w:r w:rsidRPr="003F4938">
        <w:rPr>
          <w:rFonts w:ascii="Segoe UI" w:hAnsi="Segoe UI" w:cs="Segoe UI"/>
          <w:sz w:val="16"/>
          <w:szCs w:val="16"/>
        </w:rPr>
        <w:t>Горбатюк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 Ольга Сергеевна,</w:t>
      </w:r>
    </w:p>
    <w:p w:rsidR="001E12C1" w:rsidRPr="003F4938" w:rsidRDefault="00522CA9" w:rsidP="001E12C1">
      <w:pPr>
        <w:pStyle w:val="a7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 w:rsidRPr="003F4938">
        <w:rPr>
          <w:rFonts w:ascii="Segoe UI" w:hAnsi="Segoe UI" w:cs="Segoe UI"/>
          <w:sz w:val="16"/>
          <w:szCs w:val="16"/>
        </w:rPr>
        <w:t>Росреестра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» </w:t>
      </w:r>
      <w:proofErr w:type="gramStart"/>
      <w:r w:rsidRPr="003F4938">
        <w:rPr>
          <w:rFonts w:ascii="Segoe UI" w:hAnsi="Segoe UI" w:cs="Segoe UI"/>
          <w:sz w:val="16"/>
          <w:szCs w:val="16"/>
        </w:rPr>
        <w:t>по</w:t>
      </w:r>
      <w:proofErr w:type="gramEnd"/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Ярославской области</w:t>
      </w:r>
    </w:p>
    <w:p w:rsidR="001E12C1" w:rsidRPr="003F4938" w:rsidRDefault="001E12C1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r w:rsidRPr="003F4938">
        <w:rPr>
          <w:rFonts w:ascii="Segoe UI" w:hAnsi="Segoe UI" w:cs="Segoe UI"/>
          <w:color w:val="000000"/>
          <w:sz w:val="16"/>
          <w:szCs w:val="16"/>
        </w:rPr>
        <w:t xml:space="preserve">8 (4852) 59-82-00 </w:t>
      </w:r>
      <w:proofErr w:type="spellStart"/>
      <w:r w:rsidRPr="003F4938">
        <w:rPr>
          <w:rFonts w:ascii="Segoe UI" w:hAnsi="Segoe UI" w:cs="Segoe UI"/>
          <w:color w:val="000000"/>
          <w:sz w:val="16"/>
          <w:szCs w:val="16"/>
        </w:rPr>
        <w:t>доб</w:t>
      </w:r>
      <w:proofErr w:type="spellEnd"/>
      <w:r w:rsidRPr="003F4938">
        <w:rPr>
          <w:rFonts w:ascii="Segoe UI" w:hAnsi="Segoe UI" w:cs="Segoe UI"/>
          <w:color w:val="000000"/>
          <w:sz w:val="16"/>
          <w:szCs w:val="16"/>
        </w:rPr>
        <w:t>. 24-56</w:t>
      </w:r>
    </w:p>
    <w:p w:rsidR="001E12C1" w:rsidRPr="003F4938" w:rsidRDefault="005F6E91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hyperlink r:id="rId10" w:history="1"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1E12C1" w:rsidRDefault="001E12C1"/>
    <w:sectPr w:rsidR="001E12C1" w:rsidSect="00E0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502B"/>
    <w:multiLevelType w:val="hybridMultilevel"/>
    <w:tmpl w:val="74F2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C1"/>
    <w:rsid w:val="00161907"/>
    <w:rsid w:val="001D0117"/>
    <w:rsid w:val="001E12C1"/>
    <w:rsid w:val="002028C7"/>
    <w:rsid w:val="002C2B78"/>
    <w:rsid w:val="00522CA9"/>
    <w:rsid w:val="00580CD7"/>
    <w:rsid w:val="005D2604"/>
    <w:rsid w:val="005F6E91"/>
    <w:rsid w:val="006D282F"/>
    <w:rsid w:val="006F1912"/>
    <w:rsid w:val="0087423D"/>
    <w:rsid w:val="00950CC0"/>
    <w:rsid w:val="009631C8"/>
    <w:rsid w:val="00C95269"/>
    <w:rsid w:val="00CC0D53"/>
    <w:rsid w:val="00D04477"/>
    <w:rsid w:val="00D832D0"/>
    <w:rsid w:val="00E05F0C"/>
    <w:rsid w:val="00E9352B"/>
    <w:rsid w:val="00F54D55"/>
    <w:rsid w:val="00FC56D8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E12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E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1E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E1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C2B78"/>
    <w:rPr>
      <w:b/>
      <w:bCs/>
    </w:rPr>
  </w:style>
  <w:style w:type="paragraph" w:styleId="aa">
    <w:name w:val="List Paragraph"/>
    <w:basedOn w:val="a"/>
    <w:uiPriority w:val="34"/>
    <w:qFormat/>
    <w:rsid w:val="00580CD7"/>
    <w:pPr>
      <w:spacing w:after="160" w:line="259" w:lineRule="auto"/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044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general/679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courses/rea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courses/read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7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gorbatyukos</cp:lastModifiedBy>
  <cp:revision>10</cp:revision>
  <cp:lastPrinted>2022-02-02T11:35:00Z</cp:lastPrinted>
  <dcterms:created xsi:type="dcterms:W3CDTF">2021-12-29T08:58:00Z</dcterms:created>
  <dcterms:modified xsi:type="dcterms:W3CDTF">2022-02-02T12:33:00Z</dcterms:modified>
</cp:coreProperties>
</file>