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7F" w:rsidRDefault="00B93A3B" w:rsidP="00427375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ПРОКУРАТУРА</w:t>
      </w:r>
      <w:r w:rsidR="00DB2B6D">
        <w:rPr>
          <w:sz w:val="28"/>
          <w:szCs w:val="28"/>
          <w:lang w:val="ru-RU"/>
        </w:rPr>
        <w:t xml:space="preserve">  МЫШКИНСКОГО </w:t>
      </w:r>
      <w:r>
        <w:rPr>
          <w:sz w:val="28"/>
          <w:szCs w:val="28"/>
          <w:lang w:val="ru-RU"/>
        </w:rPr>
        <w:t xml:space="preserve"> РАЙОНА РАЗЪЯСНЯЕТ</w:t>
      </w:r>
    </w:p>
    <w:p w:rsidR="00870B07" w:rsidRPr="002A79B8" w:rsidRDefault="00870B07" w:rsidP="00B93A3B">
      <w:pPr>
        <w:rPr>
          <w:sz w:val="28"/>
          <w:szCs w:val="28"/>
          <w:lang w:val="ru-RU"/>
        </w:rPr>
      </w:pPr>
    </w:p>
    <w:p w:rsidR="00427375" w:rsidRDefault="00B93A3B" w:rsidP="00427375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В соответствии с частью 2 статьи </w:t>
      </w:r>
      <w:hyperlink r:id="rId7" w:anchor="1gkSkvaD7ndX" w:tgtFrame="_blank" w:tooltip="Конституция &gt;  Раздел I &gt; Глава 2. Права и свободы человека и гражданина &gt; Статья 29" w:history="1">
        <w:r w:rsidR="00427375" w:rsidRPr="00427375">
          <w:rPr>
            <w:rStyle w:val="aa"/>
            <w:rFonts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29 Конституции</w:t>
        </w:r>
      </w:hyperlink>
      <w:r w:rsidR="00427375" w:rsidRPr="00427375">
        <w:rPr>
          <w:rStyle w:val="snippetequal"/>
          <w:rFonts w:cs="Times New Roman"/>
          <w:bCs/>
          <w:color w:val="auto"/>
          <w:sz w:val="28"/>
          <w:szCs w:val="28"/>
          <w:bdr w:val="none" w:sz="0" w:space="0" w:color="auto" w:frame="1"/>
        </w:rPr>
        <w:t> </w:t>
      </w:r>
      <w:r w:rsidR="00427375" w:rsidRPr="00427375">
        <w:rPr>
          <w:rStyle w:val="snippetequal"/>
          <w:rFonts w:cs="Times New Roman"/>
          <w:bCs/>
          <w:color w:val="auto"/>
          <w:sz w:val="28"/>
          <w:szCs w:val="28"/>
          <w:bdr w:val="none" w:sz="0" w:space="0" w:color="auto" w:frame="1"/>
          <w:lang w:val="ru-RU"/>
        </w:rPr>
        <w:t>Российской</w:t>
      </w:r>
      <w:r w:rsidR="00427375" w:rsidRPr="00427375">
        <w:rPr>
          <w:rStyle w:val="snippetequal"/>
          <w:rFonts w:cs="Times New Roman"/>
          <w:bCs/>
          <w:color w:val="auto"/>
          <w:sz w:val="28"/>
          <w:szCs w:val="28"/>
          <w:bdr w:val="none" w:sz="0" w:space="0" w:color="auto" w:frame="1"/>
        </w:rPr>
        <w:t> </w:t>
      </w:r>
      <w:r w:rsidR="00427375" w:rsidRPr="0042737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Федерации </w:t>
      </w:r>
      <w:r w:rsidR="0042737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не допускае</w:t>
      </w:r>
      <w:r w:rsidR="00427375" w:rsidRPr="0042737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тся пропаганда или агитация, возбуждающие социальную, расовую, </w:t>
      </w:r>
      <w:r w:rsidR="00427375" w:rsidRPr="00427375">
        <w:rPr>
          <w:rFonts w:cs="Times New Roman"/>
          <w:sz w:val="28"/>
          <w:szCs w:val="28"/>
          <w:shd w:val="clear" w:color="auto" w:fill="FFFFFF"/>
          <w:lang w:val="ru-RU"/>
        </w:rPr>
        <w:t>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F40A4F" w:rsidRDefault="00F40A4F" w:rsidP="00427375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27375">
        <w:rPr>
          <w:rFonts w:cs="Times New Roman"/>
          <w:sz w:val="28"/>
          <w:szCs w:val="28"/>
          <w:shd w:val="clear" w:color="auto" w:fill="FFFFFF"/>
          <w:lang w:val="ru-RU"/>
        </w:rPr>
        <w:t>Указанные т</w:t>
      </w:r>
      <w:r w:rsidR="00B93A3B">
        <w:rPr>
          <w:rFonts w:cs="Times New Roman"/>
          <w:sz w:val="28"/>
          <w:szCs w:val="28"/>
          <w:shd w:val="clear" w:color="auto" w:fill="FFFFFF"/>
          <w:lang w:val="ru-RU"/>
        </w:rPr>
        <w:t>ребования также закреплены в статье</w:t>
      </w:r>
      <w:r w:rsidRPr="00427375">
        <w:rPr>
          <w:rFonts w:cs="Times New Roman"/>
          <w:sz w:val="28"/>
          <w:szCs w:val="28"/>
          <w:shd w:val="clear" w:color="auto" w:fill="FFFFFF"/>
          <w:lang w:val="ru-RU"/>
        </w:rPr>
        <w:t xml:space="preserve"> 13 Федерального закона от 25 июля 2002 года № 114 «О противодействии экстремистской деятельности», в соответствии с которой на территории</w:t>
      </w:r>
      <w:r w:rsidRPr="00427375">
        <w:rPr>
          <w:rFonts w:cs="Times New Roman"/>
          <w:sz w:val="28"/>
          <w:szCs w:val="28"/>
          <w:shd w:val="clear" w:color="auto" w:fill="FFFFFF"/>
        </w:rPr>
        <w:t> </w:t>
      </w:r>
      <w:r w:rsidRPr="00872B7C">
        <w:rPr>
          <w:rStyle w:val="snippetequal"/>
          <w:rFonts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Российской</w:t>
      </w:r>
      <w:r w:rsidRPr="00872B7C">
        <w:rPr>
          <w:rStyle w:val="snippetequal"/>
          <w:rFonts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Pr="00872B7C">
        <w:rPr>
          <w:rFonts w:cs="Times New Roman"/>
          <w:sz w:val="28"/>
          <w:szCs w:val="28"/>
          <w:shd w:val="clear" w:color="auto" w:fill="FFFFFF"/>
          <w:lang w:val="ru-RU"/>
        </w:rPr>
        <w:t>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</w:t>
      </w:r>
      <w:r w:rsidRPr="00872B7C">
        <w:rPr>
          <w:rFonts w:cs="Times New Roman"/>
          <w:sz w:val="28"/>
          <w:szCs w:val="28"/>
          <w:shd w:val="clear" w:color="auto" w:fill="FFFFFF"/>
        </w:rPr>
        <w:t> </w:t>
      </w:r>
      <w:r w:rsidRPr="00872B7C">
        <w:rPr>
          <w:rStyle w:val="snippetequal"/>
          <w:rFonts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Российской</w:t>
      </w:r>
      <w:r w:rsidRPr="00872B7C">
        <w:rPr>
          <w:rStyle w:val="snippetequal"/>
          <w:rFonts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Pr="00872B7C">
        <w:rPr>
          <w:rFonts w:cs="Times New Roman"/>
          <w:sz w:val="28"/>
          <w:szCs w:val="28"/>
          <w:shd w:val="clear" w:color="auto" w:fill="FFFFFF"/>
          <w:lang w:val="ru-RU"/>
        </w:rPr>
        <w:t>Федерации,</w:t>
      </w:r>
      <w:r w:rsidRPr="00427375">
        <w:rPr>
          <w:rFonts w:cs="Times New Roman"/>
          <w:sz w:val="28"/>
          <w:szCs w:val="28"/>
          <w:shd w:val="clear" w:color="auto" w:fill="FFFFFF"/>
          <w:lang w:val="ru-RU"/>
        </w:rPr>
        <w:t xml:space="preserve"> производство, хранение или распространение экстремистских материалов является правонарушением и влечет за собой ответственность</w:t>
      </w:r>
    </w:p>
    <w:p w:rsidR="00F40A4F" w:rsidRDefault="00427375" w:rsidP="00427375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С</w:t>
      </w:r>
      <w:r w:rsidR="00B93A3B">
        <w:rPr>
          <w:rFonts w:cs="Times New Roman"/>
          <w:sz w:val="28"/>
          <w:szCs w:val="28"/>
          <w:shd w:val="clear" w:color="auto" w:fill="FFFFFF"/>
          <w:lang w:val="ru-RU"/>
        </w:rPr>
        <w:t>огласно статье</w:t>
      </w:r>
      <w:r w:rsidRPr="00427375">
        <w:rPr>
          <w:rFonts w:cs="Times New Roman"/>
          <w:sz w:val="28"/>
          <w:szCs w:val="28"/>
          <w:shd w:val="clear" w:color="auto" w:fill="FFFFFF"/>
          <w:lang w:val="ru-RU"/>
        </w:rPr>
        <w:t xml:space="preserve"> 1 Федерального закона от 25 июля 2002 года № 114 «О противодействии экстремистской д</w:t>
      </w:r>
      <w:r w:rsidR="00B93A3B">
        <w:rPr>
          <w:rFonts w:cs="Times New Roman"/>
          <w:sz w:val="28"/>
          <w:szCs w:val="28"/>
          <w:shd w:val="clear" w:color="auto" w:fill="FFFFFF"/>
          <w:lang w:val="ru-RU"/>
        </w:rPr>
        <w:t xml:space="preserve">еятельности»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под экстремистскими материалами понимаются</w:t>
      </w:r>
      <w:r w:rsidRPr="00427375">
        <w:rPr>
          <w:rFonts w:cs="Times New Roman"/>
          <w:sz w:val="28"/>
          <w:szCs w:val="28"/>
          <w:shd w:val="clear" w:color="auto" w:fill="FFFFFF"/>
          <w:lang w:val="ru-RU"/>
        </w:rPr>
        <w:t xml:space="preserve"> материалы, предназначенные для обнародования,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</w:t>
      </w:r>
      <w:proofErr w:type="gramStart"/>
      <w:r w:rsidRPr="00427375">
        <w:rPr>
          <w:rFonts w:cs="Times New Roman"/>
          <w:sz w:val="28"/>
          <w:szCs w:val="28"/>
          <w:shd w:val="clear" w:color="auto" w:fill="FFFFFF"/>
          <w:lang w:val="ru-RU"/>
        </w:rPr>
        <w:t>социальной</w:t>
      </w:r>
      <w:proofErr w:type="gramEnd"/>
      <w:r w:rsidRPr="00427375">
        <w:rPr>
          <w:rFonts w:cs="Times New Roman"/>
          <w:sz w:val="28"/>
          <w:szCs w:val="28"/>
          <w:shd w:val="clear" w:color="auto" w:fill="FFFFFF"/>
          <w:lang w:val="ru-RU"/>
        </w:rPr>
        <w:t>, расовой, национальной или религиозной группы.</w:t>
      </w:r>
    </w:p>
    <w:p w:rsidR="00F40A4F" w:rsidRPr="00264B76" w:rsidRDefault="00B93A3B" w:rsidP="00427375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Положениями пункта 1 статьи</w:t>
      </w:r>
      <w:r w:rsidR="00427375" w:rsidRPr="00427375">
        <w:rPr>
          <w:rFonts w:cs="Times New Roman"/>
          <w:sz w:val="28"/>
          <w:szCs w:val="28"/>
          <w:shd w:val="clear" w:color="auto" w:fill="FFFFFF"/>
        </w:rPr>
        <w:t> </w:t>
      </w:r>
      <w:hyperlink r:id="rId8" w:anchor="ojgLL9yjZ8Jj" w:tgtFrame="_blank" w:tooltip="Федеральный закон от 27.07.2006 N 149-ФЗ &gt; (ред. от 18.03.2019) &gt; &quot;Об информации, информационных технологиях и о защите информации&quot; &gt;  Статья 10. Распространение информации или предоставление информации" w:history="1">
        <w:r w:rsidR="00427375" w:rsidRPr="00872B7C">
          <w:rPr>
            <w:rStyle w:val="aa"/>
            <w:rFonts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10</w:t>
        </w:r>
      </w:hyperlink>
      <w:r w:rsidR="00427375" w:rsidRPr="00427375">
        <w:rPr>
          <w:rFonts w:cs="Times New Roman"/>
          <w:sz w:val="28"/>
          <w:szCs w:val="28"/>
          <w:shd w:val="clear" w:color="auto" w:fill="FFFFFF"/>
        </w:rPr>
        <w:t> </w:t>
      </w:r>
      <w:r w:rsidR="00427375" w:rsidRPr="00427375">
        <w:rPr>
          <w:rFonts w:cs="Times New Roman"/>
          <w:sz w:val="28"/>
          <w:szCs w:val="28"/>
          <w:shd w:val="clear" w:color="auto" w:fill="FFFFFF"/>
          <w:lang w:val="ru-RU"/>
        </w:rPr>
        <w:t>Федерального закона от 27 июля 2006 года № 149-ФЗ «Об информации, информационных технологиях и о защите информац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ии»</w:t>
      </w:r>
      <w:r w:rsidR="00427375" w:rsidRPr="00427375">
        <w:rPr>
          <w:rFonts w:cs="Times New Roman"/>
          <w:sz w:val="28"/>
          <w:szCs w:val="28"/>
          <w:shd w:val="clear" w:color="auto" w:fill="FFFFFF"/>
          <w:lang w:val="ru-RU"/>
        </w:rPr>
        <w:t xml:space="preserve"> установлено, что </w:t>
      </w:r>
      <w:r w:rsidR="00427375" w:rsidRPr="00264B76">
        <w:rPr>
          <w:rFonts w:cs="Times New Roman"/>
          <w:sz w:val="28"/>
          <w:szCs w:val="28"/>
          <w:shd w:val="clear" w:color="auto" w:fill="FFFFFF"/>
          <w:lang w:val="ru-RU"/>
        </w:rPr>
        <w:t>в</w:t>
      </w:r>
      <w:r w:rsidR="00427375" w:rsidRPr="00264B76">
        <w:rPr>
          <w:rFonts w:cs="Times New Roman"/>
          <w:sz w:val="28"/>
          <w:szCs w:val="28"/>
          <w:shd w:val="clear" w:color="auto" w:fill="FFFFFF"/>
        </w:rPr>
        <w:t> </w:t>
      </w:r>
      <w:r w:rsidR="00427375" w:rsidRPr="00264B76">
        <w:rPr>
          <w:rStyle w:val="snippetequal"/>
          <w:rFonts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Российской</w:t>
      </w:r>
      <w:r w:rsidR="00427375" w:rsidRPr="00264B76">
        <w:rPr>
          <w:rStyle w:val="snippetequal"/>
          <w:rFonts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427375" w:rsidRPr="00264B76">
        <w:rPr>
          <w:rFonts w:cs="Times New Roman"/>
          <w:sz w:val="28"/>
          <w:szCs w:val="28"/>
          <w:shd w:val="clear" w:color="auto" w:fill="FFFFFF"/>
          <w:lang w:val="ru-RU"/>
        </w:rPr>
        <w:t>Федерации распространение информации осуществляется свободно при соблюдении требований, установленных законодательством</w:t>
      </w:r>
      <w:r w:rsidR="00427375" w:rsidRPr="00264B76">
        <w:rPr>
          <w:rFonts w:cs="Times New Roman"/>
          <w:sz w:val="28"/>
          <w:szCs w:val="28"/>
          <w:shd w:val="clear" w:color="auto" w:fill="FFFFFF"/>
        </w:rPr>
        <w:t> </w:t>
      </w:r>
      <w:r w:rsidR="00427375" w:rsidRPr="00264B76">
        <w:rPr>
          <w:rStyle w:val="snippetequal"/>
          <w:rFonts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Российской</w:t>
      </w:r>
      <w:r w:rsidR="00427375" w:rsidRPr="00264B76">
        <w:rPr>
          <w:rStyle w:val="snippetequal"/>
          <w:rFonts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427375" w:rsidRPr="00264B76">
        <w:rPr>
          <w:rFonts w:cs="Times New Roman"/>
          <w:sz w:val="28"/>
          <w:szCs w:val="28"/>
          <w:shd w:val="clear" w:color="auto" w:fill="FFFFFF"/>
          <w:lang w:val="ru-RU"/>
        </w:rPr>
        <w:t>Федерации.</w:t>
      </w:r>
    </w:p>
    <w:p w:rsidR="003E7407" w:rsidRDefault="00B93A3B" w:rsidP="000C0C82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Пунктом 6 статьи 10 Федерального закона</w:t>
      </w:r>
      <w:r w:rsidR="00427375" w:rsidRPr="00264B76">
        <w:rPr>
          <w:rFonts w:cs="Times New Roman"/>
          <w:sz w:val="28"/>
          <w:szCs w:val="28"/>
          <w:shd w:val="clear" w:color="auto" w:fill="FFFFFF"/>
          <w:lang w:val="ru-RU"/>
        </w:rPr>
        <w:t xml:space="preserve"> № 149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-ФЗ</w:t>
      </w:r>
      <w:r w:rsidR="00427375" w:rsidRPr="00264B76">
        <w:rPr>
          <w:rFonts w:cs="Times New Roman"/>
          <w:sz w:val="28"/>
          <w:szCs w:val="28"/>
          <w:shd w:val="clear" w:color="auto" w:fill="FFFFFF"/>
          <w:lang w:val="ru-RU"/>
        </w:rPr>
        <w:t xml:space="preserve"> установлен запрет на распространение</w:t>
      </w:r>
      <w:r w:rsidR="00427375" w:rsidRPr="00427375">
        <w:rPr>
          <w:rFonts w:cs="Times New Roman"/>
          <w:sz w:val="28"/>
          <w:szCs w:val="28"/>
          <w:shd w:val="clear" w:color="auto" w:fill="FFFFFF"/>
          <w:lang w:val="ru-RU"/>
        </w:rPr>
        <w:t xml:space="preserve"> информации, которая направлена на пропаганду войны, разжигания национальной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27375" w:rsidRDefault="00A01423" w:rsidP="00F40A4F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Статьей</w:t>
      </w:r>
      <w:r w:rsidR="00B93A3B">
        <w:rPr>
          <w:rFonts w:cs="Times New Roman"/>
          <w:sz w:val="28"/>
          <w:szCs w:val="28"/>
          <w:shd w:val="clear" w:color="auto" w:fill="FFFFFF"/>
          <w:lang w:val="ru-RU"/>
        </w:rPr>
        <w:t xml:space="preserve"> 20.3.1 Кодекса Российской Федерации об административных правонарушениях</w:t>
      </w:r>
      <w:r w:rsidR="00F40A4F">
        <w:rPr>
          <w:rFonts w:cs="Times New Roman"/>
          <w:sz w:val="28"/>
          <w:szCs w:val="28"/>
          <w:shd w:val="clear" w:color="auto" w:fill="FFFFFF"/>
          <w:lang w:val="ru-RU"/>
        </w:rPr>
        <w:t xml:space="preserve"> предусмотрена административная ответственность за</w:t>
      </w:r>
      <w:r w:rsidR="00F40A4F">
        <w:rPr>
          <w:rStyle w:val="snippetequal"/>
          <w:rFonts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427375" w:rsidRPr="00427375">
        <w:rPr>
          <w:rFonts w:cs="Times New Roman"/>
          <w:sz w:val="28"/>
          <w:szCs w:val="28"/>
          <w:shd w:val="clear" w:color="auto" w:fill="FFFFFF"/>
          <w:lang w:val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</w:t>
      </w:r>
      <w:r w:rsidR="00F40A4F">
        <w:rPr>
          <w:rFonts w:cs="Times New Roman"/>
          <w:sz w:val="28"/>
          <w:szCs w:val="28"/>
          <w:shd w:val="clear" w:color="auto" w:fill="FFFFFF"/>
          <w:lang w:val="ru-RU"/>
        </w:rPr>
        <w:t>жат уголовно наказуемого деяния</w:t>
      </w:r>
      <w:r w:rsidR="00427375" w:rsidRPr="00427375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B93A3B" w:rsidRDefault="00B93A3B" w:rsidP="00B93A3B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 xml:space="preserve">Указанные действия влекут </w:t>
      </w:r>
      <w:r w:rsidRPr="00B93A3B">
        <w:rPr>
          <w:rFonts w:cs="Times New Roman"/>
          <w:sz w:val="28"/>
          <w:szCs w:val="28"/>
          <w:shd w:val="clear" w:color="auto" w:fill="FFFFFF"/>
          <w:lang w:val="ru-RU"/>
        </w:rPr>
        <w:t>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B93A3B" w:rsidRDefault="00B93A3B" w:rsidP="00B93A3B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Административной ответственности подлежит лицо, достигшее на момент совершения правонарушения 16 лет.</w:t>
      </w:r>
    </w:p>
    <w:p w:rsidR="00C7102D" w:rsidRDefault="00C7102D" w:rsidP="00C7102D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A26FFE" w:rsidRPr="00B93A3B" w:rsidRDefault="003E0342">
      <w:pPr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A26FFE" w:rsidRPr="00B93A3B" w:rsidSect="002D2912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1E" w:rsidRDefault="00CF261E">
      <w:r>
        <w:separator/>
      </w:r>
    </w:p>
  </w:endnote>
  <w:endnote w:type="continuationSeparator" w:id="0">
    <w:p w:rsidR="00CF261E" w:rsidRDefault="00CF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1E" w:rsidRDefault="00CF261E">
      <w:r>
        <w:separator/>
      </w:r>
    </w:p>
  </w:footnote>
  <w:footnote w:type="continuationSeparator" w:id="0">
    <w:p w:rsidR="00CF261E" w:rsidRDefault="00CF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F8" w:rsidRDefault="006C4287" w:rsidP="006B40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51F8" w:rsidRDefault="003E03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F8" w:rsidRDefault="006C4287" w:rsidP="006B40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342">
      <w:rPr>
        <w:rStyle w:val="a6"/>
        <w:noProof/>
      </w:rPr>
      <w:t>2</w:t>
    </w:r>
    <w:r>
      <w:rPr>
        <w:rStyle w:val="a6"/>
      </w:rPr>
      <w:fldChar w:fldCharType="end"/>
    </w:r>
  </w:p>
  <w:p w:rsidR="003151F8" w:rsidRDefault="003E03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20BFB"/>
    <w:multiLevelType w:val="hybridMultilevel"/>
    <w:tmpl w:val="6676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BAF4F4">
      <w:numFmt w:val="bullet"/>
      <w:lvlText w:val="·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1650"/>
    <w:multiLevelType w:val="hybridMultilevel"/>
    <w:tmpl w:val="6DE081A8"/>
    <w:lvl w:ilvl="0" w:tplc="74B49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5"/>
    <w:rsid w:val="00013794"/>
    <w:rsid w:val="000B2051"/>
    <w:rsid w:val="000C0C82"/>
    <w:rsid w:val="000D65AA"/>
    <w:rsid w:val="000E7E84"/>
    <w:rsid w:val="000F279D"/>
    <w:rsid w:val="0010764B"/>
    <w:rsid w:val="0011413B"/>
    <w:rsid w:val="00164E5C"/>
    <w:rsid w:val="001D19B7"/>
    <w:rsid w:val="00230DAE"/>
    <w:rsid w:val="00264832"/>
    <w:rsid w:val="00264B76"/>
    <w:rsid w:val="002A6024"/>
    <w:rsid w:val="002E00CD"/>
    <w:rsid w:val="002F7BA5"/>
    <w:rsid w:val="00313751"/>
    <w:rsid w:val="003D66A9"/>
    <w:rsid w:val="003E0342"/>
    <w:rsid w:val="003E7407"/>
    <w:rsid w:val="0042006C"/>
    <w:rsid w:val="004270AB"/>
    <w:rsid w:val="00427375"/>
    <w:rsid w:val="004C3738"/>
    <w:rsid w:val="004C3EE5"/>
    <w:rsid w:val="0050580A"/>
    <w:rsid w:val="0059047F"/>
    <w:rsid w:val="00617648"/>
    <w:rsid w:val="00621D31"/>
    <w:rsid w:val="006523C2"/>
    <w:rsid w:val="00666032"/>
    <w:rsid w:val="006831BA"/>
    <w:rsid w:val="006A556A"/>
    <w:rsid w:val="006C4287"/>
    <w:rsid w:val="00720030"/>
    <w:rsid w:val="00727298"/>
    <w:rsid w:val="00747B59"/>
    <w:rsid w:val="00765FCD"/>
    <w:rsid w:val="007A7B75"/>
    <w:rsid w:val="0081576A"/>
    <w:rsid w:val="008616C1"/>
    <w:rsid w:val="00870B07"/>
    <w:rsid w:val="00872B7C"/>
    <w:rsid w:val="00886FBF"/>
    <w:rsid w:val="008B34B5"/>
    <w:rsid w:val="008E644E"/>
    <w:rsid w:val="009253D2"/>
    <w:rsid w:val="00936D9A"/>
    <w:rsid w:val="009475B9"/>
    <w:rsid w:val="00976897"/>
    <w:rsid w:val="00987B9D"/>
    <w:rsid w:val="009C101B"/>
    <w:rsid w:val="009C2B8A"/>
    <w:rsid w:val="00A01423"/>
    <w:rsid w:val="00A81B3A"/>
    <w:rsid w:val="00A86BA2"/>
    <w:rsid w:val="00A96E47"/>
    <w:rsid w:val="00AE44E1"/>
    <w:rsid w:val="00AE6C09"/>
    <w:rsid w:val="00B47BFE"/>
    <w:rsid w:val="00B77110"/>
    <w:rsid w:val="00B822D2"/>
    <w:rsid w:val="00B93A3B"/>
    <w:rsid w:val="00BF0C41"/>
    <w:rsid w:val="00C10F22"/>
    <w:rsid w:val="00C17A7C"/>
    <w:rsid w:val="00C42BE6"/>
    <w:rsid w:val="00C7102D"/>
    <w:rsid w:val="00C85D35"/>
    <w:rsid w:val="00C9202F"/>
    <w:rsid w:val="00CC23C6"/>
    <w:rsid w:val="00CC3B32"/>
    <w:rsid w:val="00CD4178"/>
    <w:rsid w:val="00CF261E"/>
    <w:rsid w:val="00D32C84"/>
    <w:rsid w:val="00D54A00"/>
    <w:rsid w:val="00D91601"/>
    <w:rsid w:val="00D94650"/>
    <w:rsid w:val="00DA60EE"/>
    <w:rsid w:val="00DB2B6D"/>
    <w:rsid w:val="00DD4435"/>
    <w:rsid w:val="00DD4FDB"/>
    <w:rsid w:val="00DD6B34"/>
    <w:rsid w:val="00F054FE"/>
    <w:rsid w:val="00F40A4F"/>
    <w:rsid w:val="00F50639"/>
    <w:rsid w:val="00FB433A"/>
    <w:rsid w:val="00FC025B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661CA-CA13-4F17-BB62-56A87B8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7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427375"/>
    <w:pPr>
      <w:jc w:val="center"/>
    </w:pPr>
    <w:rPr>
      <w:b/>
      <w:bCs/>
    </w:rPr>
  </w:style>
  <w:style w:type="paragraph" w:styleId="a4">
    <w:name w:val="header"/>
    <w:basedOn w:val="a"/>
    <w:link w:val="a5"/>
    <w:rsid w:val="004273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737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page number"/>
    <w:basedOn w:val="a0"/>
    <w:rsid w:val="00427375"/>
  </w:style>
  <w:style w:type="paragraph" w:styleId="3">
    <w:name w:val="Body Text 3"/>
    <w:basedOn w:val="a"/>
    <w:link w:val="30"/>
    <w:rsid w:val="00427375"/>
    <w:pPr>
      <w:widowControl/>
      <w:suppressAutoHyphens w:val="0"/>
      <w:spacing w:after="120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4273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ieaaeaiea">
    <w:name w:val="oaiea aeaiea"/>
    <w:basedOn w:val="a"/>
    <w:rsid w:val="00427375"/>
    <w:pPr>
      <w:widowControl/>
      <w:spacing w:after="120"/>
      <w:ind w:left="567"/>
    </w:pPr>
    <w:rPr>
      <w:rFonts w:eastAsia="Times New Roman" w:cs="Times New Roman"/>
      <w:color w:val="auto"/>
      <w:szCs w:val="20"/>
      <w:lang w:val="ru-RU" w:eastAsia="ru-RU" w:bidi="ar-SA"/>
    </w:rPr>
  </w:style>
  <w:style w:type="paragraph" w:styleId="a7">
    <w:name w:val="Normal (Web)"/>
    <w:basedOn w:val="a"/>
    <w:uiPriority w:val="99"/>
    <w:rsid w:val="00427375"/>
    <w:pPr>
      <w:widowControl/>
      <w:suppressAutoHyphens w:val="0"/>
      <w:spacing w:after="255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List Paragraph"/>
    <w:basedOn w:val="a"/>
    <w:uiPriority w:val="34"/>
    <w:qFormat/>
    <w:rsid w:val="00427375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character" w:customStyle="1" w:styleId="blk">
    <w:name w:val="blk"/>
    <w:basedOn w:val="a0"/>
    <w:rsid w:val="00427375"/>
  </w:style>
  <w:style w:type="paragraph" w:styleId="a3">
    <w:name w:val="Subtitle"/>
    <w:basedOn w:val="a"/>
    <w:next w:val="a"/>
    <w:link w:val="a9"/>
    <w:uiPriority w:val="11"/>
    <w:qFormat/>
    <w:rsid w:val="00427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3"/>
    <w:uiPriority w:val="11"/>
    <w:rsid w:val="00427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427375"/>
    <w:rPr>
      <w:color w:val="0000FF"/>
      <w:u w:val="single"/>
    </w:rPr>
  </w:style>
  <w:style w:type="character" w:customStyle="1" w:styleId="snippetequal">
    <w:name w:val="snippet_equal"/>
    <w:basedOn w:val="a0"/>
    <w:rsid w:val="00427375"/>
  </w:style>
  <w:style w:type="paragraph" w:styleId="ab">
    <w:name w:val="Balloon Text"/>
    <w:basedOn w:val="a"/>
    <w:link w:val="ac"/>
    <w:uiPriority w:val="99"/>
    <w:semiHidden/>
    <w:unhideWhenUsed/>
    <w:rsid w:val="00872B7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B7C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d">
    <w:name w:val="footer"/>
    <w:basedOn w:val="a"/>
    <w:link w:val="ae"/>
    <w:uiPriority w:val="99"/>
    <w:unhideWhenUsed/>
    <w:rsid w:val="00D916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160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06-n-149-fz-o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konstitutsi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Рачинский</dc:creator>
  <cp:lastModifiedBy>Марина</cp:lastModifiedBy>
  <cp:revision>2</cp:revision>
  <cp:lastPrinted>2021-04-09T09:28:00Z</cp:lastPrinted>
  <dcterms:created xsi:type="dcterms:W3CDTF">2021-04-12T06:33:00Z</dcterms:created>
  <dcterms:modified xsi:type="dcterms:W3CDTF">2021-04-12T06:33:00Z</dcterms:modified>
</cp:coreProperties>
</file>