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07" w:rsidRPr="00331BA8" w:rsidRDefault="00784F07" w:rsidP="00A64242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84F07" w:rsidRPr="00331BA8" w:rsidRDefault="00784F07" w:rsidP="00A64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31B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Ярославская транспортная прокуратура </w:t>
      </w:r>
      <w:r w:rsidR="00A64242" w:rsidRPr="00331B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разъясняет, </w:t>
      </w:r>
      <w:r w:rsidR="00331B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что </w:t>
      </w:r>
      <w:r w:rsidR="006F11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="006F11C1" w:rsidRPr="006F11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становлена уголовная ответственность за склонение к потреблению наркотических средств, психотропных веществ или их аналогов с использованием сети Интернет</w:t>
      </w:r>
    </w:p>
    <w:p w:rsidR="006F11C1" w:rsidRPr="006F11C1" w:rsidRDefault="006F11C1" w:rsidP="006F11C1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1C1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24.02.2021 № 25-ФЗ (далее – Федеральный закон) внесены изменения в статью 230 Уголовного кодекса Российской Федерации, предусматривающую уголовную ответственность за склонение к потреблению наркотических средств, психотропных веществ или их аналогов.</w:t>
      </w:r>
    </w:p>
    <w:p w:rsidR="006F11C1" w:rsidRPr="006F11C1" w:rsidRDefault="006F11C1" w:rsidP="006F11C1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1C1">
        <w:rPr>
          <w:rFonts w:ascii="Times New Roman" w:eastAsiaTheme="minorHAnsi" w:hAnsi="Times New Roman"/>
          <w:sz w:val="28"/>
          <w:szCs w:val="28"/>
          <w:lang w:eastAsia="en-US"/>
        </w:rPr>
        <w:t>Соответствующим Федеральным законом часть 2 статьи 230 Уголовного кодекса Российской Федерации дополнена таким квалифицирующим признаком, как склонение к потреблению наркотических средств, психотропных веществ или их аналогов, совершённое с использованием информационно-телекоммуникационных сетей (включая сеть «Интернет»).</w:t>
      </w:r>
    </w:p>
    <w:p w:rsidR="006F11C1" w:rsidRPr="006F11C1" w:rsidRDefault="006F11C1" w:rsidP="006F11C1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1C1">
        <w:rPr>
          <w:rFonts w:ascii="Times New Roman" w:eastAsiaTheme="minorHAnsi" w:hAnsi="Times New Roman"/>
          <w:sz w:val="28"/>
          <w:szCs w:val="28"/>
          <w:lang w:eastAsia="en-US"/>
        </w:rPr>
        <w:t>За совершение указанного преступления установлена уголовная ответственность в виде лишения свободы на срок до 10 лет.</w:t>
      </w:r>
    </w:p>
    <w:p w:rsidR="006F11C1" w:rsidRPr="006F11C1" w:rsidRDefault="006F11C1" w:rsidP="006F11C1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1C1">
        <w:rPr>
          <w:rFonts w:ascii="Times New Roman" w:eastAsiaTheme="minorHAnsi" w:hAnsi="Times New Roman"/>
          <w:sz w:val="28"/>
          <w:szCs w:val="28"/>
          <w:lang w:eastAsia="en-US"/>
        </w:rPr>
        <w:t>Если такие деяния повлекли по неосторожности смерть двух и более потерпевших, то предусмотрено лишение свободы на срок до 15 лет.</w:t>
      </w:r>
    </w:p>
    <w:p w:rsidR="00784F07" w:rsidRPr="00331BA8" w:rsidRDefault="006F11C1" w:rsidP="006F11C1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1C1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вступает в силу с 07.03.2021.</w:t>
      </w:r>
    </w:p>
    <w:p w:rsidR="00BC5F1E" w:rsidRDefault="00BC5F1E" w:rsidP="00784F07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F1E" w:rsidRDefault="00BC5F1E" w:rsidP="00784F07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</w:p>
    <w:p w:rsidR="00784F07" w:rsidRPr="00331BA8" w:rsidRDefault="00784F07" w:rsidP="00A64242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84F07" w:rsidRPr="00331BA8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D664D"/>
    <w:rsid w:val="001D3B76"/>
    <w:rsid w:val="001F2AA6"/>
    <w:rsid w:val="0021189D"/>
    <w:rsid w:val="002508FA"/>
    <w:rsid w:val="0028290A"/>
    <w:rsid w:val="002A3C4F"/>
    <w:rsid w:val="002B40DB"/>
    <w:rsid w:val="00331BA8"/>
    <w:rsid w:val="003641A5"/>
    <w:rsid w:val="00433F30"/>
    <w:rsid w:val="004C27BD"/>
    <w:rsid w:val="004C5C0A"/>
    <w:rsid w:val="004D59C1"/>
    <w:rsid w:val="005A5B0F"/>
    <w:rsid w:val="005C7F74"/>
    <w:rsid w:val="005D5C27"/>
    <w:rsid w:val="006667DE"/>
    <w:rsid w:val="006E2B64"/>
    <w:rsid w:val="006F11C1"/>
    <w:rsid w:val="00700438"/>
    <w:rsid w:val="00784F07"/>
    <w:rsid w:val="007A1A4A"/>
    <w:rsid w:val="007B19FB"/>
    <w:rsid w:val="00800BB6"/>
    <w:rsid w:val="00A64242"/>
    <w:rsid w:val="00B25D15"/>
    <w:rsid w:val="00B27A90"/>
    <w:rsid w:val="00B629C5"/>
    <w:rsid w:val="00BC5F1E"/>
    <w:rsid w:val="00C058E5"/>
    <w:rsid w:val="00CA75C5"/>
    <w:rsid w:val="00D53BE5"/>
    <w:rsid w:val="00D76612"/>
    <w:rsid w:val="00E00D29"/>
    <w:rsid w:val="00F75863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paragraph" w:styleId="2">
    <w:name w:val="heading 2"/>
    <w:basedOn w:val="a"/>
    <w:link w:val="20"/>
    <w:uiPriority w:val="9"/>
    <w:qFormat/>
    <w:rsid w:val="000D6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7A90"/>
    <w:rPr>
      <w:color w:val="0000FF" w:themeColor="hyperlink"/>
      <w:u w:val="single"/>
    </w:rPr>
  </w:style>
  <w:style w:type="paragraph" w:customStyle="1" w:styleId="western">
    <w:name w:val="western"/>
    <w:basedOn w:val="a"/>
    <w:rsid w:val="00784F07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26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024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2021-03-03T08:59:00Z</cp:lastPrinted>
  <dcterms:created xsi:type="dcterms:W3CDTF">2021-03-05T04:23:00Z</dcterms:created>
  <dcterms:modified xsi:type="dcterms:W3CDTF">2021-03-05T04:23:00Z</dcterms:modified>
</cp:coreProperties>
</file>