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5E" w:rsidRDefault="00261629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107CA7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26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>.</w:t>
      </w:r>
      <w:r w:rsidR="00231725">
        <w:rPr>
          <w:rFonts w:ascii="Times New Roman" w:eastAsia="Times New Roman" w:hAnsi="Times New Roman" w:cs="Times New Roman"/>
          <w:spacing w:val="38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2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 w:rsidR="00231725">
        <w:rPr>
          <w:rFonts w:ascii="Times New Roman" w:eastAsia="Times New Roman" w:hAnsi="Times New Roman" w:cs="Times New Roman"/>
          <w:spacing w:val="38"/>
          <w:sz w:val="26"/>
          <w:szCs w:val="26"/>
        </w:rPr>
        <w:t>1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№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37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городского поселения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Мышкин от 30.03.2018 №93 «Об утверждении</w:t>
      </w:r>
    </w:p>
    <w:p w:rsidR="00461F79" w:rsidRPr="00FD3FF3" w:rsidRDefault="00461F79" w:rsidP="0083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униципальной</w:t>
      </w: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программы </w:t>
      </w:r>
      <w:r w:rsidR="0083315E"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3315E" w:rsidRPr="00FD3FF3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>современной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 на 2018-2022 годы»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83315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</w:t>
      </w:r>
      <w:proofErr w:type="gramStart"/>
      <w:r w:rsidRPr="00FD3FF3">
        <w:rPr>
          <w:b w:val="0"/>
          <w:sz w:val="26"/>
          <w:szCs w:val="26"/>
        </w:rPr>
        <w:t xml:space="preserve">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 xml:space="preserve">Федеральным законом от </w:t>
      </w:r>
      <w:r w:rsidR="004C4B60">
        <w:rPr>
          <w:b w:val="0"/>
          <w:sz w:val="26"/>
          <w:szCs w:val="26"/>
        </w:rPr>
        <w:t>0</w:t>
      </w:r>
      <w:r w:rsidR="002041F8" w:rsidRPr="00FD3FF3">
        <w:rPr>
          <w:b w:val="0"/>
          <w:sz w:val="26"/>
          <w:szCs w:val="26"/>
        </w:rPr>
        <w:t>6.10.</w:t>
      </w:r>
      <w:r w:rsidR="004C4B60"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5F7ED8">
        <w:rPr>
          <w:b w:val="0"/>
          <w:sz w:val="26"/>
          <w:szCs w:val="26"/>
        </w:rPr>
        <w:t xml:space="preserve">решением Муниципального Совета городского поселения Мышкин от 08.12.2020 №19 </w:t>
      </w:r>
      <w:r w:rsidR="005F7ED8" w:rsidRPr="005F7ED8">
        <w:rPr>
          <w:b w:val="0"/>
          <w:sz w:val="26"/>
          <w:szCs w:val="26"/>
        </w:rPr>
        <w:t xml:space="preserve">«О бюджете городского поселения Мышкин  на </w:t>
      </w:r>
      <w:r w:rsidR="005F7ED8">
        <w:rPr>
          <w:b w:val="0"/>
          <w:sz w:val="26"/>
          <w:szCs w:val="26"/>
        </w:rPr>
        <w:t>2021</w:t>
      </w:r>
      <w:r w:rsidR="005F7ED8" w:rsidRPr="005F7ED8">
        <w:rPr>
          <w:b w:val="0"/>
          <w:sz w:val="26"/>
          <w:szCs w:val="26"/>
        </w:rPr>
        <w:t xml:space="preserve"> год и на плановый период 20</w:t>
      </w:r>
      <w:r w:rsidR="005F7ED8">
        <w:rPr>
          <w:b w:val="0"/>
          <w:sz w:val="26"/>
          <w:szCs w:val="26"/>
        </w:rPr>
        <w:t>22</w:t>
      </w:r>
      <w:r w:rsidR="005F7ED8" w:rsidRPr="005F7ED8">
        <w:rPr>
          <w:b w:val="0"/>
          <w:sz w:val="26"/>
          <w:szCs w:val="26"/>
        </w:rPr>
        <w:t xml:space="preserve"> и 202</w:t>
      </w:r>
      <w:r w:rsidR="005F7ED8">
        <w:rPr>
          <w:b w:val="0"/>
          <w:sz w:val="26"/>
          <w:szCs w:val="26"/>
        </w:rPr>
        <w:t>3</w:t>
      </w:r>
      <w:r w:rsidR="005F7ED8" w:rsidRPr="005F7ED8">
        <w:rPr>
          <w:b w:val="0"/>
          <w:sz w:val="26"/>
          <w:szCs w:val="26"/>
        </w:rPr>
        <w:t xml:space="preserve"> годов»</w:t>
      </w:r>
      <w:r w:rsidRPr="00FD3FF3">
        <w:rPr>
          <w:b w:val="0"/>
          <w:sz w:val="26"/>
          <w:szCs w:val="26"/>
        </w:rPr>
        <w:t>, решением Муниципального Совета городского поселения Мышки</w:t>
      </w:r>
      <w:r w:rsidR="004C4B60">
        <w:rPr>
          <w:b w:val="0"/>
          <w:sz w:val="26"/>
          <w:szCs w:val="26"/>
        </w:rPr>
        <w:t>н от   10.12.2019</w:t>
      </w:r>
      <w:r w:rsidRPr="00FD3FF3">
        <w:rPr>
          <w:b w:val="0"/>
          <w:sz w:val="26"/>
          <w:szCs w:val="26"/>
        </w:rPr>
        <w:t xml:space="preserve"> № 16 «О бюджете городского поселения Мышкин  на 2020 год и</w:t>
      </w:r>
      <w:proofErr w:type="gramEnd"/>
      <w:r w:rsidRPr="00FD3FF3">
        <w:rPr>
          <w:b w:val="0"/>
          <w:sz w:val="26"/>
          <w:szCs w:val="26"/>
        </w:rPr>
        <w:t xml:space="preserve"> на плановый период 2021 и 2022 годов»,  постановлением Администрации городског</w:t>
      </w:r>
      <w:r w:rsidR="004C4B60"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</w:t>
      </w:r>
      <w:proofErr w:type="spellStart"/>
      <w:proofErr w:type="gramStart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пр</w:t>
      </w:r>
      <w:proofErr w:type="spellEnd"/>
      <w:proofErr w:type="gramEnd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 w:rsidR="005F7ED8">
        <w:rPr>
          <w:b w:val="0"/>
          <w:sz w:val="26"/>
          <w:szCs w:val="26"/>
        </w:rPr>
        <w:t xml:space="preserve">Постановлением Правительства Ярославской области от 29.08.2017 № 679/а-п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2018-2024 годы», </w:t>
      </w:r>
      <w:proofErr w:type="gramStart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</w:t>
      </w:r>
      <w:proofErr w:type="gramEnd"/>
      <w:r w:rsidRPr="00FD3FF3">
        <w:rPr>
          <w:b w:val="0"/>
          <w:sz w:val="26"/>
          <w:szCs w:val="26"/>
        </w:rPr>
        <w:t xml:space="preserve">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1. Внести изменения в муниципальную программу «Формирование</w:t>
      </w:r>
      <w:r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2018-2022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» (далее Программа), утвержденную постановлением Администрации городского поселения Мышкин от 30.03.2018 № 93, изложив </w:t>
      </w:r>
      <w:r w:rsidR="009F62F9">
        <w:rPr>
          <w:rFonts w:ascii="Times New Roman" w:eastAsia="Times New Roman" w:hAnsi="Times New Roman" w:cs="Times New Roman"/>
          <w:sz w:val="26"/>
          <w:szCs w:val="26"/>
        </w:rPr>
        <w:t>ее в новой редакции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(прилагается).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2.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поселения Мышкин.               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4. </w:t>
      </w:r>
      <w:r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7" w:history="1">
        <w:r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83315E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5. Настоящее постановление вступает в силу с момента подписания.</w:t>
      </w: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F4424" w:rsidRPr="00FD3FF3" w:rsidRDefault="0083315E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                                                                                   Е.В. Петров</w:t>
      </w:r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273CB" w:rsidRDefault="00B273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1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07CA7">
        <w:rPr>
          <w:rFonts w:ascii="Times New Roman" w:eastAsia="Times New Roman" w:hAnsi="Times New Roman" w:cs="Times New Roman"/>
          <w:sz w:val="26"/>
          <w:szCs w:val="26"/>
        </w:rPr>
        <w:t>26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753B">
        <w:rPr>
          <w:rFonts w:ascii="Times New Roman" w:eastAsia="Times New Roman" w:hAnsi="Times New Roman" w:cs="Times New Roman"/>
          <w:sz w:val="26"/>
          <w:szCs w:val="26"/>
        </w:rPr>
        <w:t>0</w:t>
      </w:r>
      <w:r w:rsidR="00107CA7">
        <w:rPr>
          <w:rFonts w:ascii="Times New Roman" w:eastAsia="Times New Roman" w:hAnsi="Times New Roman" w:cs="Times New Roman"/>
          <w:sz w:val="26"/>
          <w:szCs w:val="26"/>
        </w:rPr>
        <w:t>2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8753B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№ </w:t>
      </w:r>
      <w:r w:rsidR="00107CA7">
        <w:rPr>
          <w:rFonts w:ascii="Times New Roman" w:eastAsia="Times New Roman" w:hAnsi="Times New Roman" w:cs="Times New Roman"/>
          <w:sz w:val="26"/>
          <w:szCs w:val="26"/>
        </w:rPr>
        <w:t>37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2018 – 2022 годы»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2018-2022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FD3FF3">
              <w:rPr>
                <w:sz w:val="26"/>
                <w:szCs w:val="26"/>
              </w:rPr>
              <w:t>.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Default"/>
              <w:rPr>
                <w:sz w:val="26"/>
                <w:szCs w:val="26"/>
                <w:highlight w:val="yellow"/>
              </w:rPr>
            </w:pPr>
            <w:r w:rsidRPr="00FD3FF3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 xml:space="preserve">- 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68040,03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378 </w:t>
            </w:r>
            <w:r w:rsidRPr="00FD3FF3">
              <w:rPr>
                <w:sz w:val="26"/>
                <w:szCs w:val="26"/>
              </w:rPr>
              <w:t>тыс. руб., из них: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FD3FF3">
              <w:rPr>
                <w:sz w:val="26"/>
                <w:szCs w:val="26"/>
              </w:rPr>
              <w:t>–</w:t>
            </w:r>
            <w:r w:rsidRPr="00FD3FF3">
              <w:rPr>
                <w:sz w:val="26"/>
                <w:szCs w:val="26"/>
              </w:rPr>
              <w:t xml:space="preserve"> </w:t>
            </w:r>
            <w:r w:rsidR="00567A6D">
              <w:rPr>
                <w:sz w:val="26"/>
                <w:szCs w:val="26"/>
                <w:shd w:val="clear" w:color="auto" w:fill="FFFFFF" w:themeFill="background1"/>
              </w:rPr>
              <w:t>7540,77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678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областного бюджета- 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34120,25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>000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- средства федерального бюджета -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25980,027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00 </w:t>
            </w:r>
            <w:r w:rsidRPr="00FD3FF3">
              <w:rPr>
                <w:sz w:val="26"/>
                <w:szCs w:val="26"/>
              </w:rPr>
              <w:t>тыс. руб.,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внебюджетные источники- 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398,980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00 </w:t>
            </w:r>
            <w:r w:rsidRPr="00FD3FF3">
              <w:rPr>
                <w:sz w:val="26"/>
                <w:szCs w:val="26"/>
              </w:rPr>
              <w:t>тыс</w:t>
            </w:r>
            <w:proofErr w:type="gramStart"/>
            <w:r w:rsidRPr="00FD3FF3">
              <w:rPr>
                <w:sz w:val="26"/>
                <w:szCs w:val="26"/>
              </w:rPr>
              <w:t>.р</w:t>
            </w:r>
            <w:proofErr w:type="gramEnd"/>
            <w:r w:rsidRPr="00FD3FF3">
              <w:rPr>
                <w:sz w:val="26"/>
                <w:szCs w:val="26"/>
              </w:rPr>
              <w:t>уб.,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в т.ч. по годам реализации: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2018 год –</w:t>
            </w:r>
            <w:r w:rsidR="008F64D0" w:rsidRPr="00FD3FF3">
              <w:rPr>
                <w:sz w:val="26"/>
                <w:szCs w:val="26"/>
              </w:rPr>
              <w:t>7244,704</w:t>
            </w:r>
            <w:r w:rsidR="00B273CB">
              <w:rPr>
                <w:sz w:val="26"/>
                <w:szCs w:val="26"/>
              </w:rPr>
              <w:t>00</w:t>
            </w:r>
            <w:r w:rsidR="008F64D0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2019 год –</w:t>
            </w:r>
            <w:r w:rsidR="008F64D0" w:rsidRPr="00FD3FF3">
              <w:rPr>
                <w:sz w:val="26"/>
                <w:szCs w:val="26"/>
              </w:rPr>
              <w:t>40840,981</w:t>
            </w:r>
            <w:r w:rsidR="00B273CB">
              <w:rPr>
                <w:sz w:val="26"/>
                <w:szCs w:val="26"/>
              </w:rPr>
              <w:t>00</w:t>
            </w:r>
            <w:r w:rsidR="008F64D0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2020 год –</w:t>
            </w:r>
            <w:r w:rsidR="00B273CB">
              <w:rPr>
                <w:sz w:val="26"/>
                <w:szCs w:val="26"/>
              </w:rPr>
              <w:t>8332,29278</w:t>
            </w:r>
            <w:r w:rsidR="00567A6D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2021 год – </w:t>
            </w:r>
            <w:r w:rsidR="00455DE9" w:rsidRPr="00455DE9">
              <w:rPr>
                <w:sz w:val="26"/>
                <w:szCs w:val="26"/>
              </w:rPr>
              <w:t>11222,056</w:t>
            </w:r>
            <w:r w:rsidR="00B273CB">
              <w:rPr>
                <w:sz w:val="26"/>
                <w:szCs w:val="26"/>
              </w:rPr>
              <w:t>00</w:t>
            </w:r>
            <w:r w:rsidR="00455DE9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</w:t>
            </w:r>
            <w:proofErr w:type="gramStart"/>
            <w:r w:rsidRPr="00FD3FF3">
              <w:rPr>
                <w:sz w:val="26"/>
                <w:szCs w:val="26"/>
              </w:rPr>
              <w:t>.р</w:t>
            </w:r>
            <w:proofErr w:type="gramEnd"/>
            <w:r w:rsidRPr="00FD3FF3">
              <w:rPr>
                <w:sz w:val="26"/>
                <w:szCs w:val="26"/>
              </w:rPr>
              <w:t>уб.</w:t>
            </w:r>
          </w:p>
          <w:p w:rsidR="0083315E" w:rsidRPr="00FD3FF3" w:rsidRDefault="0083315E" w:rsidP="00455DE9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lastRenderedPageBreak/>
              <w:t xml:space="preserve">2022 год – </w:t>
            </w:r>
            <w:r w:rsidR="00455DE9">
              <w:rPr>
                <w:sz w:val="26"/>
                <w:szCs w:val="26"/>
              </w:rPr>
              <w:t>400</w:t>
            </w:r>
            <w:r w:rsidRPr="00FD3FF3">
              <w:rPr>
                <w:sz w:val="26"/>
                <w:szCs w:val="26"/>
              </w:rPr>
              <w:t>,000</w:t>
            </w:r>
            <w:r w:rsidR="00B273CB">
              <w:rPr>
                <w:sz w:val="26"/>
                <w:szCs w:val="26"/>
              </w:rPr>
              <w:t>00</w:t>
            </w:r>
            <w:r w:rsidRPr="00FD3FF3">
              <w:rPr>
                <w:sz w:val="26"/>
                <w:szCs w:val="26"/>
              </w:rPr>
              <w:t xml:space="preserve"> тыс</w:t>
            </w:r>
            <w:proofErr w:type="gramStart"/>
            <w:r w:rsidRPr="00FD3FF3">
              <w:rPr>
                <w:sz w:val="26"/>
                <w:szCs w:val="26"/>
              </w:rPr>
              <w:t>.р</w:t>
            </w:r>
            <w:proofErr w:type="gramEnd"/>
            <w:r w:rsidRPr="00FD3FF3">
              <w:rPr>
                <w:sz w:val="26"/>
                <w:szCs w:val="26"/>
              </w:rPr>
              <w:t>уб.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  <w:shd w:val="clear" w:color="auto" w:fill="FFFFFF" w:themeFill="background1"/>
          </w:tcPr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-количество дворовых территорий, благо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за счет программы – </w:t>
            </w:r>
            <w:r w:rsidR="00455D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-количество общественных территорий благ</w:t>
            </w:r>
            <w:r w:rsidR="003F4424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оустроенных за счет программы- </w:t>
            </w:r>
            <w:r w:rsidR="00B61F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-1   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количество эскизных проектов по благоустройству общественных территорий для последующего общественного обсуждения -1</w:t>
            </w:r>
          </w:p>
          <w:p w:rsidR="0083315E" w:rsidRPr="00FD3FF3" w:rsidRDefault="004A30F4" w:rsidP="004A3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-б</w:t>
            </w:r>
            <w:r w:rsidR="005F0095" w:rsidRPr="005F0095">
              <w:rPr>
                <w:rFonts w:ascii="Times New Roman" w:hAnsi="Times New Roman" w:cs="Times New Roman"/>
                <w:sz w:val="26"/>
                <w:szCs w:val="26"/>
              </w:rPr>
              <w:t>лагоустройство мест массового отдыха  и купания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FD3FF3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</w:t>
            </w:r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мплекса усадьбы Купцов Чистовых.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</w:p>
          <w:p w:rsidR="0083315E" w:rsidRPr="0098753B" w:rsidRDefault="001D3B91" w:rsidP="008F64D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Подготовка конкурсной заявки на </w:t>
            </w:r>
            <w:r w:rsidR="006B1826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</w:t>
            </w:r>
            <w:r w:rsidR="008F64D0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   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участие во Всероссийском конкурсе лучших проектов создания комфортной городской среды  общественной территории.</w:t>
            </w:r>
          </w:p>
          <w:p w:rsidR="0098753B" w:rsidRPr="00FD3FF3" w:rsidRDefault="0098753B" w:rsidP="00D654D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3B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</w:tr>
    </w:tbl>
    <w:p w:rsidR="001D3B91" w:rsidRPr="00FD3FF3" w:rsidRDefault="001D3B91" w:rsidP="009875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Default="0098753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1D3B91" w:rsidRPr="00FD3FF3" w:rsidRDefault="001D3B91" w:rsidP="0098753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</w:t>
      </w:r>
      <w:r w:rsidRPr="00FD3FF3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FD3FF3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color w:val="000000"/>
          <w:spacing w:val="2"/>
          <w:sz w:val="26"/>
          <w:szCs w:val="26"/>
          <w:shd w:val="clear" w:color="auto" w:fill="FFFFFF"/>
        </w:rPr>
        <w:t>По состоянию на 01.07.2017 общее количество многоквартирных жилых домов на территории городского поселения Мышкин – 290 из них 102 МКД  и 188 МКД блокированной застройки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2016 году городское поселение Мышкин участвовало в региональном проекте «Обустроим область к юбилею!», при реализации которого выполнены работы по ремонту 3–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проездов к дворовым территориям многоквартирных домов в том числе.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Немаловажным звеном в благоустройстве дворовых территорий является устройство мест отдыха для детей и взрослых в 2016 году благоустроены 3 новые дворовые площадки для отдыха детей и взрослых. За указанный период в соответствии с программными мероприятиями выполнялись работы по сносу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старовозрастных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аварийных деревьев и посадке зеленых насаждений. В период 2014-2016 годов выполнялось благоустройство территорий общего пользования, а именно: выполнены работы по благоустройству Успенской площади, по устройству </w:t>
      </w:r>
      <w:r w:rsidRPr="00FD3FF3">
        <w:rPr>
          <w:spacing w:val="2"/>
          <w:sz w:val="26"/>
          <w:szCs w:val="26"/>
          <w:shd w:val="clear" w:color="auto" w:fill="FFFFFF"/>
        </w:rPr>
        <w:lastRenderedPageBreak/>
        <w:t>тротуаров, наружного освещения, газонов, цветников, установке детских площадок и спортивного оборудования.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2017 году был реализован губернаторский проект «Решаем вместе!», в рамках которого проведены мероприятия по комплексному ремонту 3 дворовых территорий многоквартирных домов, включая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внутридворовые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проезды.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Результаты </w:t>
      </w:r>
      <w:proofErr w:type="gramStart"/>
      <w:r w:rsidRPr="00FD3FF3">
        <w:rPr>
          <w:spacing w:val="2"/>
          <w:sz w:val="26"/>
          <w:szCs w:val="26"/>
          <w:shd w:val="clear" w:color="auto" w:fill="FFFFFF"/>
        </w:rPr>
        <w:t>оценки текущего состояния сферы благоустройства городского поселения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На сегодняшний день дворовые и общественные территории потеряли </w:t>
      </w:r>
      <w:proofErr w:type="gramStart"/>
      <w:r w:rsidRPr="00FD3FF3">
        <w:rPr>
          <w:spacing w:val="2"/>
          <w:sz w:val="26"/>
          <w:szCs w:val="26"/>
          <w:shd w:val="clear" w:color="auto" w:fill="FFFFFF"/>
        </w:rPr>
        <w:t>эстетический вид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Таким образом, органы местного самоуправления в качестве приоритетного направления деятельности в сфере благоустройства на период 2018-2020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FD3FF3">
        <w:rPr>
          <w:spacing w:val="2"/>
          <w:sz w:val="26"/>
          <w:szCs w:val="26"/>
          <w:shd w:val="clear" w:color="auto" w:fill="FFFFFF"/>
        </w:rPr>
        <w:t>В целях развития и формирования единого облика городского поселения Мышкин, в соответствии с «Положением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размещения» утвержденным постановлением Администрации городского поселения Мышкин №259 от 06.09.2017 проводится анализ текущего состояния территории с инвентаризацией дворовых и общественных территорий, а также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Принятие муниципальной программы «Формирование современной городской среды» на территории городского поселения Мышкин 2018-2020 годы (далее – Программа)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FD3FF3">
        <w:rPr>
          <w:spacing w:val="2"/>
          <w:sz w:val="26"/>
          <w:szCs w:val="26"/>
          <w:shd w:val="clear" w:color="auto" w:fill="FFFFFF"/>
        </w:rPr>
        <w:lastRenderedPageBreak/>
        <w:t xml:space="preserve">сформировать активную гражданскую позицию населения посредством его участия в благоустройстве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ремонт </w:t>
      </w:r>
      <w:r w:rsidRPr="00FD3FF3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FD3FF3">
        <w:rPr>
          <w:color w:val="000000"/>
          <w:spacing w:val="2"/>
          <w:sz w:val="26"/>
          <w:szCs w:val="26"/>
          <w:shd w:val="clear" w:color="auto" w:fill="FFFFFF"/>
        </w:rPr>
        <w:t>общего имущества многоквартирного дома.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управленческие риски, связанные с неэффективным управлением реализацией Программы и недостаточным </w:t>
      </w:r>
      <w:proofErr w:type="gramStart"/>
      <w:r w:rsidRPr="00FD3FF3">
        <w:rPr>
          <w:spacing w:val="2"/>
          <w:sz w:val="26"/>
          <w:szCs w:val="26"/>
          <w:shd w:val="clear" w:color="auto" w:fill="FFFFFF"/>
        </w:rPr>
        <w:t>контролем за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минимальный перечень работ по благоустройству дворовых территорий многоквартирных домов (приложение №1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дополнительный перечень работ по благоустройству дворовых территорий многоквартирных домов, (приложение №2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№3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  <w:proofErr w:type="gramStart"/>
      <w:r w:rsidRPr="00FD3FF3">
        <w:rPr>
          <w:spacing w:val="2"/>
          <w:sz w:val="26"/>
          <w:szCs w:val="26"/>
          <w:shd w:val="clear" w:color="auto" w:fill="FFFFFF"/>
        </w:rPr>
        <w:t>.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(</w:t>
      </w:r>
      <w:proofErr w:type="gramStart"/>
      <w:r w:rsidRPr="00FD3FF3">
        <w:rPr>
          <w:spacing w:val="2"/>
          <w:sz w:val="26"/>
          <w:szCs w:val="26"/>
          <w:shd w:val="clear" w:color="auto" w:fill="FFFFFF"/>
        </w:rPr>
        <w:t>п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>риложение №4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FD3FF3">
        <w:rPr>
          <w:color w:val="000000" w:themeColor="text1"/>
          <w:spacing w:val="2"/>
          <w:sz w:val="26"/>
          <w:szCs w:val="26"/>
          <w:shd w:val="clear" w:color="auto" w:fill="FFFFFF"/>
        </w:rPr>
        <w:t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(приложение №5 к муниципальной программе).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FD3FF3">
        <w:rPr>
          <w:sz w:val="26"/>
          <w:szCs w:val="26"/>
          <w:lang w:eastAsia="ar-SA"/>
        </w:rPr>
        <w:t xml:space="preserve"> с </w:t>
      </w:r>
      <w:r w:rsidRPr="00FD3FF3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FD3FF3">
        <w:rPr>
          <w:sz w:val="26"/>
          <w:szCs w:val="26"/>
          <w:lang w:eastAsia="ar-SA"/>
        </w:rPr>
        <w:t>(далее – заинтересованные лица)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 xml:space="preserve">Адресный перечень дворовых территорий на 2018 год формируется </w:t>
      </w:r>
      <w:proofErr w:type="gramStart"/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согласно предложений</w:t>
      </w:r>
      <w:proofErr w:type="gramEnd"/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Адресный перечень объектов, подлежащих благоустройству в следующем финансовом году, формируется с учетом </w:t>
      </w:r>
      <w:proofErr w:type="gramStart"/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результатов реализации мероприятий Программы предшествующего финансового года</w:t>
      </w:r>
      <w:proofErr w:type="gramEnd"/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путем внесения в нее соответствующих изменений.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Адресный перечень общественных территорий формируется </w:t>
      </w:r>
      <w:proofErr w:type="gramStart"/>
      <w:r w:rsidRPr="00FD3FF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согласно предложений</w:t>
      </w:r>
      <w:proofErr w:type="gramEnd"/>
      <w:r w:rsidRPr="00FD3FF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заинтересованных лиц с учетом проведенной инвентаризации и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благополучателей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количество жителей участвующих в собраниях, сумма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софинансирования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наличие трудового участия и сумма затрат на 1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благополучателя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Pr="00FD3FF3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муниципальной программы предложенный к конкурсному отбору содержится в приложениях №№ 6, 7 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FD3F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3B91" w:rsidRPr="0098753B" w:rsidRDefault="001D3B91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Для создания и рассмотрения новых проектов необходимо создание эскизных проектов для последующего общественного обсуждения  (приложение  № 8 к муниципальной программе).</w:t>
      </w:r>
    </w:p>
    <w:p w:rsidR="0098753B" w:rsidRDefault="0098753B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1D3B91" w:rsidRPr="00FD3FF3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II. Цел</w:t>
      </w:r>
      <w:proofErr w:type="gramStart"/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ь(</w:t>
      </w:r>
      <w:proofErr w:type="gramEnd"/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и) и целевые показатели муниципальной программы</w:t>
      </w:r>
    </w:p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FD3FF3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FD3FF3">
        <w:rPr>
          <w:rStyle w:val="ab"/>
          <w:sz w:val="26"/>
          <w:szCs w:val="26"/>
        </w:rPr>
        <w:t xml:space="preserve">Основными задачами </w:t>
      </w:r>
      <w:r w:rsidRPr="00FD3FF3">
        <w:rPr>
          <w:sz w:val="26"/>
          <w:szCs w:val="26"/>
        </w:rPr>
        <w:t>муниципальной программы</w:t>
      </w:r>
      <w:r w:rsidRPr="00FD3FF3">
        <w:rPr>
          <w:rStyle w:val="ab"/>
          <w:sz w:val="26"/>
          <w:szCs w:val="26"/>
        </w:rPr>
        <w:t xml:space="preserve"> являются:</w:t>
      </w:r>
    </w:p>
    <w:p w:rsidR="001D3B91" w:rsidRPr="00FD3FF3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FD3FF3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FD3FF3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b/>
          <w:color w:val="000000" w:themeColor="text1"/>
          <w:sz w:val="26"/>
          <w:szCs w:val="26"/>
        </w:rPr>
        <w:t xml:space="preserve">- </w:t>
      </w:r>
      <w:r w:rsidRPr="00FD3FF3">
        <w:rPr>
          <w:color w:val="000000" w:themeColor="text1"/>
          <w:sz w:val="26"/>
          <w:szCs w:val="26"/>
        </w:rPr>
        <w:t>количество благ</w:t>
      </w:r>
      <w:r w:rsidR="002041F8" w:rsidRPr="00FD3FF3">
        <w:rPr>
          <w:color w:val="000000" w:themeColor="text1"/>
          <w:sz w:val="26"/>
          <w:szCs w:val="26"/>
        </w:rPr>
        <w:t>оустроенных дворовых территорий</w:t>
      </w:r>
      <w:r w:rsidRPr="00FD3FF3">
        <w:rPr>
          <w:color w:val="000000" w:themeColor="text1"/>
          <w:sz w:val="26"/>
          <w:szCs w:val="26"/>
        </w:rPr>
        <w:t>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благоустроенных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1D3B91" w:rsidRPr="00FD3FF3" w:rsidRDefault="001D3B91" w:rsidP="004A30F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- количество эскизных проектов по благоустройству общественных территорий для последующего  общественного обсуждения;</w:t>
      </w:r>
    </w:p>
    <w:p w:rsidR="001D3B91" w:rsidRDefault="004A30F4" w:rsidP="004A30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восстановление историко-архитектурного ко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мплекса усадьбы Купцов Чистовых;</w:t>
      </w:r>
    </w:p>
    <w:p w:rsidR="004A30F4" w:rsidRPr="00FD3FF3" w:rsidRDefault="004A30F4" w:rsidP="004A30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б</w:t>
      </w:r>
      <w:r w:rsidRPr="004A30F4">
        <w:rPr>
          <w:rFonts w:ascii="Times New Roman" w:eastAsia="Times New Roman" w:hAnsi="Times New Roman" w:cs="Times New Roman"/>
          <w:sz w:val="26"/>
          <w:szCs w:val="26"/>
        </w:rPr>
        <w:t>лагоустройство мест массового отдыха  и купания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Default="0098753B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:rsidR="001D3B91" w:rsidRPr="00FD3FF3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1D3B91" w:rsidRPr="00B273CB" w:rsidRDefault="001D3B91" w:rsidP="00B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 на 2018 – 2022 годы»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709"/>
        <w:gridCol w:w="1624"/>
        <w:gridCol w:w="1228"/>
        <w:gridCol w:w="1131"/>
        <w:gridCol w:w="939"/>
        <w:gridCol w:w="1103"/>
        <w:gridCol w:w="1103"/>
        <w:gridCol w:w="1103"/>
        <w:gridCol w:w="1103"/>
      </w:tblGrid>
      <w:tr w:rsidR="00455DE9" w:rsidRPr="00FD3FF3" w:rsidTr="00C82E55">
        <w:trPr>
          <w:trHeight w:val="330"/>
        </w:trPr>
        <w:tc>
          <w:tcPr>
            <w:tcW w:w="709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624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28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82" w:type="dxa"/>
            <w:gridSpan w:val="6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D3B91" w:rsidRPr="00FD3FF3" w:rsidTr="00C82E55">
        <w:trPr>
          <w:trHeight w:val="270"/>
        </w:trPr>
        <w:tc>
          <w:tcPr>
            <w:tcW w:w="709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2017 год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2018 год </w:t>
            </w: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плановое</w:t>
            </w:r>
            <w:proofErr w:type="gramEnd"/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2019 год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  <w:proofErr w:type="gramEnd"/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год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  <w:proofErr w:type="gramEnd"/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  <w:proofErr w:type="gramEnd"/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 w:rsidR="00455D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  <w:proofErr w:type="gramEnd"/>
          </w:p>
        </w:tc>
      </w:tr>
      <w:tr w:rsidR="001D3B91" w:rsidRPr="00FD3FF3" w:rsidTr="00C82E55"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1D3B91" w:rsidRPr="00FD3FF3" w:rsidTr="00C82E55">
        <w:trPr>
          <w:trHeight w:val="150"/>
        </w:trPr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дворовых территорий 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1D3B91" w:rsidRPr="00FD3FF3" w:rsidTr="00C82E55">
        <w:trPr>
          <w:trHeight w:val="480"/>
        </w:trPr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D3B91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D3B91" w:rsidRPr="00FD3FF3" w:rsidTr="00C82E55">
        <w:trPr>
          <w:trHeight w:val="525"/>
        </w:trPr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1D3B91" w:rsidRPr="008B374A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9" w:type="dxa"/>
            <w:vAlign w:val="center"/>
          </w:tcPr>
          <w:p w:rsidR="001D3B91" w:rsidRPr="008B374A" w:rsidRDefault="0072097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3" w:type="dxa"/>
            <w:vAlign w:val="center"/>
          </w:tcPr>
          <w:p w:rsidR="00720971" w:rsidRPr="008B374A" w:rsidRDefault="005F672F" w:rsidP="0072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D3B91" w:rsidRPr="00FD3FF3" w:rsidTr="00C82E55">
        <w:trPr>
          <w:trHeight w:val="90"/>
        </w:trPr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ых территорий от общего количества  общественных территорий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проценты,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440D25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40D25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Доля финансового участия заинтересованных лиц в выполнении перечня работ по благоустройству дворовых территорий от общей 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стоимости </w:t>
            </w:r>
            <w:proofErr w:type="gramStart"/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proofErr w:type="gramEnd"/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включенных в программу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82E55" w:rsidRPr="00FD3FF3" w:rsidTr="00C82E55">
        <w:tc>
          <w:tcPr>
            <w:tcW w:w="709" w:type="dxa"/>
            <w:vAlign w:val="center"/>
          </w:tcPr>
          <w:p w:rsidR="00C82E55" w:rsidRPr="00FD3FF3" w:rsidRDefault="00C82E5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4" w:type="dxa"/>
            <w:vAlign w:val="center"/>
          </w:tcPr>
          <w:p w:rsidR="00C82E55" w:rsidRPr="00FD3FF3" w:rsidRDefault="00C82E55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2E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</w:t>
            </w:r>
            <w:r w:rsidR="00D654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отдыха  и купания </w:t>
            </w:r>
          </w:p>
        </w:tc>
        <w:tc>
          <w:tcPr>
            <w:tcW w:w="1228" w:type="dxa"/>
          </w:tcPr>
          <w:p w:rsidR="00C82E55" w:rsidRPr="00FD3FF3" w:rsidRDefault="00C82E55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C82E55" w:rsidRPr="00FD3FF3" w:rsidRDefault="00C82E55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pStyle w:val="Default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D3B91" w:rsidRPr="00FD3FF3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FD3FF3">
        <w:rPr>
          <w:sz w:val="26"/>
          <w:szCs w:val="26"/>
        </w:rPr>
        <w:t xml:space="preserve"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</w:t>
      </w:r>
      <w:proofErr w:type="gramStart"/>
      <w:r w:rsidRPr="00FD3FF3">
        <w:rPr>
          <w:sz w:val="26"/>
          <w:szCs w:val="26"/>
        </w:rPr>
        <w:t>горожан</w:t>
      </w:r>
      <w:proofErr w:type="gramEnd"/>
      <w:r w:rsidRPr="00FD3FF3">
        <w:rPr>
          <w:sz w:val="26"/>
          <w:szCs w:val="26"/>
        </w:rPr>
        <w:t xml:space="preserve">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FD3FF3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FD3FF3" w:rsidSect="00397685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FD3FF3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FD3F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3FF3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FD3FF3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559" w:type="dxa"/>
        <w:tblLayout w:type="fixed"/>
        <w:tblLook w:val="04A0"/>
      </w:tblPr>
      <w:tblGrid>
        <w:gridCol w:w="534"/>
        <w:gridCol w:w="1701"/>
        <w:gridCol w:w="1984"/>
        <w:gridCol w:w="2127"/>
        <w:gridCol w:w="992"/>
        <w:gridCol w:w="1984"/>
        <w:gridCol w:w="993"/>
        <w:gridCol w:w="1134"/>
        <w:gridCol w:w="992"/>
        <w:gridCol w:w="992"/>
        <w:gridCol w:w="992"/>
        <w:gridCol w:w="1134"/>
      </w:tblGrid>
      <w:tr w:rsidR="0083315E" w:rsidRPr="00FD3FF3" w:rsidTr="00B04FDF">
        <w:trPr>
          <w:trHeight w:val="615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3315E" w:rsidRPr="00FD3FF3" w:rsidTr="00B04FDF">
        <w:trPr>
          <w:trHeight w:val="270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8" w:colLast="8"/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15E" w:rsidRPr="00FD3FF3" w:rsidTr="00B04FDF">
        <w:tc>
          <w:tcPr>
            <w:tcW w:w="5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3315E" w:rsidRPr="00FD3FF3" w:rsidTr="00B04FDF">
        <w:trPr>
          <w:trHeight w:val="600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  <w:vMerge w:val="restart"/>
          </w:tcPr>
          <w:p w:rsidR="0083315E" w:rsidRPr="00FD3FF3" w:rsidRDefault="000258F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дворовых территорий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8F2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8F2D09" w:rsidRPr="00FD3FF3" w:rsidRDefault="008F2D09" w:rsidP="008F2D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83315E" w:rsidRPr="00FD3FF3" w:rsidRDefault="008F2D09" w:rsidP="008F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C31455" w:rsidRDefault="0083315E" w:rsidP="00C3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3315E" w:rsidRPr="00FD3FF3" w:rsidRDefault="0083315E" w:rsidP="00C3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233,203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212,105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143,997</w:t>
            </w:r>
            <w:r w:rsidR="00B273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70,837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0258FE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</w:t>
            </w:r>
            <w:r w:rsidR="003E0490" w:rsidRPr="003E24D4">
              <w:rPr>
                <w:rFonts w:ascii="Times New Roman" w:hAnsi="Times New Roman" w:cs="Times New Roman"/>
              </w:rPr>
              <w:t>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D34D23" w:rsidP="009E4411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</w:t>
            </w:r>
            <w:r w:rsidR="009E4411" w:rsidRPr="003E24D4">
              <w:rPr>
                <w:rFonts w:ascii="Times New Roman" w:hAnsi="Times New Roman" w:cs="Times New Roman"/>
              </w:rPr>
              <w:t>60</w:t>
            </w:r>
            <w:r w:rsidRPr="003E24D4">
              <w:rPr>
                <w:rFonts w:ascii="Times New Roman" w:hAnsi="Times New Roman" w:cs="Times New Roman"/>
              </w:rPr>
              <w:t>,</w:t>
            </w:r>
            <w:r w:rsidR="009E4411" w:rsidRPr="003E24D4">
              <w:rPr>
                <w:rFonts w:ascii="Times New Roman" w:hAnsi="Times New Roman" w:cs="Times New Roman"/>
              </w:rPr>
              <w:t>142</w:t>
            </w:r>
            <w:r w:rsidR="00B273CB">
              <w:rPr>
                <w:rFonts w:ascii="Times New Roman" w:hAnsi="Times New Roman" w:cs="Times New Roman"/>
              </w:rPr>
              <w:t>28</w:t>
            </w:r>
          </w:p>
        </w:tc>
      </w:tr>
      <w:tr w:rsidR="0083315E" w:rsidRPr="00FD3FF3" w:rsidTr="00B04FDF">
        <w:trPr>
          <w:trHeight w:val="592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1636,810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131,366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90,290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53,815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D34D23" w:rsidP="009E4411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19</w:t>
            </w:r>
            <w:r w:rsidR="009E4411" w:rsidRPr="003E24D4">
              <w:rPr>
                <w:rFonts w:ascii="Times New Roman" w:hAnsi="Times New Roman" w:cs="Times New Roman"/>
              </w:rPr>
              <w:t>12,281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150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1853,190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3152,791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2166,957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1291,564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8464,502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55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40,0</w:t>
            </w:r>
            <w:r w:rsidR="00713E4F" w:rsidRPr="003E24D4">
              <w:rPr>
                <w:rFonts w:ascii="Times New Roman" w:hAnsi="Times New Roman" w:cs="Times New Roman"/>
              </w:rPr>
              <w:t>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512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  <w:vMerge w:val="restart"/>
          </w:tcPr>
          <w:p w:rsidR="0083315E" w:rsidRPr="00FD3FF3" w:rsidRDefault="00B273CB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ство </w:t>
            </w:r>
            <w:proofErr w:type="spellStart"/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</w:t>
            </w:r>
            <w:proofErr w:type="gramStart"/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8F2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8F2D09" w:rsidRPr="00FD3FF3" w:rsidRDefault="008F2D09" w:rsidP="008F2D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83315E" w:rsidRPr="00FD3FF3" w:rsidRDefault="008F2D09" w:rsidP="008F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C3145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174,500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343,538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642AA1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777,93</w:t>
            </w:r>
            <w:r w:rsidR="00B273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285,665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</w:t>
            </w:r>
            <w:r w:rsidR="003E0490" w:rsidRPr="003E24D4">
              <w:rPr>
                <w:rFonts w:ascii="Times New Roman" w:hAnsi="Times New Roman" w:cs="Times New Roman"/>
              </w:rPr>
              <w:t>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1781,6345</w:t>
            </w:r>
            <w:r w:rsidR="00B273CB">
              <w:rPr>
                <w:rFonts w:ascii="Times New Roman" w:hAnsi="Times New Roman" w:cs="Times New Roman"/>
              </w:rPr>
              <w:t>0</w:t>
            </w:r>
          </w:p>
        </w:tc>
      </w:tr>
      <w:tr w:rsidR="0083315E" w:rsidRPr="00FD3FF3" w:rsidTr="00B04FDF">
        <w:trPr>
          <w:trHeight w:val="648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1551,309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200,647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200,926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255,087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2207,969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13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1755,692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4815,554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4822,191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6122,088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17515,525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55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85,980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2041F8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13</w:t>
            </w:r>
            <w:r w:rsidR="00D912E0"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143,000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358,98</w:t>
            </w:r>
            <w:r w:rsidR="00B273CB">
              <w:rPr>
                <w:rFonts w:ascii="Times New Roman" w:hAnsi="Times New Roman" w:cs="Times New Roman"/>
              </w:rPr>
              <w:t>000</w:t>
            </w:r>
          </w:p>
        </w:tc>
      </w:tr>
      <w:bookmarkEnd w:id="0"/>
      <w:tr w:rsidR="008F2D09" w:rsidRPr="00FD3FF3" w:rsidTr="00B04FDF">
        <w:trPr>
          <w:trHeight w:val="555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  <w:vMerge w:val="restart"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историко-архитекту</w:t>
            </w: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proofErr w:type="gram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ного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комплекса усадьбы Купцов Чистовых    </w:t>
            </w:r>
          </w:p>
        </w:tc>
        <w:tc>
          <w:tcPr>
            <w:tcW w:w="198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Восстановление историко-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архитектурного комплекса усадьбы Купцов Чистовых    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Мышкинского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МР</w:t>
            </w:r>
          </w:p>
        </w:tc>
        <w:tc>
          <w:tcPr>
            <w:tcW w:w="992" w:type="dxa"/>
            <w:vMerge w:val="restart"/>
          </w:tcPr>
          <w:p w:rsidR="00C3145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</w:t>
            </w:r>
          </w:p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8F2D09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1800,00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1800,000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30000,000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30000,000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369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01" w:type="dxa"/>
            <w:vMerge w:val="restart"/>
          </w:tcPr>
          <w:p w:rsidR="0015669A" w:rsidRPr="00FD3FF3" w:rsidRDefault="008F2D09" w:rsidP="000565E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конкурсной заявки на участие во Всероссийском конкурсе лучших проектов создания комфортной городской среды  обществен</w:t>
            </w:r>
            <w:r w:rsidR="0015669A"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территории</w:t>
            </w:r>
          </w:p>
        </w:tc>
        <w:tc>
          <w:tcPr>
            <w:tcW w:w="198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подготовка эскизных проектов для дальнейшего общественного обсуждения</w:t>
            </w:r>
          </w:p>
        </w:tc>
        <w:tc>
          <w:tcPr>
            <w:tcW w:w="2127" w:type="dxa"/>
            <w:vMerge w:val="restart"/>
          </w:tcPr>
          <w:p w:rsidR="003C3616" w:rsidRPr="00FD3FF3" w:rsidRDefault="003C3616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992" w:type="dxa"/>
            <w:vMerge w:val="restart"/>
          </w:tcPr>
          <w:p w:rsidR="00C3145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99,000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99,000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 w:val="restart"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01" w:type="dxa"/>
            <w:vMerge w:val="restart"/>
          </w:tcPr>
          <w:p w:rsidR="00BD05BC" w:rsidRPr="00BD05BC" w:rsidRDefault="00BD05BC" w:rsidP="00D654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  <w:tc>
          <w:tcPr>
            <w:tcW w:w="1984" w:type="dxa"/>
            <w:vMerge w:val="restart"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Благоустройство  и устройство тротуаров и дорожки, благоустройство и устройство проездов, МАФ</w:t>
            </w:r>
          </w:p>
        </w:tc>
        <w:tc>
          <w:tcPr>
            <w:tcW w:w="2127" w:type="dxa"/>
            <w:vMerge w:val="restart"/>
          </w:tcPr>
          <w:p w:rsidR="00BD05BC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  <w:tc>
          <w:tcPr>
            <w:tcW w:w="992" w:type="dxa"/>
            <w:vMerge w:val="restart"/>
          </w:tcPr>
          <w:p w:rsidR="00BD05BC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D34D23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300</w:t>
            </w:r>
            <w:r w:rsidR="00BD05BC"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642AA1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300</w:t>
            </w:r>
            <w:r w:rsidR="00BD05BC"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217"/>
        </w:trPr>
        <w:tc>
          <w:tcPr>
            <w:tcW w:w="9322" w:type="dxa"/>
            <w:gridSpan w:val="6"/>
          </w:tcPr>
          <w:p w:rsidR="00BD05BC" w:rsidRPr="00FD3FF3" w:rsidRDefault="00BD05BC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7244,704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40840,981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3E24D4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8332,29278</w:t>
            </w:r>
          </w:p>
        </w:tc>
        <w:tc>
          <w:tcPr>
            <w:tcW w:w="992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11222,056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3E24D4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68040,03378</w:t>
            </w:r>
          </w:p>
        </w:tc>
      </w:tr>
      <w:tr w:rsidR="00BD05BC" w:rsidRPr="00FD3FF3" w:rsidTr="00B04FDF">
        <w:trPr>
          <w:trHeight w:val="201"/>
        </w:trPr>
        <w:tc>
          <w:tcPr>
            <w:tcW w:w="9322" w:type="dxa"/>
            <w:gridSpan w:val="6"/>
          </w:tcPr>
          <w:p w:rsidR="00BD05BC" w:rsidRPr="00FD3FF3" w:rsidRDefault="00BD05BC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993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7244,704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40840,981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3E24D4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8332,29278</w:t>
            </w:r>
          </w:p>
        </w:tc>
        <w:tc>
          <w:tcPr>
            <w:tcW w:w="992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11222,056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3E24D4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68040,03378</w:t>
            </w:r>
          </w:p>
        </w:tc>
      </w:tr>
    </w:tbl>
    <w:p w:rsidR="0083315E" w:rsidRPr="00FD3FF3" w:rsidRDefault="0083315E" w:rsidP="0083315E">
      <w:pPr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</w:pPr>
    </w:p>
    <w:p w:rsidR="000565E0" w:rsidRPr="00FD3FF3" w:rsidRDefault="000565E0" w:rsidP="00FD3FF3">
      <w:pPr>
        <w:pStyle w:val="ConsPlusNormal"/>
        <w:ind w:right="-186"/>
        <w:outlineLvl w:val="1"/>
        <w:rPr>
          <w:b/>
          <w:sz w:val="26"/>
          <w:szCs w:val="26"/>
        </w:rPr>
      </w:pPr>
    </w:p>
    <w:p w:rsidR="001D3B91" w:rsidRPr="00FD3FF3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FD3FF3">
        <w:rPr>
          <w:b/>
          <w:sz w:val="26"/>
          <w:szCs w:val="26"/>
          <w:lang w:val="en-US"/>
        </w:rPr>
        <w:t>IV</w:t>
      </w:r>
      <w:r w:rsidRPr="00FD3FF3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    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Расчет индекса стратегической результативности муниципальной программы производится в соответствии с Приложением </w:t>
      </w:r>
      <w:r w:rsidR="0015669A" w:rsidRPr="00FD3FF3">
        <w:rPr>
          <w:rFonts w:ascii="Times New Roman" w:hAnsi="Times New Roman" w:cs="Times New Roman"/>
          <w:sz w:val="26"/>
          <w:szCs w:val="26"/>
        </w:rPr>
        <w:t xml:space="preserve">   </w:t>
      </w:r>
      <w:r w:rsidRPr="00FD3FF3">
        <w:rPr>
          <w:rFonts w:ascii="Times New Roman" w:hAnsi="Times New Roman" w:cs="Times New Roman"/>
          <w:sz w:val="26"/>
          <w:szCs w:val="26"/>
        </w:rPr>
        <w:t>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</w:t>
      </w:r>
      <w:r w:rsidR="0015669A" w:rsidRPr="00FD3FF3">
        <w:rPr>
          <w:rFonts w:ascii="Times New Roman" w:hAnsi="Times New Roman" w:cs="Times New Roman"/>
          <w:sz w:val="26"/>
          <w:szCs w:val="26"/>
        </w:rPr>
        <w:t>.</w:t>
      </w: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FD3FF3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FD3FF3" w:rsidRDefault="0083315E" w:rsidP="0083315E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83315E" w:rsidRPr="00FD3FF3" w:rsidRDefault="0083315E" w:rsidP="00FD3FF3">
      <w:pPr>
        <w:pStyle w:val="ConsPlusNormal"/>
        <w:ind w:right="-1"/>
        <w:jc w:val="center"/>
        <w:outlineLvl w:val="1"/>
        <w:rPr>
          <w:b/>
          <w:sz w:val="26"/>
          <w:szCs w:val="26"/>
        </w:rPr>
      </w:pPr>
      <w:r w:rsidRPr="00FD3FF3">
        <w:rPr>
          <w:b/>
          <w:sz w:val="26"/>
          <w:szCs w:val="26"/>
        </w:rPr>
        <w:t>V. Финансовое обеспечение муниципальной программы</w:t>
      </w:r>
    </w:p>
    <w:p w:rsidR="0083315E" w:rsidRPr="00FD3FF3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FD3FF3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2022 годы»</w:t>
      </w:r>
    </w:p>
    <w:p w:rsidR="0083315E" w:rsidRPr="00FD3FF3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9723" w:type="dxa"/>
        <w:tblInd w:w="704" w:type="dxa"/>
        <w:tblLook w:val="04A0"/>
      </w:tblPr>
      <w:tblGrid>
        <w:gridCol w:w="2223"/>
        <w:gridCol w:w="1371"/>
        <w:gridCol w:w="1261"/>
        <w:gridCol w:w="1371"/>
        <w:gridCol w:w="1261"/>
        <w:gridCol w:w="1371"/>
        <w:gridCol w:w="1151"/>
      </w:tblGrid>
      <w:tr w:rsidR="0083315E" w:rsidRPr="00FD3FF3" w:rsidTr="003C4398">
        <w:trPr>
          <w:trHeight w:val="386"/>
        </w:trPr>
        <w:tc>
          <w:tcPr>
            <w:tcW w:w="2435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967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1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2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9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07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11276,925</w:t>
            </w:r>
            <w:r w:rsidR="008877A7" w:rsidRPr="0054613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92" w:type="dxa"/>
          </w:tcPr>
          <w:p w:rsidR="0083315E" w:rsidRPr="00546131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3763,203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83315E" w:rsidRPr="00546131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3496,262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2401,244</w:t>
            </w:r>
            <w:r w:rsidR="008877A7" w:rsidRPr="0054613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1416</w:t>
            </w:r>
            <w:r w:rsidR="00BF1082" w:rsidRPr="00546131">
              <w:rPr>
                <w:rFonts w:ascii="Times New Roman" w:hAnsi="Times New Roman" w:cs="Times New Roman"/>
                <w:b/>
              </w:rPr>
              <w:t>,</w:t>
            </w:r>
            <w:r w:rsidRPr="00546131">
              <w:rPr>
                <w:rFonts w:ascii="Times New Roman" w:hAnsi="Times New Roman" w:cs="Times New Roman"/>
                <w:b/>
              </w:rPr>
              <w:t>216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200</w:t>
            </w:r>
            <w:r w:rsidR="0083315E" w:rsidRPr="00546131">
              <w:rPr>
                <w:rFonts w:ascii="Times New Roman" w:hAnsi="Times New Roman" w:cs="Times New Roman"/>
                <w:b/>
              </w:rPr>
              <w:t>,00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  <w:r w:rsidR="0083315E" w:rsidRPr="0054613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F1082" w:rsidRPr="00FD3FF3" w:rsidTr="003C4398">
        <w:trPr>
          <w:trHeight w:val="35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860,142</w:t>
            </w:r>
            <w:r w:rsidR="008877A7" w:rsidRPr="005461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233,203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212,105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143,997</w:t>
            </w:r>
            <w:r w:rsidR="008877A7" w:rsidRPr="005461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70,837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</w:t>
            </w:r>
            <w:r w:rsidR="00BF1082" w:rsidRPr="00546131">
              <w:rPr>
                <w:rFonts w:ascii="Times New Roman" w:hAnsi="Times New Roman" w:cs="Times New Roman"/>
              </w:rPr>
              <w:t>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1912,281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1636,810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131,366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90,290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53,815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8464,502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1853,190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3152,791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2166,957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1291,564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321" w:type="dxa"/>
          </w:tcPr>
          <w:p w:rsidR="0083315E" w:rsidRPr="00546131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21864,10850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3481,501</w:t>
            </w:r>
            <w:r w:rsidR="00546131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5445,719</w:t>
            </w:r>
            <w:r w:rsidR="00546131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83315E" w:rsidRPr="00546131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5931,04850</w:t>
            </w:r>
          </w:p>
        </w:tc>
        <w:tc>
          <w:tcPr>
            <w:tcW w:w="1191" w:type="dxa"/>
          </w:tcPr>
          <w:p w:rsidR="0083315E" w:rsidRPr="00546131" w:rsidRDefault="00EE183C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6</w:t>
            </w:r>
            <w:r w:rsidR="00C80927" w:rsidRPr="00546131">
              <w:rPr>
                <w:rFonts w:ascii="Times New Roman" w:hAnsi="Times New Roman" w:cs="Times New Roman"/>
                <w:b/>
              </w:rPr>
              <w:t>805,840</w:t>
            </w:r>
            <w:r w:rsidR="00546131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200</w:t>
            </w:r>
            <w:r w:rsidR="00BF1082" w:rsidRPr="00546131">
              <w:rPr>
                <w:rFonts w:ascii="Times New Roman" w:hAnsi="Times New Roman" w:cs="Times New Roman"/>
                <w:b/>
              </w:rPr>
              <w:t>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83315E" w:rsidRPr="00546131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1781,63450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174,500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343,538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777,93150</w:t>
            </w:r>
          </w:p>
        </w:tc>
        <w:tc>
          <w:tcPr>
            <w:tcW w:w="1191" w:type="dxa"/>
          </w:tcPr>
          <w:p w:rsidR="0083315E" w:rsidRPr="00546131" w:rsidRDefault="00691C9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285,665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</w:t>
            </w:r>
            <w:r w:rsidR="00BF1082" w:rsidRPr="00546131">
              <w:rPr>
                <w:rFonts w:ascii="Times New Roman" w:hAnsi="Times New Roman" w:cs="Times New Roman"/>
              </w:rPr>
              <w:t>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2207,969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1551,309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200,647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200,926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255,087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17515,525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1755,692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4815,554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4822,191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6122,088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358,980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83315E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85,980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2041F8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</w:t>
            </w:r>
            <w:r w:rsidR="0083315E" w:rsidRPr="00546131">
              <w:rPr>
                <w:rFonts w:ascii="Times New Roman" w:hAnsi="Times New Roman" w:cs="Times New Roman"/>
              </w:rPr>
              <w:t>0,000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31800,000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31800,000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30000,000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30000,000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598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Подготовка конкурсной заявки на участие во </w:t>
            </w:r>
            <w:r w:rsidRPr="00FD3FF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lastRenderedPageBreak/>
              <w:t>Всероссийском конкурсе лучших проектов создания комфортной городской среды  общественной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lastRenderedPageBreak/>
              <w:t>99,000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99,000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 ГП Мышкин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99,000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99,000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538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414354" w:rsidRDefault="00414354" w:rsidP="00D65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43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  <w:tc>
          <w:tcPr>
            <w:tcW w:w="1321" w:type="dxa"/>
          </w:tcPr>
          <w:p w:rsidR="00414354" w:rsidRPr="00546131" w:rsidRDefault="0060692B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300</w:t>
            </w:r>
            <w:r w:rsidR="00414354"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3000,000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414354" w:rsidRPr="00546131" w:rsidRDefault="0060692B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300</w:t>
            </w:r>
            <w:r w:rsidR="00414354"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3000,000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321" w:type="dxa"/>
          </w:tcPr>
          <w:p w:rsidR="00414354" w:rsidRPr="00546131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68040,03378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7244,704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40840,981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8332,29278</w:t>
            </w:r>
          </w:p>
        </w:tc>
        <w:tc>
          <w:tcPr>
            <w:tcW w:w="1191" w:type="dxa"/>
          </w:tcPr>
          <w:p w:rsidR="00414354" w:rsidRPr="00546131" w:rsidRDefault="00414354" w:rsidP="00546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11222,056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400,000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321" w:type="dxa"/>
          </w:tcPr>
          <w:p w:rsidR="00414354" w:rsidRPr="00546131" w:rsidRDefault="00546131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7540,77678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407,703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2454,643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921,92878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3356,502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D93E0F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414354" w:rsidRPr="00546131" w:rsidRDefault="00265D37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6131">
              <w:rPr>
                <w:rFonts w:ascii="Times New Roman" w:hAnsi="Times New Roman" w:cs="Times New Roman"/>
              </w:rPr>
              <w:t>34120,250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3188,119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30332,013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EE183C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291,216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308,902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414354" w:rsidRPr="00546131" w:rsidRDefault="00265D37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6131">
              <w:rPr>
                <w:rFonts w:ascii="Times New Roman" w:hAnsi="Times New Roman" w:cs="Times New Roman"/>
              </w:rPr>
              <w:t>25980,027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3608,882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7968,345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EE183C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6989,148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7413,652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414354" w:rsidRPr="00546131" w:rsidRDefault="00265D37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6131">
              <w:rPr>
                <w:rFonts w:ascii="Times New Roman" w:hAnsi="Times New Roman" w:cs="Times New Roman"/>
              </w:rPr>
              <w:t>398,980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85,980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</w:tbl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B4110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риложение №1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FD3FF3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3825"/>
        <w:gridCol w:w="4416"/>
      </w:tblGrid>
      <w:tr w:rsidR="00397685" w:rsidRPr="00FD3FF3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№2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Дополнительный перечень работ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по благоустройству дворовых территорий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многоквартирных домов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</w:tblGrid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FD3FF3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FD3FF3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FD3FF3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№3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12" w:type="dxa"/>
        <w:tblInd w:w="675" w:type="dxa"/>
        <w:tblLayout w:type="fixed"/>
        <w:tblLook w:val="04A0"/>
      </w:tblPr>
      <w:tblGrid>
        <w:gridCol w:w="852"/>
        <w:gridCol w:w="5536"/>
        <w:gridCol w:w="1278"/>
        <w:gridCol w:w="1846"/>
      </w:tblGrid>
      <w:tr w:rsidR="00397685" w:rsidRPr="00FD3FF3" w:rsidTr="000565E0">
        <w:trPr>
          <w:trHeight w:val="708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      </w:r>
          </w:p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7685" w:rsidRPr="00FD3FF3" w:rsidTr="000565E0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Стоимость с НДС, руб.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внутридворовых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проездов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    1м2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1134,88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 </w:t>
            </w:r>
          </w:p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светоточка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30000,00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скамеек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11100,00</w:t>
            </w:r>
          </w:p>
        </w:tc>
      </w:tr>
      <w:tr w:rsidR="00397685" w:rsidRPr="00FD3FF3" w:rsidTr="000565E0">
        <w:trPr>
          <w:trHeight w:val="9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урн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3800,00</w:t>
            </w: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№4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201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8-2022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лиц в выполнении указанных работ (Далее – Порядок). 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в)  общественная комиссия – комиссия, созданная в соответствии с постановлением Администрации городского поселения Мышкин  для рассмотрения и оценки предложений заинтересованных лиц, а также реализации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реализацией Программы;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 трудового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Заинтересованные лица принимают участие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в реализации мероприятий по благоустройству дворовых территории в рамках работ по благоустройству в форме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трудового участия.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трудового участия осуществляется заинтересованными лицами в соответствии с решением общего собрания 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благоустройству,  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2.5.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мероприятия с трудовым участием граждан.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Заинтересованные лица могут принимать участие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в реализации мероприятий по благоустройству дворовых территории в рамках работ по благоустройству в форме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финансового участия.</w:t>
      </w: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которая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C82E5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</w:rPr>
        <w:t>о поселения Мышкин» на 2018-2022</w:t>
      </w:r>
      <w:r w:rsidR="00C82E55">
        <w:rPr>
          <w:rFonts w:ascii="Times New Roman" w:eastAsia="Times New Roman" w:hAnsi="Times New Roman" w:cs="Times New Roman"/>
          <w:sz w:val="26"/>
          <w:szCs w:val="26"/>
        </w:rPr>
        <w:t>гг. на текущий год.</w:t>
      </w: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№5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FD3FF3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29"/>
      <w:bookmarkEnd w:id="1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разработки, обсуждения с заинтересованными лицами и утверждения проектов благоустройства дворовой  и общественной территории, включаемых в муниципальную программу </w:t>
      </w:r>
      <w:r w:rsidR="00A547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проведение голосования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FD3FF3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 территории, включаемых в муниципальную программу (далее Порядок)</w:t>
      </w:r>
      <w:r w:rsidRPr="00FD3FF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Проектов благоустройства дворовых  и общественных территорий, включаемых в муниципальную программу (далее  - Проект).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Проект разрабатывается в отношении дворовых и общественных территорий, прошедших  отбор. 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кт вкл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дворовой  и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общественной территории,  предлагаемой к благоустройству осуществляется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FD3FF3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FD3FF3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 «Управление городского хозяйства» </w:t>
      </w:r>
      <w:r w:rsidRPr="00FD3FF3">
        <w:rPr>
          <w:rFonts w:ascii="Times New Roman" w:hAnsi="Times New Roman" w:cs="Times New Roman"/>
          <w:sz w:val="26"/>
          <w:szCs w:val="26"/>
        </w:rPr>
        <w:t xml:space="preserve">  на основании данных осмотра дворовой и общественной территории.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6.   Представитель заинтересованных лиц обязан рассмотреть представленный прое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кт в ср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ок, не превышающий двух календарных дней с момента его получения и представить в МУ 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C82E55" w:rsidRDefault="00397685" w:rsidP="00C82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7. Проект утверждается </w:t>
      </w:r>
      <w:r w:rsidR="003B4110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, решение об утверждении оформляется в ви</w:t>
      </w:r>
      <w:r w:rsidR="00FD3FF3">
        <w:rPr>
          <w:rFonts w:ascii="Times New Roman" w:eastAsia="Times New Roman" w:hAnsi="Times New Roman" w:cs="Times New Roman"/>
          <w:sz w:val="26"/>
          <w:szCs w:val="26"/>
        </w:rPr>
        <w:t xml:space="preserve">де протокола заседания </w:t>
      </w:r>
      <w:r w:rsidR="003B4110">
        <w:rPr>
          <w:rFonts w:ascii="Times New Roman" w:eastAsia="Times New Roman" w:hAnsi="Times New Roman" w:cs="Times New Roman"/>
          <w:sz w:val="26"/>
          <w:szCs w:val="26"/>
        </w:rPr>
        <w:t>рабочей груп</w:t>
      </w:r>
      <w:r w:rsidR="006A2F98">
        <w:rPr>
          <w:rFonts w:ascii="Times New Roman" w:eastAsia="Times New Roman" w:hAnsi="Times New Roman" w:cs="Times New Roman"/>
          <w:sz w:val="26"/>
          <w:szCs w:val="26"/>
        </w:rPr>
        <w:t>пы</w:t>
      </w:r>
      <w:r w:rsidR="00FD3F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E55" w:rsidRPr="00A547D0" w:rsidRDefault="003B4110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A547D0">
        <w:rPr>
          <w:rFonts w:ascii="Times New Roman" w:hAnsi="Times New Roman" w:cs="Times New Roman"/>
          <w:sz w:val="26"/>
          <w:szCs w:val="26"/>
        </w:rPr>
        <w:t>Проведение голосования по отбору  дворовых и общественных территорий, подлежащих благоустройству в рамках реализации муниципальной программы, осуществляется в электронной форме в сети «Интернет».</w:t>
      </w:r>
      <w:r w:rsidR="00C82E55" w:rsidRPr="00A547D0">
        <w:rPr>
          <w:rFonts w:ascii="Times New Roman" w:eastAsia="Times New Roman" w:hAnsi="Times New Roman" w:cs="Times New Roman"/>
          <w:sz w:val="32"/>
          <w:szCs w:val="26"/>
        </w:rPr>
        <w:br w:type="page"/>
      </w:r>
    </w:p>
    <w:p w:rsidR="0083315E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6</w:t>
      </w:r>
    </w:p>
    <w:p w:rsidR="00397685" w:rsidRPr="00FD3FF3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Par46"/>
      <w:bookmarkEnd w:id="2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 годах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880"/>
        <w:gridCol w:w="2230"/>
        <w:gridCol w:w="2128"/>
        <w:gridCol w:w="1701"/>
        <w:gridCol w:w="1699"/>
      </w:tblGrid>
      <w:tr w:rsidR="0083315E" w:rsidRPr="00FD3FF3" w:rsidTr="000565E0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9A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Адрес дворовой территории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многоквартирно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 дома (наименование населенного пункта, 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9A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Планируемая потребность в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финансирова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нии</w:t>
            </w:r>
            <w:proofErr w:type="spellEnd"/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83315E" w:rsidRPr="00FD3FF3" w:rsidTr="000565E0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58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Угличская д.80-д.90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170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83315E" w:rsidRPr="00FD3FF3" w:rsidRDefault="002E65BF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1636,810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1853,190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36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3763,203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Газовиков д.22, д.24, д.26,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 д.23,д25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обеспечение освещения дворовой территории, установка скамеек, установка урн для мусора,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212,105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62BF0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131,366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62BF0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3152,791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9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62BF0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1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3496,262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Загородная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 45,д.47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158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143,997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90,290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A6D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2166,957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42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473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A6D">
              <w:rPr>
                <w:rFonts w:ascii="Times New Roman" w:hAnsi="Times New Roman" w:cs="Times New Roman"/>
                <w:sz w:val="26"/>
                <w:szCs w:val="26"/>
              </w:rPr>
              <w:t>2401,244</w:t>
            </w:r>
            <w:r w:rsidR="008D797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3315E" w:rsidRPr="00FD3FF3" w:rsidTr="000565E0">
        <w:trPr>
          <w:trHeight w:val="63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265D37" w:rsidRDefault="00A642D5" w:rsidP="000A6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70,837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265D37" w:rsidRDefault="00A642D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53,815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265D37" w:rsidRDefault="005F47B2" w:rsidP="00A6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42D5" w:rsidRPr="00265D37">
              <w:rPr>
                <w:rFonts w:ascii="Times New Roman" w:hAnsi="Times New Roman" w:cs="Times New Roman"/>
                <w:sz w:val="26"/>
                <w:szCs w:val="26"/>
              </w:rPr>
              <w:t>291,564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265D37" w:rsidRDefault="00A642D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2" w:rsidRPr="00265D37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265D37" w:rsidRDefault="00A642D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1416,216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Комсомольская, д.31-33</w:t>
            </w:r>
          </w:p>
        </w:tc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обеспечение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Оборудование детской и (или) спортивных площадок, ограждение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Местный бюджет</w:t>
            </w:r>
          </w:p>
          <w:p w:rsidR="0083315E" w:rsidRPr="00FD3FF3" w:rsidRDefault="003F1C4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0C4A5C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A5C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FD3FF3" w:rsidRDefault="003F1C4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21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4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91FCC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91F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265D37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860,142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265D37" w:rsidP="008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1912,281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265D37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8464,502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732171" w:rsidRPr="00FD3FF3" w:rsidRDefault="00265D37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732171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12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732171" w:rsidRPr="00FD3FF3" w:rsidRDefault="00AC14E0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11276,92528</w:t>
            </w:r>
          </w:p>
        </w:tc>
      </w:tr>
    </w:tbl>
    <w:p w:rsidR="00397685" w:rsidRPr="00FD3FF3" w:rsidRDefault="00397685" w:rsidP="00C82E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2E55" w:rsidRDefault="00C82E5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№  7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2018 – 2022 годах, на территории городского поселения Мышкин </w:t>
      </w: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3"/>
        <w:gridCol w:w="3755"/>
        <w:gridCol w:w="3320"/>
        <w:gridCol w:w="2129"/>
      </w:tblGrid>
      <w:tr w:rsidR="0083315E" w:rsidRPr="00FD3FF3" w:rsidTr="000565E0">
        <w:trPr>
          <w:trHeight w:val="182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65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176D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Территория около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ФОКа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(обустройство многофункционального общественного спортивного объекта)</w:t>
            </w:r>
            <w:r w:rsidR="00721E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 этап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многофункционального  общественного спортивного объекта (эксплуатация в зимний период - хоккейный корт, в летнее время мини футбольное поле или баскетбольная площадка,</w:t>
            </w:r>
            <w:proofErr w:type="gramEnd"/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 волейбольные площадки,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 спортивные площадки для большого тенниса. Модульные помещения для санитарных нужд. Парковка для автотранспорта. Уличное освещение. Ограждение 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9B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174,500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2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1551,309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83315E" w:rsidRPr="00FD3FF3" w:rsidTr="000565E0">
        <w:trPr>
          <w:trHeight w:val="91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1755,692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EF5C9B">
        <w:trPr>
          <w:trHeight w:val="36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3481,501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«Территория около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ФОКа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(обустройство многофункционального общественного спортивного объекта)»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покрытия проезда и автостоянки, ограждения, озеленение территории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343,538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200,647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4815,554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85,980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5445,719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Площадь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Успенская г. Мышкин 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(восстановление историко-архитектурного комплекса усадьбы Купцов Чистовых)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    (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Опочининская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библиотек</w:t>
            </w: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а-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ограждение, крыша, фасад, спуск, благоустройство территории), торговая площадь у причала  (установка торговых рядов)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  <w:r w:rsid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того: 318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bookmarkStart w:id="3" w:name="OLE_LINK1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Стадион имени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</w:t>
            </w:r>
            <w:proofErr w:type="spellEnd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Бутусовых»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обустройство многофункционального общественного спортивного объекта)     г. Мышкин,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ул. К.Либкнехта, 78 А</w:t>
            </w:r>
            <w:bookmarkEnd w:id="3"/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основание для установления скейт-площадки, основание с резиновым покрытием для площадки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воркаута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резиновое покрытие беговой дорожки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EE02F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777,93150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200,926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4822,191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9476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5931,04850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3A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Парк г. Мышкин, ул. Гагарина</w:t>
            </w:r>
            <w:r w:rsidR="00721E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83315E" w:rsidRPr="00FD3FF3" w:rsidRDefault="00721E65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FE0C3A" w:rsidP="00FE0C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тротуаров и дорожек, установка ограждения, устройство покрытия детской игровой и спортивной площадок, озеленение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0D402A" w:rsidP="00E02F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</w:t>
            </w:r>
            <w:r w:rsidR="00E02F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8,028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D402A">
        <w:trPr>
          <w:trHeight w:val="82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188,428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0D402A" w:rsidRPr="00FD3FF3" w:rsidTr="000565E0">
        <w:trPr>
          <w:trHeight w:val="25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FD3FF3" w:rsidRDefault="000D402A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Default="000D402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4522,264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02F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4E3E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4958,</w:t>
            </w:r>
            <w:r w:rsidR="00E02F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720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Парк г. Мышкин, ул. Гагарина</w:t>
            </w:r>
          </w:p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DA747E" w:rsidP="00FC4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Устройство </w:t>
            </w:r>
            <w:r w:rsid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наружного освещения, </w:t>
            </w:r>
            <w:r w:rsidR="00FC432D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установка</w:t>
            </w:r>
            <w:r w:rsidR="0083315E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детского игрового </w:t>
            </w:r>
            <w:r w:rsidR="00FC432D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 спортивного </w:t>
            </w:r>
            <w:r w:rsidR="0083315E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оборудования,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уличной мебели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EF5C9B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3F1C4D" w:rsidP="000D40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  <w:r w:rsidR="000D402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EF5C9B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Областной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5B44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3F1C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  <w:r w:rsidR="005B44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93D17" w:rsidRPr="00FD3FF3" w:rsidTr="00693D17">
        <w:trPr>
          <w:trHeight w:val="820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FD3FF3" w:rsidRDefault="00693D1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C9B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Детская игровая площадка в районе д. № 46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93D17" w:rsidRPr="00FD3FF3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Солнечная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FD3FF3" w:rsidRDefault="00693D17" w:rsidP="000D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устройство основания и </w:t>
            </w:r>
            <w:proofErr w:type="spellStart"/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травмобезопасного</w:t>
            </w:r>
            <w:proofErr w:type="spellEnd"/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 покрытия детской игровой площадки площадью, установка спортивного комплекса, детского игрового комплекса, двойных деревянных качелей на цепном подвесе, песочницы, скамеек,  урн,  информационной стойки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</w:p>
          <w:p w:rsidR="00693D17" w:rsidRPr="00693D17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693D17" w:rsidRPr="00FD3FF3" w:rsidRDefault="003F1C4D" w:rsidP="00CF03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F34F1E" w:rsidRPr="00FD3FF3" w:rsidTr="004E5608">
        <w:trPr>
          <w:trHeight w:val="27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Default="00F34F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Default="00F34F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Pr="004E5608" w:rsidRDefault="00F34F1E" w:rsidP="003B61B7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F1E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F34F1E" w:rsidRPr="00FD3FF3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4E5608">
        <w:trPr>
          <w:trHeight w:val="49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D17" w:rsidRPr="00693D17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4E5608" w:rsidRPr="00FD3FF3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4E5608">
        <w:trPr>
          <w:trHeight w:val="63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1B7" w:rsidRPr="00FD3FF3" w:rsidRDefault="003B61B7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4E5608" w:rsidRPr="00FD3FF3" w:rsidRDefault="00891FCC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3B61B7">
        <w:trPr>
          <w:trHeight w:val="62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3B61B7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</w:p>
          <w:p w:rsidR="004E5608" w:rsidRPr="00FD3FF3" w:rsidRDefault="00693D17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  <w:r w:rsidR="00DA74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DA74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55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265D3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3A6948" w:rsidRPr="00265D37" w:rsidRDefault="003A694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освещения дворовой территории, установка скамеек, установка урн для мусора, устройство автомобильных парковок;</w:t>
            </w:r>
            <w:r w:rsidRPr="00265D37">
              <w:t xml:space="preserve"> 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37,637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58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26,659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611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639,824</w:t>
            </w:r>
            <w:r w:rsidR="00D536B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A6948" w:rsidRPr="00FD3FF3" w:rsidTr="00642AA1">
        <w:trPr>
          <w:trHeight w:val="47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847,120</w:t>
            </w:r>
            <w:r w:rsidR="00D536B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A6948" w:rsidRPr="00FD3FF3" w:rsidTr="000565E0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FD3FF3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A6948" w:rsidRPr="00FD3FF3" w:rsidRDefault="00D536B4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3581,63450</w:t>
            </w:r>
          </w:p>
        </w:tc>
      </w:tr>
      <w:tr w:rsidR="003A6948" w:rsidRPr="00FD3FF3" w:rsidTr="000565E0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A6948" w:rsidRPr="00FD3FF3" w:rsidRDefault="00265D37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32207,969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EF5C9B">
        <w:trPr>
          <w:trHeight w:val="84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FD3FF3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3A6948" w:rsidRPr="00FD3FF3" w:rsidRDefault="00265D37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17515,525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EF5C9B">
        <w:trPr>
          <w:trHeight w:val="724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EF5C9B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A6948" w:rsidRPr="00FD3FF3" w:rsidRDefault="00265D37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358,98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05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3934" w:type="pct"/>
            <w:gridSpan w:val="3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:rsidR="003A6948" w:rsidRDefault="003A6948" w:rsidP="00FC432D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  <w:p w:rsidR="003A6948" w:rsidRPr="00FD3FF3" w:rsidRDefault="00D536B4" w:rsidP="006D0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53664,10850</w:t>
            </w:r>
          </w:p>
        </w:tc>
      </w:tr>
    </w:tbl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024B" w:rsidRDefault="006D024B" w:rsidP="00F03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3F8B" w:rsidRDefault="00F03F8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Pr="00FD3FF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подготовки конкурсной заявки на участие во Всероссийском конкурсе лучших проектов создания комфортной городской среды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7685" w:rsidRPr="00FD3FF3" w:rsidRDefault="0031508B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годах, на территории городского поселения Мышкин 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3"/>
        <w:gridCol w:w="3755"/>
        <w:gridCol w:w="3320"/>
        <w:gridCol w:w="2129"/>
      </w:tblGrid>
      <w:tr w:rsidR="00397685" w:rsidRPr="00FD3FF3" w:rsidTr="000565E0">
        <w:trPr>
          <w:trHeight w:val="1826"/>
        </w:trPr>
        <w:tc>
          <w:tcPr>
            <w:tcW w:w="39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880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97685" w:rsidRPr="00FD3FF3" w:rsidTr="000565E0">
        <w:trPr>
          <w:trHeight w:val="655"/>
        </w:trPr>
        <w:tc>
          <w:tcPr>
            <w:tcW w:w="39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vAlign w:val="center"/>
          </w:tcPr>
          <w:p w:rsidR="00397685" w:rsidRPr="00FD3FF3" w:rsidRDefault="00397685" w:rsidP="000565E0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Обустройство общественного пространства со скульптурной композицией женщине-труженице времен Великой Отечественной войны  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Эскизный проект по благоустройству общественных территорий в границах ул. Нагорной, ул. Пушкина, обслуживающей дороги набережной и границы частного владения в городе Мышкин Ярославской области для последующего общественного обсуждения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624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97685" w:rsidRPr="00FD3FF3" w:rsidTr="000565E0">
        <w:trPr>
          <w:trHeight w:val="91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7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20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526"/>
        </w:trPr>
        <w:tc>
          <w:tcPr>
            <w:tcW w:w="3934" w:type="pct"/>
            <w:gridSpan w:val="3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CD5EBB" w:rsidRDefault="00CD5E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D5EBB" w:rsidRPr="00FD3FF3" w:rsidRDefault="00CD5EBB" w:rsidP="00CD5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CD5EBB" w:rsidRPr="00FD3FF3" w:rsidRDefault="00CD5EBB" w:rsidP="00CD5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="006D02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благоустройства мест массового отдыха и купания </w:t>
      </w: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</w:t>
      </w:r>
      <w:r w:rsidR="000A173C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2022 годах, на территории городского поселения Мышкин </w:t>
      </w: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3"/>
        <w:gridCol w:w="3755"/>
        <w:gridCol w:w="3320"/>
        <w:gridCol w:w="2129"/>
      </w:tblGrid>
      <w:tr w:rsidR="00CD5EBB" w:rsidRPr="00FD3FF3" w:rsidTr="00C82E55">
        <w:trPr>
          <w:trHeight w:val="1826"/>
        </w:trPr>
        <w:tc>
          <w:tcPr>
            <w:tcW w:w="392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880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отдыха  и купания </w:t>
            </w:r>
          </w:p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и устройство тротуаров и дорожки, МАФ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 3000,000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отдыха  и купания </w:t>
            </w:r>
          </w:p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 и устройство тротуаров и дорожки, благоустройство и устройство проездов, МАФ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 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655"/>
        </w:trPr>
        <w:tc>
          <w:tcPr>
            <w:tcW w:w="392" w:type="pct"/>
            <w:vMerge w:val="restar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vAlign w:val="center"/>
          </w:tcPr>
          <w:p w:rsidR="00CD5EBB" w:rsidRPr="00FD3FF3" w:rsidRDefault="00CD5EBB" w:rsidP="00CD5EBB">
            <w:pPr>
              <w:pStyle w:val="ad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CD5EBB" w:rsidRPr="00FD3FF3" w:rsidRDefault="00CD5EBB" w:rsidP="00CD5E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624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D5E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D536B4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CD5EBB" w:rsidRPr="00FD3FF3" w:rsidTr="00C82E55">
        <w:trPr>
          <w:trHeight w:val="916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776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720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D5E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526"/>
        </w:trPr>
        <w:tc>
          <w:tcPr>
            <w:tcW w:w="3934" w:type="pct"/>
            <w:gridSpan w:val="3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sectPr w:rsidR="00397685" w:rsidRPr="00FD3FF3" w:rsidSect="00FD3F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15E"/>
    <w:rsid w:val="000201AB"/>
    <w:rsid w:val="00022121"/>
    <w:rsid w:val="000258FE"/>
    <w:rsid w:val="00030329"/>
    <w:rsid w:val="000565E0"/>
    <w:rsid w:val="00080660"/>
    <w:rsid w:val="000A173C"/>
    <w:rsid w:val="000A2446"/>
    <w:rsid w:val="000A6FC7"/>
    <w:rsid w:val="000C4A5C"/>
    <w:rsid w:val="000D402A"/>
    <w:rsid w:val="000D7CEB"/>
    <w:rsid w:val="000F38CC"/>
    <w:rsid w:val="00107CA7"/>
    <w:rsid w:val="001507E5"/>
    <w:rsid w:val="0015669A"/>
    <w:rsid w:val="00176DA5"/>
    <w:rsid w:val="00181551"/>
    <w:rsid w:val="001C52FC"/>
    <w:rsid w:val="001D3B91"/>
    <w:rsid w:val="002041F8"/>
    <w:rsid w:val="00213073"/>
    <w:rsid w:val="00222BCA"/>
    <w:rsid w:val="00231725"/>
    <w:rsid w:val="00261629"/>
    <w:rsid w:val="002618C9"/>
    <w:rsid w:val="00265D37"/>
    <w:rsid w:val="002A3180"/>
    <w:rsid w:val="002E65BF"/>
    <w:rsid w:val="002E71B8"/>
    <w:rsid w:val="002E730E"/>
    <w:rsid w:val="002E7C6D"/>
    <w:rsid w:val="00314504"/>
    <w:rsid w:val="0031508B"/>
    <w:rsid w:val="0032414C"/>
    <w:rsid w:val="003458DE"/>
    <w:rsid w:val="0038799E"/>
    <w:rsid w:val="00397685"/>
    <w:rsid w:val="003A49A0"/>
    <w:rsid w:val="003A6948"/>
    <w:rsid w:val="003B4110"/>
    <w:rsid w:val="003B61B7"/>
    <w:rsid w:val="003C3616"/>
    <w:rsid w:val="003C4398"/>
    <w:rsid w:val="003C5F5C"/>
    <w:rsid w:val="003D3798"/>
    <w:rsid w:val="003E0490"/>
    <w:rsid w:val="003E24D4"/>
    <w:rsid w:val="003F0850"/>
    <w:rsid w:val="003F0D5D"/>
    <w:rsid w:val="003F1C4D"/>
    <w:rsid w:val="003F4424"/>
    <w:rsid w:val="00405AAE"/>
    <w:rsid w:val="00414354"/>
    <w:rsid w:val="0041539A"/>
    <w:rsid w:val="00440D25"/>
    <w:rsid w:val="00455DE9"/>
    <w:rsid w:val="00461F79"/>
    <w:rsid w:val="004A30F4"/>
    <w:rsid w:val="004C4B60"/>
    <w:rsid w:val="004E3E13"/>
    <w:rsid w:val="004E5608"/>
    <w:rsid w:val="004F0C3F"/>
    <w:rsid w:val="004F7044"/>
    <w:rsid w:val="00546131"/>
    <w:rsid w:val="00567563"/>
    <w:rsid w:val="00567A6D"/>
    <w:rsid w:val="005A0692"/>
    <w:rsid w:val="005B44C3"/>
    <w:rsid w:val="005E5831"/>
    <w:rsid w:val="005F0095"/>
    <w:rsid w:val="005F47B2"/>
    <w:rsid w:val="005F672F"/>
    <w:rsid w:val="005F7ED8"/>
    <w:rsid w:val="0060692B"/>
    <w:rsid w:val="00621DB7"/>
    <w:rsid w:val="00642AA1"/>
    <w:rsid w:val="00691C9F"/>
    <w:rsid w:val="00693D17"/>
    <w:rsid w:val="006A2F98"/>
    <w:rsid w:val="006B1826"/>
    <w:rsid w:val="006D024B"/>
    <w:rsid w:val="00713E4F"/>
    <w:rsid w:val="00720971"/>
    <w:rsid w:val="00721E65"/>
    <w:rsid w:val="00732171"/>
    <w:rsid w:val="0077000F"/>
    <w:rsid w:val="007E7DEB"/>
    <w:rsid w:val="008131B0"/>
    <w:rsid w:val="0083315E"/>
    <w:rsid w:val="00862BF0"/>
    <w:rsid w:val="00870F8F"/>
    <w:rsid w:val="00875B50"/>
    <w:rsid w:val="008877A7"/>
    <w:rsid w:val="00891FCC"/>
    <w:rsid w:val="0089476E"/>
    <w:rsid w:val="008A1553"/>
    <w:rsid w:val="008B374A"/>
    <w:rsid w:val="008D7978"/>
    <w:rsid w:val="008F2D09"/>
    <w:rsid w:val="008F64D0"/>
    <w:rsid w:val="00962F9E"/>
    <w:rsid w:val="0098753B"/>
    <w:rsid w:val="009B4430"/>
    <w:rsid w:val="009E097D"/>
    <w:rsid w:val="009E4411"/>
    <w:rsid w:val="009F62F9"/>
    <w:rsid w:val="00A547D0"/>
    <w:rsid w:val="00A60995"/>
    <w:rsid w:val="00A642D5"/>
    <w:rsid w:val="00AB5321"/>
    <w:rsid w:val="00AC14E0"/>
    <w:rsid w:val="00B013B2"/>
    <w:rsid w:val="00B035C2"/>
    <w:rsid w:val="00B04FDF"/>
    <w:rsid w:val="00B05AA3"/>
    <w:rsid w:val="00B273CB"/>
    <w:rsid w:val="00B61F89"/>
    <w:rsid w:val="00B94EAA"/>
    <w:rsid w:val="00BC4DDB"/>
    <w:rsid w:val="00BD05BC"/>
    <w:rsid w:val="00BF1082"/>
    <w:rsid w:val="00C31455"/>
    <w:rsid w:val="00C35312"/>
    <w:rsid w:val="00C46AD4"/>
    <w:rsid w:val="00C52523"/>
    <w:rsid w:val="00C57969"/>
    <w:rsid w:val="00C73B59"/>
    <w:rsid w:val="00C76630"/>
    <w:rsid w:val="00C80927"/>
    <w:rsid w:val="00C82E55"/>
    <w:rsid w:val="00CB4ACB"/>
    <w:rsid w:val="00CD5EBB"/>
    <w:rsid w:val="00CF03AF"/>
    <w:rsid w:val="00D15B13"/>
    <w:rsid w:val="00D34D23"/>
    <w:rsid w:val="00D4531B"/>
    <w:rsid w:val="00D536B4"/>
    <w:rsid w:val="00D654D7"/>
    <w:rsid w:val="00D808CB"/>
    <w:rsid w:val="00D8507A"/>
    <w:rsid w:val="00D912E0"/>
    <w:rsid w:val="00D93E0F"/>
    <w:rsid w:val="00DA747E"/>
    <w:rsid w:val="00E02F04"/>
    <w:rsid w:val="00E04C7C"/>
    <w:rsid w:val="00E42BBB"/>
    <w:rsid w:val="00EA0F06"/>
    <w:rsid w:val="00EC7181"/>
    <w:rsid w:val="00EE02FA"/>
    <w:rsid w:val="00EE183C"/>
    <w:rsid w:val="00EF5C9B"/>
    <w:rsid w:val="00F03F8B"/>
    <w:rsid w:val="00F34F1E"/>
    <w:rsid w:val="00F67F71"/>
    <w:rsid w:val="00F7730B"/>
    <w:rsid w:val="00FA5619"/>
    <w:rsid w:val="00FC432D"/>
    <w:rsid w:val="00FD3FF3"/>
    <w:rsid w:val="00FE0C3A"/>
    <w:rsid w:val="00F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D5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D5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24419833.9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D1D8-935B-42B1-928A-DFB06A74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6827</Words>
  <Characters>38914</Characters>
  <Application>Microsoft Office Word</Application>
  <DocSecurity>4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2021-02-26T05:43:00Z</cp:lastPrinted>
  <dcterms:created xsi:type="dcterms:W3CDTF">2021-03-04T07:19:00Z</dcterms:created>
  <dcterms:modified xsi:type="dcterms:W3CDTF">2021-03-04T07:19:00Z</dcterms:modified>
</cp:coreProperties>
</file>