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C" w:rsidRDefault="002A751C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Сводная информация по оценке результативности и эффективности реализации муниципальных программ городского поселения Мышкин </w:t>
      </w:r>
      <w:r w:rsidR="00D9568D">
        <w:rPr>
          <w:b/>
          <w:bCs/>
          <w:sz w:val="32"/>
          <w:szCs w:val="32"/>
          <w:u w:val="single"/>
        </w:rPr>
        <w:t>за 20</w:t>
      </w:r>
      <w:r w:rsidR="003261EB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 xml:space="preserve"> год</w:t>
      </w:r>
    </w:p>
    <w:p w:rsidR="00B01D2B" w:rsidRDefault="00B01D2B" w:rsidP="00B01D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E7D" w:rsidRPr="0033622D" w:rsidRDefault="00A81E7D" w:rsidP="00A81E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81E7D" w:rsidRPr="00E8069F" w:rsidRDefault="00A81E7D" w:rsidP="00A81E7D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b/>
          <w:sz w:val="26"/>
          <w:szCs w:val="26"/>
        </w:rPr>
        <w:t>20</w:t>
      </w:r>
      <w:r w:rsidRPr="00E77765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E77765">
        <w:rPr>
          <w:b/>
          <w:sz w:val="26"/>
          <w:szCs w:val="26"/>
        </w:rPr>
        <w:t xml:space="preserve"> годы»</w:t>
      </w:r>
      <w:r w:rsidRPr="00E7776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2020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A81E7D" w:rsidRPr="00B24475" w:rsidRDefault="00A81E7D" w:rsidP="00B24475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A81E7D" w:rsidRPr="00E77765" w:rsidRDefault="00A81E7D" w:rsidP="00A81E7D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E77765">
        <w:rPr>
          <w:bCs/>
          <w:sz w:val="26"/>
          <w:szCs w:val="26"/>
        </w:rPr>
        <w:t>«</w:t>
      </w:r>
      <w:r w:rsidRPr="00E77765">
        <w:rPr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sz w:val="26"/>
          <w:szCs w:val="26"/>
        </w:rPr>
        <w:t>20</w:t>
      </w:r>
      <w:r w:rsidRPr="00E77765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E77765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</w:t>
      </w:r>
      <w:r w:rsidRPr="00E7776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E2C0B">
        <w:rPr>
          <w:sz w:val="26"/>
          <w:szCs w:val="26"/>
        </w:rPr>
        <w:t>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18.05.2020 № 97</w:t>
      </w:r>
      <w:r w:rsidRPr="00EE2C0B">
        <w:rPr>
          <w:sz w:val="26"/>
          <w:szCs w:val="26"/>
        </w:rPr>
        <w:t>.</w:t>
      </w:r>
    </w:p>
    <w:p w:rsidR="00A81E7D" w:rsidRDefault="00A81E7D" w:rsidP="00A81E7D">
      <w:pPr>
        <w:jc w:val="both"/>
        <w:rPr>
          <w:sz w:val="26"/>
          <w:szCs w:val="26"/>
        </w:rPr>
      </w:pPr>
    </w:p>
    <w:p w:rsidR="00A81E7D" w:rsidRPr="00911F7D" w:rsidRDefault="00A81E7D" w:rsidP="00A81E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A81E7D" w:rsidRPr="0061049D" w:rsidRDefault="00A81E7D" w:rsidP="00A81E7D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662"/>
        <w:gridCol w:w="567"/>
        <w:gridCol w:w="614"/>
        <w:gridCol w:w="708"/>
        <w:gridCol w:w="850"/>
        <w:gridCol w:w="709"/>
        <w:gridCol w:w="675"/>
        <w:gridCol w:w="708"/>
        <w:gridCol w:w="1927"/>
      </w:tblGrid>
      <w:tr w:rsidR="00A81E7D" w:rsidRPr="00864076" w:rsidTr="00E141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A81E7D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A81E7D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0E0F">
              <w:rPr>
                <w:sz w:val="20"/>
                <w:szCs w:val="20"/>
              </w:rPr>
              <w:t>. Подпрограмма «Обеспечение первичных мер противопожарной безопасности на территории го</w:t>
            </w:r>
            <w:r>
              <w:rPr>
                <w:sz w:val="20"/>
                <w:szCs w:val="20"/>
              </w:rPr>
              <w:t>родского поселения Мышкин на 2020-2022</w:t>
            </w:r>
            <w:r w:rsidRPr="000D0E0F">
              <w:rPr>
                <w:sz w:val="20"/>
                <w:szCs w:val="20"/>
              </w:rPr>
              <w:t xml:space="preserve"> годы»</w:t>
            </w: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tabs>
                <w:tab w:val="left" w:pos="3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D0E0F">
              <w:rPr>
                <w:sz w:val="20"/>
                <w:szCs w:val="20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sz w:val="20"/>
                <w:szCs w:val="20"/>
              </w:rPr>
              <w:t>одского поселения Мышкин на 2020-2022</w:t>
            </w:r>
            <w:r w:rsidRPr="000D0E0F">
              <w:rPr>
                <w:sz w:val="20"/>
                <w:szCs w:val="20"/>
              </w:rPr>
              <w:t xml:space="preserve"> годы»</w:t>
            </w: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F6731" w:rsidRDefault="00A81E7D" w:rsidP="00E141D0">
            <w:pPr>
              <w:suppressAutoHyphens/>
              <w:autoSpaceDE w:val="0"/>
              <w:rPr>
                <w:sz w:val="20"/>
                <w:szCs w:val="20"/>
              </w:rPr>
            </w:pPr>
            <w:r w:rsidRPr="008F6731">
              <w:rPr>
                <w:sz w:val="20"/>
                <w:szCs w:val="20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13,573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F6731" w:rsidRDefault="00A81E7D" w:rsidP="00E141D0">
            <w:pPr>
              <w:rPr>
                <w:sz w:val="20"/>
                <w:szCs w:val="20"/>
                <w:lang w:eastAsia="ar-SA"/>
              </w:rPr>
            </w:pPr>
            <w:r w:rsidRPr="008F6731">
              <w:rPr>
                <w:sz w:val="20"/>
                <w:szCs w:val="20"/>
                <w:lang w:eastAsia="ar-SA"/>
              </w:rPr>
              <w:t>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rPr>
                <w:sz w:val="20"/>
                <w:szCs w:val="20"/>
              </w:rPr>
            </w:pPr>
            <w:r w:rsidRPr="008F6731">
              <w:rPr>
                <w:sz w:val="20"/>
                <w:szCs w:val="20"/>
              </w:rPr>
              <w:t>Информирование населения о правилах безопасности на водных объектах.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E019A">
              <w:rPr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tabs>
                <w:tab w:val="left" w:pos="3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</w:t>
            </w:r>
            <w:r w:rsidRPr="004E019A">
              <w:rPr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</w:t>
            </w:r>
            <w:r w:rsidRPr="004E019A">
              <w:rPr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EF5213">
              <w:rPr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EF5213">
              <w:rPr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0D0E0F">
              <w:rPr>
                <w:sz w:val="20"/>
                <w:szCs w:val="20"/>
              </w:rPr>
              <w:t>Подпрограмма «</w:t>
            </w:r>
            <w:r w:rsidRPr="00AB0D34">
              <w:rPr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годы»</w:t>
            </w: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81E7D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81E7D" w:rsidRDefault="00A81E7D" w:rsidP="00A81E7D">
      <w:pPr>
        <w:jc w:val="both"/>
        <w:rPr>
          <w:sz w:val="26"/>
          <w:szCs w:val="26"/>
        </w:rPr>
      </w:pPr>
    </w:p>
    <w:p w:rsidR="00A81E7D" w:rsidRDefault="00A81E7D" w:rsidP="00A81E7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b/>
          <w:sz w:val="26"/>
          <w:szCs w:val="26"/>
        </w:rPr>
        <w:t>людей на водных объектах на 2020-2022</w:t>
      </w:r>
      <w:r w:rsidRPr="00E77765">
        <w:rPr>
          <w:b/>
          <w:sz w:val="26"/>
          <w:szCs w:val="26"/>
        </w:rPr>
        <w:t xml:space="preserve"> годы»</w:t>
      </w:r>
    </w:p>
    <w:p w:rsidR="00A81E7D" w:rsidRDefault="00A81E7D" w:rsidP="00A81E7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A81E7D" w:rsidRPr="00864076" w:rsidTr="00E141D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A81E7D" w:rsidRPr="00864076" w:rsidTr="00E141D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7D" w:rsidRPr="00864076" w:rsidRDefault="00A81E7D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A81E7D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A81E7D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A81E7D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1E7D" w:rsidRPr="00864076" w:rsidTr="00E141D0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05C0D">
              <w:rPr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1E7D" w:rsidRPr="00864076" w:rsidTr="00E141D0">
        <w:trPr>
          <w:trHeight w:val="33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</w:t>
            </w:r>
          </w:p>
        </w:tc>
      </w:tr>
      <w:tr w:rsidR="00A81E7D" w:rsidRPr="00864076" w:rsidTr="00E141D0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D0E0F">
              <w:rPr>
                <w:rFonts w:eastAsiaTheme="minorEastAsia"/>
                <w:sz w:val="20"/>
                <w:szCs w:val="20"/>
              </w:rPr>
              <w:t xml:space="preserve">Снижение общего количества пожаров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81E7D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1E7D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lastRenderedPageBreak/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81E7D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400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A81E7D" w:rsidRPr="00864076" w:rsidTr="00E141D0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информационного стенда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1E7D" w:rsidRPr="00864076" w:rsidTr="00E141D0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1E7D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864076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1E7D" w:rsidRPr="00864076" w:rsidTr="00E141D0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видеонаблюдения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1E7D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1E7D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Pr="000D0E0F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7D" w:rsidRDefault="00A81E7D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81E7D" w:rsidRPr="00911F7D" w:rsidRDefault="00A81E7D" w:rsidP="00A81E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81E7D" w:rsidRDefault="00A81E7D" w:rsidP="00A81E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A81E7D" w:rsidRPr="002D4D44" w:rsidRDefault="00A81E7D" w:rsidP="00A81E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81E7D" w:rsidRDefault="00A81E7D" w:rsidP="00A81E7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2020 года </w:t>
      </w:r>
      <w:r w:rsidRPr="00AF54E6">
        <w:rPr>
          <w:sz w:val="26"/>
          <w:szCs w:val="26"/>
        </w:rPr>
        <w:t xml:space="preserve">в программу изменения </w:t>
      </w:r>
      <w:r>
        <w:rPr>
          <w:sz w:val="26"/>
          <w:szCs w:val="26"/>
        </w:rPr>
        <w:t xml:space="preserve">не </w:t>
      </w:r>
      <w:r w:rsidRPr="00AF54E6">
        <w:rPr>
          <w:sz w:val="26"/>
          <w:szCs w:val="26"/>
        </w:rPr>
        <w:t>вн</w:t>
      </w:r>
      <w:r>
        <w:rPr>
          <w:sz w:val="26"/>
          <w:szCs w:val="26"/>
        </w:rPr>
        <w:t>осились</w:t>
      </w:r>
      <w:r w:rsidRPr="00AF54E6">
        <w:rPr>
          <w:sz w:val="26"/>
          <w:szCs w:val="26"/>
        </w:rPr>
        <w:t>.</w:t>
      </w:r>
    </w:p>
    <w:p w:rsidR="00A81E7D" w:rsidRDefault="00A81E7D" w:rsidP="00A81E7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A81E7D" w:rsidRDefault="00A81E7D" w:rsidP="00A81E7D">
      <w:pPr>
        <w:jc w:val="both"/>
        <w:rPr>
          <w:sz w:val="26"/>
          <w:szCs w:val="26"/>
        </w:rPr>
      </w:pPr>
    </w:p>
    <w:p w:rsidR="00A81E7D" w:rsidRDefault="00A81E7D" w:rsidP="00A81E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A81E7D" w:rsidRPr="00F77F6E" w:rsidRDefault="00A81E7D" w:rsidP="00A81E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81E7D" w:rsidRDefault="00A81E7D" w:rsidP="00A81E7D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Водные объекты </w:t>
      </w:r>
    </w:p>
    <w:p w:rsidR="00A81E7D" w:rsidRPr="00AA2A67" w:rsidRDefault="00A81E7D" w:rsidP="00A81E7D">
      <w:pPr>
        <w:ind w:left="-567"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- </w:t>
      </w:r>
      <w:r w:rsidRPr="00AA2A67">
        <w:rPr>
          <w:sz w:val="26"/>
          <w:szCs w:val="26"/>
        </w:rPr>
        <w:t>Выполнение работ по водолазному обследованию и очистке дна акватории пляжа</w:t>
      </w:r>
      <w:r>
        <w:rPr>
          <w:sz w:val="26"/>
          <w:szCs w:val="26"/>
        </w:rPr>
        <w:t xml:space="preserve">-13,573 тыс. </w:t>
      </w:r>
      <w:r w:rsidRPr="00AA2A67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:rsidR="00A81E7D" w:rsidRDefault="00A81E7D" w:rsidP="00A81E7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4EE2">
        <w:rPr>
          <w:sz w:val="26"/>
          <w:szCs w:val="26"/>
        </w:rPr>
        <w:t>Обустройство ледовых переходов</w:t>
      </w:r>
      <w:r>
        <w:rPr>
          <w:sz w:val="26"/>
          <w:szCs w:val="26"/>
        </w:rPr>
        <w:t xml:space="preserve"> – 28,617 тыс. руб.</w:t>
      </w:r>
    </w:p>
    <w:p w:rsidR="00A81E7D" w:rsidRPr="00AA2A67" w:rsidRDefault="00A81E7D" w:rsidP="00A81E7D">
      <w:pPr>
        <w:ind w:left="-567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27C1E">
        <w:rPr>
          <w:sz w:val="26"/>
          <w:szCs w:val="26"/>
        </w:rPr>
        <w:t>Приобретение материально-технической базы для изготовления и размещения памяток о правилах безопасности на водных объектах на квитанциях оплаты коммунальных услуг</w:t>
      </w:r>
      <w:r>
        <w:rPr>
          <w:sz w:val="26"/>
          <w:szCs w:val="26"/>
        </w:rPr>
        <w:t xml:space="preserve"> – 6,225</w:t>
      </w:r>
      <w:r w:rsidRPr="00C27C1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A81E7D" w:rsidRDefault="00A81E7D" w:rsidP="00A81E7D">
      <w:pPr>
        <w:ind w:left="-567" w:firstLine="567"/>
        <w:jc w:val="both"/>
        <w:rPr>
          <w:b/>
          <w:sz w:val="26"/>
          <w:szCs w:val="26"/>
        </w:rPr>
      </w:pPr>
      <w:r w:rsidRPr="00B97CA1">
        <w:rPr>
          <w:b/>
          <w:sz w:val="26"/>
          <w:szCs w:val="26"/>
        </w:rPr>
        <w:t xml:space="preserve">Пожарная безопасность </w:t>
      </w:r>
    </w:p>
    <w:p w:rsidR="00A81E7D" w:rsidRPr="003C4901" w:rsidRDefault="00A81E7D" w:rsidP="00A81E7D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 xml:space="preserve">- </w:t>
      </w:r>
      <w:r w:rsidRPr="00190371">
        <w:rPr>
          <w:sz w:val="26"/>
          <w:szCs w:val="26"/>
        </w:rPr>
        <w:t>Выполнение работ по устройству противопожарных прорубей, расчистке от снега пожарных проездов и гидрантов</w:t>
      </w:r>
      <w:r>
        <w:rPr>
          <w:sz w:val="26"/>
          <w:szCs w:val="26"/>
        </w:rPr>
        <w:t xml:space="preserve"> – 4</w:t>
      </w:r>
      <w:r w:rsidRPr="003C4901">
        <w:rPr>
          <w:sz w:val="26"/>
          <w:szCs w:val="26"/>
        </w:rPr>
        <w:t>0</w:t>
      </w:r>
      <w:r>
        <w:rPr>
          <w:sz w:val="26"/>
          <w:szCs w:val="26"/>
        </w:rPr>
        <w:t>,0</w:t>
      </w:r>
      <w:r w:rsidRPr="003C490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A81E7D" w:rsidRPr="003C4901" w:rsidRDefault="00A81E7D" w:rsidP="00A81E7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614C1">
        <w:rPr>
          <w:sz w:val="26"/>
          <w:szCs w:val="26"/>
        </w:rPr>
        <w:t>Выполнение работ по подсыпке, грейдированию пожарных проездов</w:t>
      </w:r>
      <w:r w:rsidRPr="003C4901">
        <w:rPr>
          <w:sz w:val="26"/>
          <w:szCs w:val="26"/>
        </w:rPr>
        <w:t xml:space="preserve"> – </w:t>
      </w:r>
      <w:r>
        <w:rPr>
          <w:sz w:val="26"/>
          <w:szCs w:val="26"/>
        </w:rPr>
        <w:t>20,0</w:t>
      </w:r>
      <w:r w:rsidRPr="003C4901">
        <w:rPr>
          <w:sz w:val="26"/>
          <w:szCs w:val="26"/>
        </w:rPr>
        <w:t xml:space="preserve"> тыс. руб.;</w:t>
      </w:r>
    </w:p>
    <w:p w:rsidR="00A81E7D" w:rsidRPr="003C4901" w:rsidRDefault="00A81E7D" w:rsidP="00A81E7D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 xml:space="preserve">- </w:t>
      </w:r>
      <w:r w:rsidRPr="00347379">
        <w:rPr>
          <w:sz w:val="26"/>
          <w:szCs w:val="26"/>
        </w:rPr>
        <w:t>Выполнение работ по выкашиванию и уборке сухой травы и мусора у деревянных строений в ГП Мышкин</w:t>
      </w:r>
      <w:r>
        <w:rPr>
          <w:sz w:val="26"/>
          <w:szCs w:val="26"/>
        </w:rPr>
        <w:t xml:space="preserve"> – 22,0</w:t>
      </w:r>
      <w:r w:rsidRPr="003C4901">
        <w:rPr>
          <w:sz w:val="26"/>
          <w:szCs w:val="26"/>
        </w:rPr>
        <w:t xml:space="preserve"> тыс. руб.;</w:t>
      </w:r>
    </w:p>
    <w:p w:rsidR="00A81E7D" w:rsidRDefault="00A81E7D" w:rsidP="00A81E7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47379">
        <w:rPr>
          <w:sz w:val="26"/>
          <w:szCs w:val="26"/>
        </w:rPr>
        <w:t>Выполнение работ по очистке пожарных прудов от грунта, вырубка кустов и деревьев вокруг пруда в ГП Мышкин</w:t>
      </w:r>
      <w:r w:rsidRPr="003C4901">
        <w:rPr>
          <w:sz w:val="26"/>
          <w:szCs w:val="26"/>
        </w:rPr>
        <w:t xml:space="preserve"> – </w:t>
      </w:r>
      <w:r>
        <w:rPr>
          <w:sz w:val="26"/>
          <w:szCs w:val="26"/>
        </w:rPr>
        <w:t>40,0</w:t>
      </w:r>
      <w:r w:rsidRPr="003C490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A81E7D" w:rsidRDefault="00A81E7D" w:rsidP="00A81E7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47379">
        <w:rPr>
          <w:sz w:val="26"/>
          <w:szCs w:val="26"/>
        </w:rPr>
        <w:t>Выполнение работ по перезарядке огнетушителей в здании Администрации ГП Мышкин</w:t>
      </w:r>
      <w:r>
        <w:rPr>
          <w:sz w:val="26"/>
          <w:szCs w:val="26"/>
        </w:rPr>
        <w:t xml:space="preserve"> – 1,0 </w:t>
      </w:r>
      <w:r w:rsidRPr="003C4901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A81E7D" w:rsidRDefault="00A81E7D" w:rsidP="00A81E7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47379">
        <w:rPr>
          <w:sz w:val="26"/>
          <w:szCs w:val="26"/>
        </w:rPr>
        <w:t>Техническое обслуживание пожарных дымовых автономных извещателей у многодетных и малообеспеченных семей</w:t>
      </w:r>
      <w:r>
        <w:rPr>
          <w:sz w:val="26"/>
          <w:szCs w:val="26"/>
        </w:rPr>
        <w:t xml:space="preserve"> – 3,640 </w:t>
      </w:r>
      <w:r w:rsidRPr="003C4901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A81E7D" w:rsidRDefault="00A81E7D" w:rsidP="00A81E7D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>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Велась разъяснительная работа через средства массовой информации.</w:t>
      </w:r>
    </w:p>
    <w:p w:rsidR="00A81E7D" w:rsidRDefault="00A81E7D" w:rsidP="00A81E7D">
      <w:pPr>
        <w:ind w:left="-567" w:firstLine="567"/>
        <w:jc w:val="both"/>
        <w:rPr>
          <w:b/>
          <w:sz w:val="26"/>
          <w:szCs w:val="26"/>
        </w:rPr>
      </w:pPr>
      <w:r w:rsidRPr="00CE7641">
        <w:rPr>
          <w:b/>
          <w:sz w:val="26"/>
          <w:szCs w:val="26"/>
        </w:rPr>
        <w:t>Профилактика терроризма</w:t>
      </w:r>
    </w:p>
    <w:p w:rsidR="00A81E7D" w:rsidRPr="000F6CC2" w:rsidRDefault="00A81E7D" w:rsidP="00A81E7D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</w:t>
      </w:r>
      <w:r w:rsidRPr="009C1EF1">
        <w:rPr>
          <w:sz w:val="26"/>
          <w:szCs w:val="26"/>
        </w:rPr>
        <w:t>Приобретение и изготовление 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</w:r>
      <w:r>
        <w:rPr>
          <w:sz w:val="26"/>
          <w:szCs w:val="26"/>
        </w:rPr>
        <w:t xml:space="preserve"> – 9,960</w:t>
      </w:r>
      <w:r w:rsidRPr="000F6CC2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A81E7D" w:rsidRPr="000F6CC2" w:rsidRDefault="00A81E7D" w:rsidP="00A81E7D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1EF1">
        <w:rPr>
          <w:sz w:val="26"/>
          <w:szCs w:val="26"/>
        </w:rPr>
        <w:t>Установка и совершенствования систем видеонаблюдения на территории городского поселения Мышкин</w:t>
      </w:r>
      <w:r w:rsidRPr="000F6CC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30,0 </w:t>
      </w:r>
      <w:r w:rsidRPr="000F6CC2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A81E7D" w:rsidRPr="000F6CC2" w:rsidRDefault="00A81E7D" w:rsidP="00A81E7D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 w:rsidRPr="009C1EF1">
        <w:rPr>
          <w:sz w:val="26"/>
          <w:szCs w:val="26"/>
        </w:rPr>
        <w:t>Установка и совершенствование системы доступа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– 45,0 </w:t>
      </w:r>
      <w:r w:rsidRPr="000F6CC2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A81E7D" w:rsidRPr="000F6CC2" w:rsidRDefault="00A81E7D" w:rsidP="00A81E7D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 xml:space="preserve">- </w:t>
      </w:r>
      <w:r w:rsidRPr="009C1EF1">
        <w:rPr>
          <w:sz w:val="26"/>
          <w:szCs w:val="26"/>
        </w:rPr>
        <w:t>Совершенствование системы оповещения и охранной сигнализации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– 42,0</w:t>
      </w:r>
      <w:r w:rsidRPr="000F6CC2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A81E7D" w:rsidRDefault="00A81E7D" w:rsidP="00A81E7D">
      <w:pPr>
        <w:jc w:val="both"/>
        <w:rPr>
          <w:sz w:val="26"/>
          <w:szCs w:val="26"/>
        </w:rPr>
      </w:pPr>
    </w:p>
    <w:p w:rsidR="00A81E7D" w:rsidRPr="00F8410F" w:rsidRDefault="00A81E7D" w:rsidP="00A81E7D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A81E7D" w:rsidRPr="00F8410F" w:rsidRDefault="00A81E7D" w:rsidP="00A81E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A81E7D" w:rsidRDefault="00A81E7D" w:rsidP="00A81E7D">
      <w:pPr>
        <w:ind w:left="-567" w:firstLine="567"/>
        <w:jc w:val="both"/>
        <w:rPr>
          <w:sz w:val="26"/>
          <w:szCs w:val="26"/>
        </w:rPr>
      </w:pPr>
    </w:p>
    <w:p w:rsidR="00A81E7D" w:rsidRPr="0061049D" w:rsidRDefault="00A81E7D" w:rsidP="00A81E7D">
      <w:pPr>
        <w:widowControl w:val="0"/>
        <w:autoSpaceDE w:val="0"/>
        <w:autoSpaceDN w:val="0"/>
        <w:adjustRightInd w:val="0"/>
        <w:jc w:val="center"/>
      </w:pPr>
    </w:p>
    <w:p w:rsidR="00A81E7D" w:rsidRPr="00BB3AF9" w:rsidRDefault="00A81E7D" w:rsidP="00A81E7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A81E7D" w:rsidRPr="00BB3AF9" w:rsidRDefault="00A81E7D" w:rsidP="00A81E7D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A81E7D" w:rsidRPr="00BB3AF9" w:rsidRDefault="00A81E7D" w:rsidP="00A81E7D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A81E7D" w:rsidRDefault="00A81E7D" w:rsidP="00A81E7D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0/0*100% = 100%</w:t>
      </w:r>
    </w:p>
    <w:p w:rsidR="00A81E7D" w:rsidRDefault="00A81E7D" w:rsidP="00A81E7D">
      <w:pPr>
        <w:ind w:left="-567"/>
        <w:jc w:val="both"/>
      </w:pPr>
      <w:r w:rsidRPr="000D0E0F">
        <w:rPr>
          <w:bCs/>
          <w:sz w:val="20"/>
          <w:szCs w:val="20"/>
        </w:rPr>
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0/0*100% = 100%</w:t>
      </w:r>
    </w:p>
    <w:p w:rsidR="00A81E7D" w:rsidRDefault="00A81E7D" w:rsidP="00A81E7D">
      <w:pPr>
        <w:ind w:left="-567"/>
        <w:jc w:val="both"/>
        <w:rPr>
          <w:b/>
        </w:rPr>
      </w:pPr>
      <w:r w:rsidRPr="00C05C0D">
        <w:rPr>
          <w:sz w:val="20"/>
          <w:szCs w:val="20"/>
        </w:rPr>
        <w:t>Организация и осуществление мероприят</w:t>
      </w:r>
      <w:r>
        <w:rPr>
          <w:sz w:val="20"/>
          <w:szCs w:val="20"/>
        </w:rPr>
        <w:t>ий по территориальной обороне и</w:t>
      </w:r>
      <w:r w:rsidRPr="00C05C0D">
        <w:rPr>
          <w:sz w:val="20"/>
          <w:szCs w:val="20"/>
        </w:rPr>
        <w:t xml:space="preserve"> гражданской обороне, защите населения и территории поселения от чрезвычайных ситуаций природного и техногенного характера</w:t>
      </w:r>
      <w:r w:rsidRPr="003010DE">
        <w:rPr>
          <w:b/>
        </w:rPr>
        <w:t xml:space="preserve"> 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8/8*100 = 100%</w:t>
      </w:r>
    </w:p>
    <w:p w:rsidR="00A81E7D" w:rsidRDefault="00A81E7D" w:rsidP="00A81E7D">
      <w:pPr>
        <w:ind w:left="-567"/>
        <w:jc w:val="both"/>
        <w:rPr>
          <w:sz w:val="20"/>
          <w:szCs w:val="20"/>
        </w:rPr>
      </w:pPr>
      <w:r w:rsidRPr="000D0E0F">
        <w:rPr>
          <w:rFonts w:eastAsiaTheme="minorEastAsia"/>
          <w:sz w:val="20"/>
          <w:szCs w:val="20"/>
        </w:rPr>
        <w:t>Снижение общего количества пожаров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0/0*100% = 100%</w:t>
      </w:r>
    </w:p>
    <w:p w:rsidR="00A81E7D" w:rsidRDefault="00A81E7D" w:rsidP="00A81E7D">
      <w:pPr>
        <w:ind w:left="-567"/>
        <w:jc w:val="both"/>
      </w:pPr>
      <w:r w:rsidRPr="000D0E0F">
        <w:rPr>
          <w:sz w:val="20"/>
          <w:szCs w:val="20"/>
        </w:rPr>
        <w:t>Количество пострадавшего населения на водных объектах на территории городского поселения Мышкин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8/8*100% = 100%</w:t>
      </w:r>
    </w:p>
    <w:p w:rsidR="00A81E7D" w:rsidRDefault="00A81E7D" w:rsidP="00A81E7D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Количество размещенной информации о правилах безопасности на водных объектах на </w:t>
      </w:r>
      <w:r>
        <w:rPr>
          <w:sz w:val="20"/>
          <w:szCs w:val="20"/>
        </w:rPr>
        <w:t>официальном сайте Администрации</w:t>
      </w:r>
      <w:r w:rsidRPr="000D0E0F">
        <w:rPr>
          <w:sz w:val="20"/>
          <w:szCs w:val="20"/>
        </w:rPr>
        <w:t xml:space="preserve"> городского поселения Мышкин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400/400*100% = 100 %</w:t>
      </w:r>
    </w:p>
    <w:p w:rsidR="00A81E7D" w:rsidRDefault="00A81E7D" w:rsidP="00A81E7D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</w:t>
      </w:r>
      <w:r>
        <w:rPr>
          <w:sz w:val="20"/>
          <w:szCs w:val="20"/>
        </w:rPr>
        <w:t>оличество размещенных памяток о</w:t>
      </w:r>
      <w:r w:rsidRPr="000D0E0F">
        <w:rPr>
          <w:sz w:val="20"/>
          <w:szCs w:val="20"/>
        </w:rPr>
        <w:t xml:space="preserve"> правилах безопасности на водных объектах на квитанциях оплаты коммунальных услуг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0/0*100% = 100 %</w:t>
      </w:r>
    </w:p>
    <w:p w:rsidR="00A81E7D" w:rsidRDefault="00A81E7D" w:rsidP="00A81E7D">
      <w:pPr>
        <w:ind w:left="-567"/>
        <w:jc w:val="both"/>
      </w:pPr>
      <w:r w:rsidRPr="000D0E0F">
        <w:rPr>
          <w:sz w:val="20"/>
          <w:szCs w:val="20"/>
        </w:rPr>
        <w:t>Установка информационного стенда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100/100*100% = 100 %</w:t>
      </w:r>
    </w:p>
    <w:p w:rsidR="00A81E7D" w:rsidRDefault="00A81E7D" w:rsidP="00A81E7D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Количество распространенных памяток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3/3*100% = 100 %</w:t>
      </w:r>
    </w:p>
    <w:p w:rsidR="00A81E7D" w:rsidRDefault="00A81E7D" w:rsidP="00A81E7D">
      <w:pPr>
        <w:ind w:left="-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lastRenderedPageBreak/>
        <w:t xml:space="preserve">Количество мероприятий </w:t>
      </w:r>
      <w:r w:rsidRPr="0068692C">
        <w:rPr>
          <w:color w:val="000000"/>
          <w:sz w:val="20"/>
          <w:szCs w:val="20"/>
          <w:shd w:val="clear" w:color="auto" w:fill="FFFFFF"/>
        </w:rPr>
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2/2*100% = 100 %</w:t>
      </w:r>
    </w:p>
    <w:p w:rsidR="00A81E7D" w:rsidRDefault="00A81E7D" w:rsidP="00A81E7D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Установка видеонаблюдения 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1/1*100% = 100 %</w:t>
      </w:r>
    </w:p>
    <w:p w:rsidR="00A81E7D" w:rsidRDefault="00A81E7D" w:rsidP="00A81E7D">
      <w:pPr>
        <w:ind w:left="-567"/>
        <w:jc w:val="both"/>
      </w:pPr>
      <w:r>
        <w:rPr>
          <w:sz w:val="20"/>
          <w:szCs w:val="20"/>
        </w:rPr>
        <w:t>Установка и совершенствование системы доступа на объектах, находящихся в муниципальной собственности</w:t>
      </w:r>
    </w:p>
    <w:p w:rsidR="00A81E7D" w:rsidRDefault="00A81E7D" w:rsidP="00A81E7D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1/1*100% = 100 %</w:t>
      </w:r>
    </w:p>
    <w:p w:rsidR="00A81E7D" w:rsidRDefault="00A81E7D" w:rsidP="00A81E7D">
      <w:pPr>
        <w:ind w:left="-567"/>
        <w:jc w:val="both"/>
        <w:rPr>
          <w:sz w:val="26"/>
          <w:szCs w:val="26"/>
        </w:rPr>
      </w:pPr>
      <w:r>
        <w:rPr>
          <w:sz w:val="20"/>
          <w:szCs w:val="20"/>
        </w:rPr>
        <w:t>Совершенствование системы оповещения и охранной сигнализации на объектах, находящихся в муниципальной собственности</w:t>
      </w:r>
      <w:r w:rsidRPr="000365A5">
        <w:rPr>
          <w:sz w:val="26"/>
          <w:szCs w:val="26"/>
        </w:rPr>
        <w:t xml:space="preserve"> </w:t>
      </w:r>
    </w:p>
    <w:p w:rsidR="00A81E7D" w:rsidRPr="000365A5" w:rsidRDefault="00A81E7D" w:rsidP="00A81E7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A81E7D" w:rsidRPr="0061049D" w:rsidRDefault="00A81E7D" w:rsidP="00A81E7D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7D" w:rsidRPr="0061049D" w:rsidRDefault="00A81E7D" w:rsidP="00A81E7D">
      <w:pPr>
        <w:ind w:left="-567" w:firstLine="540"/>
        <w:jc w:val="both"/>
      </w:pPr>
    </w:p>
    <w:p w:rsidR="00A81E7D" w:rsidRPr="000365A5" w:rsidRDefault="00A81E7D" w:rsidP="00A81E7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A81E7D" w:rsidRPr="000365A5" w:rsidRDefault="00A81E7D" w:rsidP="00A81E7D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A81E7D" w:rsidRPr="000365A5" w:rsidRDefault="00A81E7D" w:rsidP="00A81E7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A81E7D" w:rsidRPr="0061049D" w:rsidRDefault="00A81E7D" w:rsidP="00A81E7D">
      <w:pPr>
        <w:ind w:left="-567" w:firstLine="540"/>
        <w:jc w:val="both"/>
      </w:pPr>
    </w:p>
    <w:p w:rsidR="00A81E7D" w:rsidRPr="0061049D" w:rsidRDefault="00A81E7D" w:rsidP="00A81E7D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A81E7D" w:rsidRPr="003C7433" w:rsidRDefault="00A81E7D" w:rsidP="00A81E7D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>
        <w:rPr>
          <w:u w:val="single"/>
        </w:rPr>
        <w:t>(100+</w:t>
      </w:r>
      <w:r w:rsidRPr="003C7433">
        <w:rPr>
          <w:u w:val="single"/>
        </w:rPr>
        <w:t>100+100+100+100+100+100+100+100+100+100</w:t>
      </w:r>
      <w:r>
        <w:rPr>
          <w:u w:val="single"/>
        </w:rPr>
        <w:t>+</w:t>
      </w:r>
      <w:r w:rsidRPr="003C7433">
        <w:rPr>
          <w:u w:val="single"/>
        </w:rPr>
        <w:t>100</w:t>
      </w:r>
      <w:proofErr w:type="gramStart"/>
      <w:r w:rsidRPr="003C7433">
        <w:rPr>
          <w:u w:val="single"/>
        </w:rPr>
        <w:t>)</w:t>
      </w:r>
      <w:r>
        <w:t xml:space="preserve">  =</w:t>
      </w:r>
      <w:proofErr w:type="gramEnd"/>
      <w:r>
        <w:t xml:space="preserve"> 100</w:t>
      </w:r>
      <w:r w:rsidRPr="003C7433">
        <w:t xml:space="preserve"> %</w:t>
      </w:r>
    </w:p>
    <w:p w:rsidR="00A81E7D" w:rsidRPr="003C7433" w:rsidRDefault="00A81E7D" w:rsidP="00A81E7D">
      <w:pPr>
        <w:widowControl w:val="0"/>
        <w:autoSpaceDE w:val="0"/>
        <w:autoSpaceDN w:val="0"/>
        <w:adjustRightInd w:val="0"/>
        <w:ind w:left="-567"/>
        <w:jc w:val="both"/>
      </w:pPr>
      <w:r w:rsidRPr="003C7433">
        <w:t xml:space="preserve">                                                    </w:t>
      </w:r>
      <w:r>
        <w:t xml:space="preserve">     12</w:t>
      </w:r>
    </w:p>
    <w:p w:rsidR="00A81E7D" w:rsidRPr="000365A5" w:rsidRDefault="00A81E7D" w:rsidP="00A81E7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81E7D" w:rsidRPr="000365A5" w:rsidRDefault="00A81E7D" w:rsidP="00A81E7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 xml:space="preserve">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A81E7D" w:rsidRPr="000365A5" w:rsidRDefault="00A81E7D" w:rsidP="00A81E7D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A81E7D" w:rsidRPr="00BB3AF9" w:rsidRDefault="00A81E7D" w:rsidP="00A81E7D">
      <w:pPr>
        <w:ind w:left="-567"/>
        <w:jc w:val="both"/>
        <w:rPr>
          <w:sz w:val="26"/>
          <w:szCs w:val="26"/>
        </w:rPr>
      </w:pPr>
    </w:p>
    <w:p w:rsidR="00A81E7D" w:rsidRDefault="00A81E7D" w:rsidP="00A81E7D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81E7D" w:rsidRPr="000365A5" w:rsidRDefault="00A81E7D" w:rsidP="00A81E7D">
      <w:pPr>
        <w:ind w:left="-567" w:firstLine="540"/>
        <w:jc w:val="both"/>
        <w:rPr>
          <w:sz w:val="26"/>
          <w:szCs w:val="26"/>
        </w:rPr>
      </w:pPr>
    </w:p>
    <w:p w:rsidR="00A81E7D" w:rsidRDefault="00A81E7D" w:rsidP="00A81E7D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7D" w:rsidRDefault="00A81E7D" w:rsidP="00A81E7D">
      <w:pPr>
        <w:widowControl w:val="0"/>
        <w:autoSpaceDE w:val="0"/>
        <w:autoSpaceDN w:val="0"/>
        <w:adjustRightInd w:val="0"/>
        <w:ind w:left="-567"/>
        <w:jc w:val="center"/>
      </w:pPr>
    </w:p>
    <w:p w:rsidR="00A81E7D" w:rsidRPr="0061049D" w:rsidRDefault="00A81E7D" w:rsidP="00A81E7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81E7D" w:rsidRPr="0061049D" w:rsidRDefault="00A81E7D" w:rsidP="00A81E7D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81E7D" w:rsidRPr="0061049D" w:rsidRDefault="00A81E7D" w:rsidP="00A81E7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A81E7D" w:rsidRPr="0061049D" w:rsidRDefault="00A81E7D" w:rsidP="00A81E7D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A81E7D" w:rsidRPr="001F7D86" w:rsidRDefault="00A81E7D" w:rsidP="00A81E7D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</w:t>
      </w:r>
      <w:r w:rsidRPr="001F7D86">
        <w:t>302,015/302,015</w:t>
      </w:r>
    </w:p>
    <w:p w:rsidR="00A81E7D" w:rsidRPr="0061049D" w:rsidRDefault="00A81E7D" w:rsidP="00A81E7D">
      <w:pPr>
        <w:ind w:left="-567" w:firstLine="567"/>
      </w:pPr>
    </w:p>
    <w:p w:rsidR="00A81E7D" w:rsidRPr="0061049D" w:rsidRDefault="00A81E7D" w:rsidP="00A81E7D">
      <w:pPr>
        <w:ind w:left="-567" w:firstLine="567"/>
      </w:pPr>
    </w:p>
    <w:p w:rsidR="00A81E7D" w:rsidRPr="0061049D" w:rsidRDefault="00A81E7D" w:rsidP="00A81E7D">
      <w:pPr>
        <w:ind w:left="-567" w:firstLine="567"/>
      </w:pPr>
      <w:r w:rsidRPr="0091126C">
        <w:t xml:space="preserve">Е </w:t>
      </w:r>
      <w:proofErr w:type="spellStart"/>
      <w:proofErr w:type="gramStart"/>
      <w:r w:rsidRPr="0091126C">
        <w:t>исп</w:t>
      </w:r>
      <w:proofErr w:type="spellEnd"/>
      <w:proofErr w:type="gramEnd"/>
      <w:r w:rsidRPr="0061049D">
        <w:t xml:space="preserve"> </w:t>
      </w:r>
      <w:r>
        <w:t xml:space="preserve"> ≥ 100% программа </w:t>
      </w:r>
      <w:r>
        <w:rPr>
          <w:lang w:eastAsia="en-US"/>
        </w:rPr>
        <w:t>высокоэффективная.</w:t>
      </w:r>
    </w:p>
    <w:p w:rsidR="0001482B" w:rsidRDefault="0001482B" w:rsidP="00D8300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02" w:rsidRPr="0033622D" w:rsidRDefault="00D83002" w:rsidP="00D8300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D83002" w:rsidRPr="00E8069F" w:rsidRDefault="00D83002" w:rsidP="00D83002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</w:t>
      </w:r>
      <w:r w:rsidRPr="00E8069F">
        <w:rPr>
          <w:b/>
          <w:sz w:val="26"/>
          <w:szCs w:val="26"/>
        </w:rPr>
        <w:lastRenderedPageBreak/>
        <w:t xml:space="preserve">Мышкин </w:t>
      </w:r>
      <w:r w:rsidRPr="00560FB5">
        <w:rPr>
          <w:b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 w:rsidRPr="00560FB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2020</w:t>
      </w:r>
      <w:r w:rsidRPr="00597C57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D83002" w:rsidRDefault="00D83002" w:rsidP="00D83002"/>
    <w:p w:rsidR="00D83002" w:rsidRPr="00597C57" w:rsidRDefault="00D83002" w:rsidP="00D83002">
      <w:pPr>
        <w:ind w:left="-567" w:firstLine="567"/>
        <w:jc w:val="both"/>
        <w:rPr>
          <w:sz w:val="26"/>
          <w:szCs w:val="26"/>
        </w:rPr>
      </w:pPr>
      <w:r w:rsidRPr="00597C57">
        <w:rPr>
          <w:sz w:val="26"/>
          <w:szCs w:val="26"/>
        </w:rPr>
        <w:t xml:space="preserve">Муниципальная программа </w:t>
      </w:r>
      <w:r w:rsidRPr="00560FB5">
        <w:rPr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>
        <w:rPr>
          <w:b/>
          <w:sz w:val="26"/>
          <w:szCs w:val="26"/>
        </w:rPr>
        <w:t xml:space="preserve"> </w:t>
      </w:r>
      <w:r w:rsidRPr="00597C57">
        <w:rPr>
          <w:sz w:val="26"/>
          <w:szCs w:val="26"/>
        </w:rPr>
        <w:t>утверждена Постановлением Администрации</w:t>
      </w:r>
      <w:r w:rsidRPr="00597C57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30.06.2020 № 128</w:t>
      </w:r>
      <w:r w:rsidRPr="00597C57">
        <w:rPr>
          <w:sz w:val="26"/>
          <w:szCs w:val="26"/>
        </w:rPr>
        <w:t>.</w:t>
      </w:r>
    </w:p>
    <w:p w:rsidR="00D83002" w:rsidRDefault="00D83002" w:rsidP="00D83002">
      <w:pPr>
        <w:jc w:val="both"/>
        <w:rPr>
          <w:sz w:val="26"/>
          <w:szCs w:val="26"/>
        </w:rPr>
      </w:pPr>
    </w:p>
    <w:p w:rsidR="00D83002" w:rsidRPr="00911F7D" w:rsidRDefault="00D83002" w:rsidP="00D8300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D83002" w:rsidRPr="0061049D" w:rsidRDefault="00D83002" w:rsidP="00D83002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12"/>
        <w:gridCol w:w="709"/>
        <w:gridCol w:w="851"/>
        <w:gridCol w:w="850"/>
        <w:gridCol w:w="579"/>
        <w:gridCol w:w="708"/>
        <w:gridCol w:w="1927"/>
      </w:tblGrid>
      <w:tr w:rsidR="00D83002" w:rsidRPr="00864076" w:rsidTr="00E141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D83002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1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D83002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D83002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D83002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1.  </w:t>
            </w:r>
            <w:r w:rsidRPr="00601649">
              <w:rPr>
                <w:sz w:val="20"/>
                <w:szCs w:val="20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D83002" w:rsidRPr="00864076" w:rsidTr="00E141D0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rPr>
                <w:sz w:val="20"/>
                <w:szCs w:val="20"/>
              </w:rPr>
            </w:pPr>
            <w:r w:rsidRPr="00853A69">
              <w:rPr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 w:rsidRPr="0018665C">
              <w:rPr>
                <w:sz w:val="20"/>
                <w:szCs w:val="20"/>
              </w:rPr>
              <w:t>41,550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 w:rsidRPr="0018665C">
              <w:rPr>
                <w:sz w:val="20"/>
                <w:szCs w:val="20"/>
              </w:rPr>
              <w:t>41,550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83002" w:rsidRPr="00864076" w:rsidTr="00E141D0">
        <w:trPr>
          <w:trHeight w:val="709"/>
        </w:trPr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01649">
              <w:rPr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D83002" w:rsidRPr="00864076" w:rsidTr="00E141D0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rPr>
                <w:sz w:val="20"/>
                <w:szCs w:val="20"/>
              </w:rPr>
            </w:pPr>
            <w:r w:rsidRPr="00030AC9">
              <w:rPr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83002" w:rsidRPr="00864076" w:rsidTr="00E141D0">
        <w:trPr>
          <w:trHeight w:val="467"/>
        </w:trPr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01649">
              <w:rPr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D83002" w:rsidRPr="00864076" w:rsidTr="00E141D0">
        <w:trPr>
          <w:trHeight w:val="70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tabs>
                <w:tab w:val="left" w:pos="3015"/>
              </w:tabs>
              <w:rPr>
                <w:sz w:val="20"/>
                <w:szCs w:val="20"/>
              </w:rPr>
            </w:pPr>
            <w:r w:rsidRPr="00413D1A">
              <w:rPr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 w:rsidRPr="00AD59D0">
              <w:rPr>
                <w:sz w:val="20"/>
                <w:szCs w:val="20"/>
              </w:rPr>
              <w:t>22,050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5D4D08" w:rsidRDefault="00D83002" w:rsidP="00E141D0">
            <w:pPr>
              <w:jc w:val="center"/>
              <w:rPr>
                <w:sz w:val="20"/>
                <w:szCs w:val="20"/>
              </w:rPr>
            </w:pPr>
            <w:r w:rsidRPr="00AD59D0">
              <w:rPr>
                <w:sz w:val="20"/>
                <w:szCs w:val="20"/>
              </w:rPr>
              <w:t>22,050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83002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A12DFD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12DFD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A12DFD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12DFD">
              <w:rPr>
                <w:sz w:val="20"/>
                <w:szCs w:val="20"/>
              </w:rPr>
              <w:t>69,6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83002" w:rsidRDefault="00D83002" w:rsidP="00D83002">
      <w:pPr>
        <w:jc w:val="both"/>
        <w:rPr>
          <w:sz w:val="26"/>
          <w:szCs w:val="26"/>
        </w:rPr>
      </w:pPr>
    </w:p>
    <w:p w:rsidR="00D83002" w:rsidRDefault="00D83002" w:rsidP="00D83002">
      <w:pPr>
        <w:jc w:val="both"/>
        <w:rPr>
          <w:sz w:val="26"/>
          <w:szCs w:val="26"/>
        </w:rPr>
      </w:pPr>
    </w:p>
    <w:p w:rsidR="00D83002" w:rsidRDefault="00D83002" w:rsidP="00D83002">
      <w:pPr>
        <w:jc w:val="both"/>
        <w:rPr>
          <w:sz w:val="26"/>
          <w:szCs w:val="26"/>
        </w:rPr>
      </w:pPr>
    </w:p>
    <w:p w:rsidR="00D83002" w:rsidRDefault="00D83002" w:rsidP="00D83002">
      <w:pPr>
        <w:jc w:val="both"/>
        <w:rPr>
          <w:sz w:val="26"/>
          <w:szCs w:val="26"/>
        </w:rPr>
      </w:pPr>
    </w:p>
    <w:p w:rsidR="002125A4" w:rsidRDefault="002125A4" w:rsidP="00D83002">
      <w:pPr>
        <w:jc w:val="both"/>
        <w:rPr>
          <w:sz w:val="26"/>
          <w:szCs w:val="26"/>
        </w:rPr>
      </w:pPr>
    </w:p>
    <w:p w:rsidR="00D83002" w:rsidRDefault="00D83002" w:rsidP="00D8300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60FB5">
        <w:rPr>
          <w:b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</w:p>
    <w:p w:rsidR="00D83002" w:rsidRDefault="00D83002" w:rsidP="00D83002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D83002" w:rsidRPr="00864076" w:rsidTr="00E141D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D83002" w:rsidRPr="00864076" w:rsidTr="00E141D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864076" w:rsidRDefault="00D83002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D83002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864076" w:rsidRDefault="00D83002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D83002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E215AB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15AB">
              <w:rPr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D83002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E215AB" w:rsidRDefault="00D83002" w:rsidP="00E141D0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E215AB">
              <w:rPr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E215AB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15A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457CD6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457CD6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457CD6" w:rsidRDefault="00D83002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83002" w:rsidRPr="00864076" w:rsidTr="00E141D0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6471CE" w:rsidRDefault="00D83002" w:rsidP="00E141D0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D83002" w:rsidRPr="00864076" w:rsidTr="00E141D0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6471CE" w:rsidRDefault="00D83002" w:rsidP="00E141D0">
            <w:pPr>
              <w:jc w:val="both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Проведение мероприятий</w:t>
            </w:r>
            <w:r w:rsidRPr="006471C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6471CE" w:rsidRDefault="00D83002" w:rsidP="00E141D0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6471CE" w:rsidRDefault="00D83002" w:rsidP="00E141D0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457CD6" w:rsidRDefault="00D83002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457CD6" w:rsidRDefault="00D83002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002" w:rsidRPr="00864076" w:rsidTr="00E141D0">
        <w:trPr>
          <w:trHeight w:val="36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jc w:val="center"/>
              <w:rPr>
                <w:sz w:val="20"/>
                <w:szCs w:val="20"/>
              </w:rPr>
            </w:pPr>
            <w:r w:rsidRPr="00FD495E">
              <w:rPr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D83002" w:rsidRPr="00864076" w:rsidTr="00E141D0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95E">
              <w:rPr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95E">
              <w:rPr>
                <w:bCs/>
                <w:sz w:val="20"/>
                <w:szCs w:val="20"/>
              </w:rPr>
              <w:t>объед</w:t>
            </w:r>
            <w:proofErr w:type="spellEnd"/>
            <w:r w:rsidRPr="00FD495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Pr="00457CD6" w:rsidRDefault="00D83002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83002" w:rsidRPr="00864076" w:rsidTr="00E141D0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FD495E">
              <w:rPr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2" w:rsidRPr="00FD495E" w:rsidRDefault="00D83002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02" w:rsidRDefault="00D83002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3002" w:rsidRPr="00911F7D" w:rsidRDefault="00D83002" w:rsidP="00D830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83002" w:rsidRDefault="00D83002" w:rsidP="00D830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D83002" w:rsidRPr="002D4D44" w:rsidRDefault="00D83002" w:rsidP="00D830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83002" w:rsidRDefault="00D83002" w:rsidP="00D83002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2020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программу изменения не вносились.</w:t>
      </w:r>
    </w:p>
    <w:p w:rsidR="00D83002" w:rsidRDefault="00D83002" w:rsidP="00D830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83002" w:rsidRDefault="00D83002" w:rsidP="00D83002">
      <w:pPr>
        <w:jc w:val="both"/>
        <w:rPr>
          <w:sz w:val="26"/>
          <w:szCs w:val="26"/>
        </w:rPr>
      </w:pPr>
    </w:p>
    <w:p w:rsidR="00D83002" w:rsidRDefault="00D83002" w:rsidP="00D830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D83002" w:rsidRDefault="00D83002" w:rsidP="00D8300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83002" w:rsidRDefault="00D83002" w:rsidP="00D83002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  <w:r>
        <w:rPr>
          <w:sz w:val="26"/>
          <w:szCs w:val="26"/>
        </w:rPr>
        <w:t xml:space="preserve"> были выделены денежные средства:</w:t>
      </w:r>
    </w:p>
    <w:p w:rsidR="00D83002" w:rsidRPr="009B47D9" w:rsidRDefault="00D83002" w:rsidP="00D83002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на организацию и проведение праздничного мероприятия «Масленица» - 20,0 </w:t>
      </w:r>
      <w:r w:rsidRPr="009B47D9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D83002" w:rsidRDefault="00D83002" w:rsidP="00D83002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B47D9">
        <w:rPr>
          <w:sz w:val="26"/>
          <w:szCs w:val="26"/>
        </w:rPr>
        <w:t xml:space="preserve"> </w:t>
      </w:r>
      <w:r>
        <w:rPr>
          <w:sz w:val="26"/>
          <w:szCs w:val="26"/>
        </w:rPr>
        <w:t>МУК «</w:t>
      </w:r>
      <w:proofErr w:type="spellStart"/>
      <w:r>
        <w:rPr>
          <w:sz w:val="26"/>
          <w:szCs w:val="26"/>
        </w:rPr>
        <w:t>Опочининская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межпоселенческая</w:t>
      </w:r>
      <w:proofErr w:type="spellEnd"/>
      <w:r>
        <w:rPr>
          <w:sz w:val="26"/>
          <w:szCs w:val="26"/>
        </w:rPr>
        <w:t xml:space="preserve"> библиотека </w:t>
      </w:r>
      <w:proofErr w:type="spellStart"/>
      <w:r>
        <w:rPr>
          <w:sz w:val="26"/>
          <w:szCs w:val="26"/>
        </w:rPr>
        <w:t>Мышкинского</w:t>
      </w:r>
      <w:proofErr w:type="spellEnd"/>
      <w:r>
        <w:rPr>
          <w:sz w:val="26"/>
          <w:szCs w:val="26"/>
        </w:rPr>
        <w:t xml:space="preserve"> муниципального района», в целях </w:t>
      </w:r>
      <w:r w:rsidRPr="009B47D9">
        <w:rPr>
          <w:sz w:val="26"/>
          <w:szCs w:val="26"/>
        </w:rPr>
        <w:t>проведен</w:t>
      </w:r>
      <w:r>
        <w:rPr>
          <w:sz w:val="26"/>
          <w:szCs w:val="26"/>
        </w:rPr>
        <w:t>ия</w:t>
      </w:r>
      <w:r w:rsidRPr="009B47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конкурса «Век живи – век читай» - 21,550 </w:t>
      </w:r>
      <w:r w:rsidRPr="009B47D9">
        <w:rPr>
          <w:sz w:val="26"/>
          <w:szCs w:val="26"/>
        </w:rPr>
        <w:t>тыс. руб.</w:t>
      </w:r>
    </w:p>
    <w:p w:rsidR="00D83002" w:rsidRPr="009B47D9" w:rsidRDefault="00D83002" w:rsidP="00D83002">
      <w:pPr>
        <w:ind w:left="-567" w:firstLine="567"/>
        <w:jc w:val="both"/>
        <w:rPr>
          <w:sz w:val="26"/>
          <w:szCs w:val="26"/>
        </w:rPr>
      </w:pPr>
      <w:r w:rsidRPr="009B47D9">
        <w:rPr>
          <w:sz w:val="26"/>
          <w:szCs w:val="26"/>
        </w:rPr>
        <w:t xml:space="preserve">По подпрограмме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 </w:t>
      </w:r>
      <w:r>
        <w:rPr>
          <w:sz w:val="26"/>
          <w:szCs w:val="26"/>
        </w:rPr>
        <w:t xml:space="preserve">было </w:t>
      </w:r>
      <w:r w:rsidRPr="009B47D9">
        <w:rPr>
          <w:sz w:val="26"/>
          <w:szCs w:val="26"/>
        </w:rPr>
        <w:t>проведено мероприятие «Лыжня России 2020» - 6,0 тыс. руб.</w:t>
      </w:r>
    </w:p>
    <w:p w:rsidR="00D83002" w:rsidRDefault="00D83002" w:rsidP="0001482B">
      <w:pPr>
        <w:ind w:left="-567" w:firstLine="567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</w:t>
      </w:r>
      <w:r>
        <w:rPr>
          <w:sz w:val="26"/>
          <w:szCs w:val="26"/>
        </w:rPr>
        <w:t xml:space="preserve"> </w:t>
      </w:r>
      <w:r w:rsidRPr="00AD5B31">
        <w:rPr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  <w:r>
        <w:rPr>
          <w:sz w:val="26"/>
          <w:szCs w:val="26"/>
        </w:rPr>
        <w:t xml:space="preserve"> была оказана поддержка деятельности общественного, молодежного объединения - военно-патриотическому клубу «Выстрел» с приобретением материально-технической базы на сумму 22,050 </w:t>
      </w:r>
      <w:r w:rsidRPr="009B47D9">
        <w:rPr>
          <w:sz w:val="26"/>
          <w:szCs w:val="26"/>
        </w:rPr>
        <w:t>тыс. руб.</w:t>
      </w:r>
    </w:p>
    <w:p w:rsidR="00B24475" w:rsidRDefault="00B24475" w:rsidP="00D83002">
      <w:pPr>
        <w:jc w:val="center"/>
        <w:rPr>
          <w:b/>
          <w:sz w:val="26"/>
          <w:szCs w:val="26"/>
        </w:rPr>
      </w:pPr>
    </w:p>
    <w:p w:rsidR="00D83002" w:rsidRPr="00F8410F" w:rsidRDefault="00D83002" w:rsidP="00D83002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D83002" w:rsidRPr="00F8410F" w:rsidRDefault="00D83002" w:rsidP="00D8300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D83002" w:rsidRDefault="00D83002" w:rsidP="00D83002">
      <w:pPr>
        <w:ind w:left="-567" w:firstLine="567"/>
        <w:jc w:val="both"/>
        <w:rPr>
          <w:sz w:val="26"/>
          <w:szCs w:val="26"/>
        </w:rPr>
      </w:pPr>
    </w:p>
    <w:p w:rsidR="00D83002" w:rsidRPr="0061049D" w:rsidRDefault="00D83002" w:rsidP="00D83002">
      <w:pPr>
        <w:widowControl w:val="0"/>
        <w:autoSpaceDE w:val="0"/>
        <w:autoSpaceDN w:val="0"/>
        <w:adjustRightInd w:val="0"/>
        <w:jc w:val="center"/>
      </w:pPr>
    </w:p>
    <w:p w:rsidR="00D83002" w:rsidRPr="00BB3AF9" w:rsidRDefault="00D83002" w:rsidP="00D8300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lastRenderedPageBreak/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D83002" w:rsidRPr="00BB3AF9" w:rsidRDefault="00D83002" w:rsidP="00D83002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D83002" w:rsidRPr="00BB3AF9" w:rsidRDefault="00D83002" w:rsidP="00D83002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D83002" w:rsidRDefault="00D83002" w:rsidP="00D83002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D83002" w:rsidRDefault="00D83002" w:rsidP="00D83002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2/2*100% = 100%</w:t>
      </w:r>
    </w:p>
    <w:p w:rsidR="00D83002" w:rsidRDefault="00D83002" w:rsidP="00D83002">
      <w:pPr>
        <w:ind w:left="-567"/>
        <w:jc w:val="both"/>
        <w:rPr>
          <w:b/>
        </w:rPr>
      </w:pPr>
      <w:r w:rsidRPr="00E215AB">
        <w:rPr>
          <w:sz w:val="20"/>
          <w:szCs w:val="20"/>
        </w:rPr>
        <w:t>Организация и проведение мероприятий культурно-досуговой направленности</w:t>
      </w:r>
      <w:r w:rsidRPr="00E56A9C">
        <w:rPr>
          <w:b/>
        </w:rPr>
        <w:t xml:space="preserve"> </w:t>
      </w:r>
    </w:p>
    <w:p w:rsidR="00D83002" w:rsidRDefault="00D83002" w:rsidP="00D83002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>
        <w:rPr>
          <w:b/>
        </w:rPr>
        <w:t>=</w:t>
      </w:r>
      <w:r w:rsidRPr="007F47DB">
        <w:t>1</w:t>
      </w:r>
      <w:r>
        <w:t>/1*100% = 100 %</w:t>
      </w:r>
    </w:p>
    <w:p w:rsidR="00D83002" w:rsidRDefault="00D83002" w:rsidP="00D83002">
      <w:pPr>
        <w:ind w:left="-567"/>
        <w:jc w:val="both"/>
        <w:rPr>
          <w:b/>
        </w:rPr>
      </w:pPr>
      <w:r w:rsidRPr="006471CE">
        <w:rPr>
          <w:sz w:val="20"/>
          <w:szCs w:val="20"/>
        </w:rPr>
        <w:t>Проведение мероприятий</w:t>
      </w:r>
      <w:r w:rsidRPr="006471CE">
        <w:rPr>
          <w:color w:val="2D2D2D"/>
          <w:spacing w:val="2"/>
          <w:sz w:val="20"/>
          <w:szCs w:val="20"/>
          <w:shd w:val="clear" w:color="auto" w:fill="FFFFFF"/>
        </w:rPr>
        <w:t xml:space="preserve"> физкультурно-оздоровительной направленности</w:t>
      </w:r>
      <w:r w:rsidRPr="00E56A9C">
        <w:rPr>
          <w:b/>
        </w:rPr>
        <w:t xml:space="preserve"> </w:t>
      </w:r>
    </w:p>
    <w:p w:rsidR="00D83002" w:rsidRDefault="00D83002" w:rsidP="00D83002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>
        <w:rPr>
          <w:b/>
        </w:rPr>
        <w:t>=</w:t>
      </w:r>
      <w:r>
        <w:t>2/2*100 = 100%</w:t>
      </w:r>
    </w:p>
    <w:p w:rsidR="00D83002" w:rsidRDefault="00D83002" w:rsidP="00D83002">
      <w:pPr>
        <w:ind w:left="-567"/>
        <w:jc w:val="both"/>
        <w:rPr>
          <w:sz w:val="26"/>
          <w:szCs w:val="26"/>
        </w:rPr>
      </w:pPr>
      <w:r w:rsidRPr="00FD495E">
        <w:rPr>
          <w:sz w:val="20"/>
          <w:szCs w:val="20"/>
        </w:rPr>
        <w:t>Поддержка деятельности общественных, молодежных объединений разносторонней направленности</w:t>
      </w:r>
      <w:r w:rsidRPr="000365A5">
        <w:rPr>
          <w:sz w:val="26"/>
          <w:szCs w:val="26"/>
        </w:rPr>
        <w:t xml:space="preserve"> </w:t>
      </w:r>
    </w:p>
    <w:p w:rsidR="00D83002" w:rsidRDefault="00D83002" w:rsidP="00D83002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4=</w:t>
      </w:r>
      <w:r>
        <w:t>0/0*100 = 100%</w:t>
      </w:r>
    </w:p>
    <w:p w:rsidR="00D83002" w:rsidRDefault="00D83002" w:rsidP="00D83002">
      <w:pPr>
        <w:ind w:left="-567"/>
        <w:jc w:val="both"/>
        <w:rPr>
          <w:sz w:val="26"/>
          <w:szCs w:val="26"/>
        </w:rPr>
      </w:pPr>
      <w:r w:rsidRPr="00FD495E">
        <w:rPr>
          <w:spacing w:val="2"/>
          <w:sz w:val="20"/>
          <w:szCs w:val="20"/>
          <w:shd w:val="clear" w:color="auto" w:fill="FFFFFF"/>
        </w:rPr>
        <w:t>Организация и проведение мероприятий с детьми и молодежью</w:t>
      </w:r>
    </w:p>
    <w:p w:rsidR="00D83002" w:rsidRPr="000365A5" w:rsidRDefault="00D83002" w:rsidP="00D83002">
      <w:pPr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D83002" w:rsidRPr="0061049D" w:rsidRDefault="00D83002" w:rsidP="00D83002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02" w:rsidRPr="0061049D" w:rsidRDefault="00D83002" w:rsidP="00D83002">
      <w:pPr>
        <w:ind w:left="-567" w:firstLine="540"/>
        <w:jc w:val="both"/>
      </w:pPr>
    </w:p>
    <w:p w:rsidR="00D83002" w:rsidRPr="000365A5" w:rsidRDefault="00D83002" w:rsidP="00D83002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D83002" w:rsidRPr="000365A5" w:rsidRDefault="00D83002" w:rsidP="00D83002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D83002" w:rsidRPr="000365A5" w:rsidRDefault="00D83002" w:rsidP="00D83002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D83002" w:rsidRPr="0061049D" w:rsidRDefault="00D83002" w:rsidP="00D83002">
      <w:pPr>
        <w:ind w:left="-567" w:firstLine="540"/>
        <w:jc w:val="both"/>
      </w:pPr>
    </w:p>
    <w:p w:rsidR="00D83002" w:rsidRPr="0061049D" w:rsidRDefault="00D83002" w:rsidP="00D83002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D83002" w:rsidRPr="000365A5" w:rsidRDefault="00D83002" w:rsidP="00D83002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sz w:val="26"/>
          <w:szCs w:val="26"/>
          <w:u w:val="single"/>
        </w:rPr>
        <w:t>100+100</w:t>
      </w:r>
      <w:r w:rsidRPr="000365A5">
        <w:rPr>
          <w:sz w:val="26"/>
          <w:szCs w:val="26"/>
          <w:u w:val="single"/>
        </w:rPr>
        <w:t>+100+100)</w:t>
      </w:r>
      <w:r w:rsidRPr="000365A5">
        <w:rPr>
          <w:sz w:val="26"/>
          <w:szCs w:val="26"/>
        </w:rPr>
        <w:t xml:space="preserve">    = </w:t>
      </w:r>
      <w:r>
        <w:rPr>
          <w:sz w:val="26"/>
          <w:szCs w:val="26"/>
        </w:rPr>
        <w:t>100</w:t>
      </w:r>
      <w:r w:rsidRPr="000365A5">
        <w:rPr>
          <w:sz w:val="26"/>
          <w:szCs w:val="26"/>
        </w:rPr>
        <w:t xml:space="preserve"> %</w:t>
      </w:r>
    </w:p>
    <w:p w:rsidR="00D83002" w:rsidRPr="000365A5" w:rsidRDefault="00D83002" w:rsidP="00D83002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4</w:t>
      </w:r>
    </w:p>
    <w:p w:rsidR="00D83002" w:rsidRPr="000365A5" w:rsidRDefault="00D83002" w:rsidP="00D83002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D83002" w:rsidRPr="000365A5" w:rsidRDefault="00D83002" w:rsidP="00D830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 xml:space="preserve">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D83002" w:rsidRPr="000365A5" w:rsidRDefault="00D83002" w:rsidP="00D83002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D83002" w:rsidRPr="00BB3AF9" w:rsidRDefault="00D83002" w:rsidP="00D83002">
      <w:pPr>
        <w:ind w:left="-567"/>
        <w:jc w:val="both"/>
        <w:rPr>
          <w:sz w:val="26"/>
          <w:szCs w:val="26"/>
        </w:rPr>
      </w:pPr>
    </w:p>
    <w:p w:rsidR="00D83002" w:rsidRDefault="00D83002" w:rsidP="00D83002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D83002" w:rsidRPr="000365A5" w:rsidRDefault="00D83002" w:rsidP="00D83002">
      <w:pPr>
        <w:ind w:left="-567" w:firstLine="540"/>
        <w:jc w:val="both"/>
        <w:rPr>
          <w:sz w:val="26"/>
          <w:szCs w:val="26"/>
        </w:rPr>
      </w:pPr>
    </w:p>
    <w:p w:rsidR="00D83002" w:rsidRDefault="00D83002" w:rsidP="00D83002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02" w:rsidRDefault="00D83002" w:rsidP="00D83002">
      <w:pPr>
        <w:widowControl w:val="0"/>
        <w:autoSpaceDE w:val="0"/>
        <w:autoSpaceDN w:val="0"/>
        <w:adjustRightInd w:val="0"/>
        <w:ind w:left="-567"/>
        <w:jc w:val="center"/>
      </w:pPr>
    </w:p>
    <w:p w:rsidR="00D83002" w:rsidRPr="00FC1C9A" w:rsidRDefault="00D83002" w:rsidP="00D83002">
      <w:pPr>
        <w:ind w:left="-567" w:firstLine="567"/>
        <w:jc w:val="both"/>
        <w:rPr>
          <w:sz w:val="26"/>
          <w:szCs w:val="26"/>
        </w:rPr>
      </w:pPr>
      <w:r w:rsidRPr="00FC1C9A">
        <w:rPr>
          <w:noProof/>
          <w:sz w:val="26"/>
          <w:szCs w:val="26"/>
        </w:rPr>
        <w:drawing>
          <wp:inline distT="0" distB="0" distL="0" distR="0">
            <wp:extent cx="294005" cy="238760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9A">
        <w:rPr>
          <w:sz w:val="26"/>
          <w:szCs w:val="26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D83002" w:rsidRPr="00FC1C9A" w:rsidRDefault="00D83002" w:rsidP="00D83002">
      <w:pPr>
        <w:ind w:left="-567" w:firstLine="567"/>
        <w:jc w:val="both"/>
        <w:rPr>
          <w:sz w:val="26"/>
          <w:szCs w:val="26"/>
        </w:rPr>
      </w:pPr>
      <w:r w:rsidRPr="00FC1C9A">
        <w:rPr>
          <w:noProof/>
          <w:sz w:val="26"/>
          <w:szCs w:val="26"/>
        </w:rPr>
        <w:drawing>
          <wp:inline distT="0" distB="0" distL="0" distR="0">
            <wp:extent cx="294005" cy="230505"/>
            <wp:effectExtent l="19050" t="0" r="0" b="0"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9A">
        <w:rPr>
          <w:sz w:val="26"/>
          <w:szCs w:val="26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D83002" w:rsidRPr="00FC1C9A" w:rsidRDefault="00D83002" w:rsidP="00D830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sz w:val="26"/>
          <w:szCs w:val="26"/>
        </w:rPr>
        <w:t xml:space="preserve"> </w:t>
      </w:r>
    </w:p>
    <w:p w:rsidR="00D83002" w:rsidRPr="00FC1C9A" w:rsidRDefault="00D83002" w:rsidP="00D830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b/>
          <w:sz w:val="26"/>
          <w:szCs w:val="26"/>
        </w:rPr>
        <w:lastRenderedPageBreak/>
        <w:t xml:space="preserve">Е </w:t>
      </w:r>
      <w:proofErr w:type="spellStart"/>
      <w:r w:rsidRPr="00FC1C9A">
        <w:rPr>
          <w:b/>
          <w:sz w:val="26"/>
          <w:szCs w:val="26"/>
        </w:rPr>
        <w:t>исп</w:t>
      </w:r>
      <w:proofErr w:type="spellEnd"/>
      <w:r w:rsidRPr="00FC1C9A">
        <w:rPr>
          <w:sz w:val="26"/>
          <w:szCs w:val="26"/>
        </w:rPr>
        <w:t xml:space="preserve"> =</w:t>
      </w:r>
      <w:r w:rsidRPr="00FC1C9A">
        <w:rPr>
          <w:sz w:val="26"/>
          <w:szCs w:val="26"/>
          <w:u w:val="single"/>
        </w:rPr>
        <w:t xml:space="preserve">            100              </w:t>
      </w:r>
      <w:r w:rsidRPr="00FC1C9A">
        <w:rPr>
          <w:sz w:val="26"/>
          <w:szCs w:val="26"/>
        </w:rPr>
        <w:t>=   100 %</w:t>
      </w:r>
    </w:p>
    <w:p w:rsidR="00D83002" w:rsidRPr="00FC1C9A" w:rsidRDefault="00D83002" w:rsidP="00D8300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sz w:val="26"/>
          <w:szCs w:val="26"/>
        </w:rPr>
        <w:t xml:space="preserve">                     69,6/69,6</w:t>
      </w:r>
    </w:p>
    <w:p w:rsidR="00D83002" w:rsidRPr="00FC1C9A" w:rsidRDefault="00D83002" w:rsidP="00D83002">
      <w:pPr>
        <w:ind w:left="-567" w:firstLine="567"/>
        <w:rPr>
          <w:sz w:val="26"/>
          <w:szCs w:val="26"/>
        </w:rPr>
      </w:pPr>
    </w:p>
    <w:p w:rsidR="00D83002" w:rsidRPr="00FC1C9A" w:rsidRDefault="00D83002" w:rsidP="00D83002">
      <w:pPr>
        <w:ind w:left="-567" w:firstLine="567"/>
        <w:rPr>
          <w:sz w:val="26"/>
          <w:szCs w:val="26"/>
        </w:rPr>
      </w:pPr>
      <w:r w:rsidRPr="00FC1C9A">
        <w:rPr>
          <w:sz w:val="26"/>
          <w:szCs w:val="26"/>
        </w:rPr>
        <w:t xml:space="preserve">Е </w:t>
      </w:r>
      <w:proofErr w:type="spellStart"/>
      <w:proofErr w:type="gramStart"/>
      <w:r w:rsidRPr="00FC1C9A">
        <w:rPr>
          <w:sz w:val="26"/>
          <w:szCs w:val="26"/>
        </w:rPr>
        <w:t>исп</w:t>
      </w:r>
      <w:proofErr w:type="spellEnd"/>
      <w:proofErr w:type="gramEnd"/>
      <w:r w:rsidRPr="00FC1C9A">
        <w:rPr>
          <w:sz w:val="26"/>
          <w:szCs w:val="26"/>
        </w:rPr>
        <w:t xml:space="preserve">  ≥ 100% программа </w:t>
      </w:r>
      <w:r w:rsidRPr="00FC1C9A">
        <w:rPr>
          <w:sz w:val="26"/>
          <w:szCs w:val="26"/>
          <w:lang w:eastAsia="en-US"/>
        </w:rPr>
        <w:t>высокоэффективная.</w:t>
      </w:r>
    </w:p>
    <w:p w:rsidR="00A81E7D" w:rsidRPr="00576933" w:rsidRDefault="00D83002" w:rsidP="00D83002">
      <w:pPr>
        <w:ind w:left="-567" w:firstLine="567"/>
      </w:pPr>
      <w:r w:rsidRPr="00FC1C9A">
        <w:rPr>
          <w:sz w:val="26"/>
          <w:szCs w:val="26"/>
        </w:rPr>
        <w:br w:type="textWrapping" w:clear="all"/>
      </w:r>
      <w:r w:rsidR="00A81E7D">
        <w:br w:type="textWrapping" w:clear="all"/>
      </w:r>
    </w:p>
    <w:p w:rsidR="003F6902" w:rsidRDefault="00A81E7D" w:rsidP="00A81E7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br w:type="textWrapping" w:clear="all"/>
      </w: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7D19DC" w:rsidRPr="0033622D" w:rsidRDefault="007D19DC" w:rsidP="007D19D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7D19DC" w:rsidRPr="00544A3F" w:rsidRDefault="007D19DC" w:rsidP="007D19DC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</w:t>
      </w:r>
      <w:r w:rsidRPr="00E8069F">
        <w:rPr>
          <w:b/>
          <w:sz w:val="26"/>
          <w:szCs w:val="26"/>
        </w:rPr>
        <w:lastRenderedPageBreak/>
        <w:t xml:space="preserve">Мышкин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b/>
          <w:sz w:val="26"/>
          <w:szCs w:val="26"/>
        </w:rPr>
        <w:t>20</w:t>
      </w:r>
      <w:r w:rsidRPr="00544A3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544A3F">
        <w:rPr>
          <w:b/>
          <w:sz w:val="26"/>
          <w:szCs w:val="26"/>
        </w:rPr>
        <w:t xml:space="preserve"> годы»</w:t>
      </w:r>
    </w:p>
    <w:p w:rsidR="007D19DC" w:rsidRPr="007D19DC" w:rsidRDefault="007D19DC" w:rsidP="007D19DC">
      <w:pPr>
        <w:jc w:val="center"/>
        <w:rPr>
          <w:b/>
          <w:sz w:val="26"/>
          <w:szCs w:val="26"/>
        </w:rPr>
      </w:pP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2020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 </w:t>
      </w:r>
    </w:p>
    <w:p w:rsidR="007D19DC" w:rsidRPr="00EE2C0B" w:rsidRDefault="007D19DC" w:rsidP="007D19DC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29690B">
        <w:rPr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sz w:val="26"/>
          <w:szCs w:val="26"/>
        </w:rPr>
        <w:t>20</w:t>
      </w:r>
      <w:r w:rsidRPr="0029690B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29690B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</w:t>
      </w:r>
      <w:r w:rsidRPr="0029690B"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rFonts w:eastAsiaTheme="minorHAnsi"/>
          <w:sz w:val="26"/>
          <w:szCs w:val="26"/>
          <w:lang w:eastAsia="en-US"/>
        </w:rPr>
        <w:t xml:space="preserve">поселения Мышкин </w:t>
      </w:r>
      <w:r>
        <w:rPr>
          <w:sz w:val="26"/>
          <w:szCs w:val="26"/>
        </w:rPr>
        <w:t>от 13.03.2020 № 50</w:t>
      </w:r>
      <w:r w:rsidRPr="00EE2C0B">
        <w:rPr>
          <w:sz w:val="26"/>
          <w:szCs w:val="26"/>
        </w:rPr>
        <w:t>.</w:t>
      </w:r>
    </w:p>
    <w:p w:rsidR="007D19DC" w:rsidRDefault="007D19DC" w:rsidP="007D19DC">
      <w:pPr>
        <w:jc w:val="both"/>
        <w:rPr>
          <w:sz w:val="26"/>
          <w:szCs w:val="26"/>
        </w:rPr>
      </w:pPr>
    </w:p>
    <w:p w:rsidR="007D19DC" w:rsidRPr="00911F7D" w:rsidRDefault="007D19DC" w:rsidP="007D19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7D19DC" w:rsidRPr="0061049D" w:rsidRDefault="007D19DC" w:rsidP="007D19DC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662"/>
        <w:gridCol w:w="709"/>
        <w:gridCol w:w="567"/>
        <w:gridCol w:w="709"/>
        <w:gridCol w:w="709"/>
        <w:gridCol w:w="708"/>
        <w:gridCol w:w="709"/>
        <w:gridCol w:w="720"/>
        <w:gridCol w:w="1927"/>
      </w:tblGrid>
      <w:tr w:rsidR="007D19DC" w:rsidRPr="00864076" w:rsidTr="00E141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7D19DC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7D19DC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FA6A6F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1. Оплата и погашение свидетельств о праве на получение социальной выплаты  на приобретение (строительство) жилья.</w:t>
            </w:r>
          </w:p>
        </w:tc>
      </w:tr>
      <w:tr w:rsidR="007D19DC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1C1E12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C1E12">
              <w:rPr>
                <w:sz w:val="20"/>
                <w:szCs w:val="20"/>
              </w:rPr>
              <w:t>Нормативно - правовое обеспечение программы</w:t>
            </w:r>
          </w:p>
        </w:tc>
      </w:tr>
      <w:tr w:rsidR="007D19DC" w:rsidRPr="00864076" w:rsidTr="00E141D0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1C1E12" w:rsidRDefault="007D19DC" w:rsidP="00E141D0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FA6A6F" w:rsidRDefault="007D19DC" w:rsidP="00E141D0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D19DC" w:rsidRPr="00864076" w:rsidTr="00E141D0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1C1E12" w:rsidRDefault="007D19DC" w:rsidP="00E141D0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1C1E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FA6A6F" w:rsidRDefault="007D19DC" w:rsidP="00E141D0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57A0E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857A0E">
              <w:rPr>
                <w:sz w:val="20"/>
                <w:szCs w:val="20"/>
              </w:rPr>
              <w:t xml:space="preserve"> Организационные мероприятия</w:t>
            </w: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Приём, экспертиза и регистрация документов молодых семей, претендентов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Формирование списков молодых семей участников основного мероприятия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 xml:space="preserve"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</w:t>
            </w:r>
            <w:r w:rsidRPr="009A539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299,872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93,876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93,876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262,909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262,909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A5392" w:rsidRDefault="007D19DC" w:rsidP="00E141D0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19DC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9755C6" w:rsidRDefault="007D19DC" w:rsidP="00E141D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299,872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93,876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93,876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262,909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D32559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32559">
              <w:rPr>
                <w:sz w:val="20"/>
                <w:szCs w:val="20"/>
              </w:rPr>
              <w:t>262,909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D19DC" w:rsidRDefault="007D19DC" w:rsidP="007D19DC">
      <w:pPr>
        <w:jc w:val="both"/>
        <w:rPr>
          <w:sz w:val="26"/>
          <w:szCs w:val="26"/>
        </w:rPr>
      </w:pPr>
    </w:p>
    <w:p w:rsidR="007D19DC" w:rsidRDefault="007D19DC" w:rsidP="007D19DC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b/>
          <w:sz w:val="26"/>
          <w:szCs w:val="26"/>
        </w:rPr>
        <w:t>20</w:t>
      </w:r>
      <w:r w:rsidRPr="00544A3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544A3F">
        <w:rPr>
          <w:b/>
          <w:sz w:val="26"/>
          <w:szCs w:val="26"/>
        </w:rPr>
        <w:t xml:space="preserve"> годы»</w:t>
      </w:r>
    </w:p>
    <w:p w:rsidR="007D19DC" w:rsidRDefault="007D19DC" w:rsidP="007D19D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7D19DC" w:rsidRPr="00864076" w:rsidTr="00E141D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7D19DC" w:rsidRPr="00864076" w:rsidTr="00E141D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864076" w:rsidRDefault="007D19DC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7D19DC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Pr="00864076" w:rsidRDefault="007D19DC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7D19DC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62270B" w:rsidRDefault="007D19DC" w:rsidP="00E141D0">
            <w:pPr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62270B" w:rsidRDefault="007D19DC" w:rsidP="00E141D0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62270B" w:rsidRDefault="007D19DC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DC" w:rsidRPr="0062270B" w:rsidRDefault="007D19DC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DC" w:rsidRDefault="007D19DC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D19DC" w:rsidRPr="0062270B" w:rsidRDefault="007D19DC" w:rsidP="00E141D0">
            <w:pPr>
              <w:rPr>
                <w:sz w:val="20"/>
                <w:szCs w:val="20"/>
              </w:rPr>
            </w:pPr>
          </w:p>
          <w:p w:rsidR="007D19DC" w:rsidRPr="0062270B" w:rsidRDefault="007D19DC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D19DC" w:rsidRPr="00911F7D" w:rsidRDefault="007D19DC" w:rsidP="007D19D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D19DC" w:rsidRDefault="007D19DC" w:rsidP="007D19D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7D19DC" w:rsidRPr="002D4D44" w:rsidRDefault="007D19DC" w:rsidP="007D19D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D19DC" w:rsidRPr="00204595" w:rsidRDefault="007D19DC" w:rsidP="007D19DC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2020</w:t>
      </w:r>
      <w:r w:rsidRPr="00204595">
        <w:rPr>
          <w:sz w:val="26"/>
          <w:szCs w:val="26"/>
        </w:rPr>
        <w:t xml:space="preserve"> года в программу изменения </w:t>
      </w:r>
      <w:r>
        <w:rPr>
          <w:sz w:val="26"/>
          <w:szCs w:val="26"/>
        </w:rPr>
        <w:t xml:space="preserve">не </w:t>
      </w:r>
      <w:r w:rsidRPr="00204595">
        <w:rPr>
          <w:sz w:val="26"/>
          <w:szCs w:val="26"/>
        </w:rPr>
        <w:t>вн</w:t>
      </w:r>
      <w:r>
        <w:rPr>
          <w:sz w:val="26"/>
          <w:szCs w:val="26"/>
        </w:rPr>
        <w:t>осились</w:t>
      </w:r>
      <w:r w:rsidRPr="00204595">
        <w:rPr>
          <w:sz w:val="26"/>
          <w:szCs w:val="26"/>
        </w:rPr>
        <w:t>.</w:t>
      </w:r>
    </w:p>
    <w:p w:rsidR="007D19DC" w:rsidRDefault="007D19DC" w:rsidP="007D19D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19DC" w:rsidRDefault="007D19DC" w:rsidP="007D19DC">
      <w:pPr>
        <w:jc w:val="both"/>
        <w:rPr>
          <w:sz w:val="26"/>
          <w:szCs w:val="26"/>
        </w:rPr>
      </w:pPr>
    </w:p>
    <w:p w:rsidR="007D19DC" w:rsidRDefault="007D19DC" w:rsidP="007D19D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7D19DC" w:rsidRPr="00F77F6E" w:rsidRDefault="007D19DC" w:rsidP="007D19D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D19DC" w:rsidRPr="003C0E88" w:rsidRDefault="007D19DC" w:rsidP="007D19DC">
      <w:pPr>
        <w:shd w:val="clear" w:color="auto" w:fill="FFFFFF"/>
        <w:suppressAutoHyphens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 молодая семья, зарегистрированная</w:t>
      </w:r>
      <w:r w:rsidRPr="003C0E88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городского </w:t>
      </w:r>
      <w:r w:rsidRPr="003C0E8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Мышкин, нуждающаяся</w:t>
      </w:r>
      <w:r w:rsidRPr="003C0E88">
        <w:rPr>
          <w:sz w:val="26"/>
          <w:szCs w:val="26"/>
        </w:rPr>
        <w:t xml:space="preserve"> в улучшении жилищных</w:t>
      </w:r>
      <w:r>
        <w:rPr>
          <w:sz w:val="26"/>
          <w:szCs w:val="26"/>
        </w:rPr>
        <w:t xml:space="preserve"> условий, приобрела квартиру</w:t>
      </w:r>
      <w:r w:rsidRPr="003C0E88">
        <w:rPr>
          <w:sz w:val="26"/>
          <w:szCs w:val="26"/>
        </w:rPr>
        <w:t>.</w:t>
      </w:r>
    </w:p>
    <w:p w:rsidR="007D19DC" w:rsidRPr="003C0E88" w:rsidRDefault="007D19DC" w:rsidP="007D19DC">
      <w:pPr>
        <w:ind w:left="-567" w:firstLine="567"/>
        <w:jc w:val="both"/>
        <w:rPr>
          <w:sz w:val="26"/>
          <w:szCs w:val="26"/>
        </w:rPr>
      </w:pPr>
    </w:p>
    <w:p w:rsidR="007D19DC" w:rsidRDefault="007D19DC" w:rsidP="007D19DC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7D19DC" w:rsidRPr="00F8410F" w:rsidRDefault="007D19DC" w:rsidP="007D19DC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7D19DC" w:rsidRPr="00F8410F" w:rsidRDefault="007D19DC" w:rsidP="007D19D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7D19DC" w:rsidRDefault="007D19DC" w:rsidP="007D19DC">
      <w:pPr>
        <w:ind w:left="-567" w:firstLine="567"/>
        <w:jc w:val="both"/>
        <w:rPr>
          <w:sz w:val="26"/>
          <w:szCs w:val="26"/>
        </w:rPr>
      </w:pPr>
    </w:p>
    <w:p w:rsidR="007D19DC" w:rsidRPr="0061049D" w:rsidRDefault="007D19DC" w:rsidP="007D19DC">
      <w:pPr>
        <w:widowControl w:val="0"/>
        <w:autoSpaceDE w:val="0"/>
        <w:autoSpaceDN w:val="0"/>
        <w:adjustRightInd w:val="0"/>
        <w:jc w:val="center"/>
      </w:pPr>
    </w:p>
    <w:p w:rsidR="007D19DC" w:rsidRPr="00BB3AF9" w:rsidRDefault="007D19DC" w:rsidP="007D19D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lastRenderedPageBreak/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7D19DC" w:rsidRPr="00BB3AF9" w:rsidRDefault="007D19DC" w:rsidP="007D19DC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7D19DC" w:rsidRPr="00BB3AF9" w:rsidRDefault="007D19DC" w:rsidP="007D19DC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7D19DC" w:rsidRDefault="007D19DC" w:rsidP="007D19DC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7D19DC" w:rsidRDefault="007D19DC" w:rsidP="007D19DC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7D19DC" w:rsidRDefault="007D19DC" w:rsidP="007D19DC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62270B">
        <w:rPr>
          <w:sz w:val="20"/>
          <w:szCs w:val="20"/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7D19DC" w:rsidRPr="000365A5" w:rsidRDefault="007D19DC" w:rsidP="007D19D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7D19DC" w:rsidRPr="0061049D" w:rsidRDefault="007D19DC" w:rsidP="007D19DC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DC" w:rsidRPr="0061049D" w:rsidRDefault="007D19DC" w:rsidP="007D19DC">
      <w:pPr>
        <w:ind w:left="-567" w:firstLine="540"/>
        <w:jc w:val="both"/>
      </w:pPr>
    </w:p>
    <w:p w:rsidR="007D19DC" w:rsidRPr="000365A5" w:rsidRDefault="007D19DC" w:rsidP="007D19D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7D19DC" w:rsidRPr="000365A5" w:rsidRDefault="007D19DC" w:rsidP="007D19DC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7D19DC" w:rsidRPr="000365A5" w:rsidRDefault="007D19DC" w:rsidP="007D19D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7D19DC" w:rsidRPr="0061049D" w:rsidRDefault="007D19DC" w:rsidP="007D19DC">
      <w:pPr>
        <w:ind w:left="-567" w:firstLine="540"/>
        <w:jc w:val="both"/>
      </w:pPr>
    </w:p>
    <w:p w:rsidR="007D19DC" w:rsidRPr="0061049D" w:rsidRDefault="007D19DC" w:rsidP="007D19DC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7D19DC" w:rsidRPr="000365A5" w:rsidRDefault="007D19DC" w:rsidP="007D19D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= 100 %</w:t>
      </w:r>
    </w:p>
    <w:p w:rsidR="007D19DC" w:rsidRPr="000365A5" w:rsidRDefault="007D19DC" w:rsidP="007D19D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</w:t>
      </w:r>
      <w:r w:rsidRPr="000365A5">
        <w:rPr>
          <w:sz w:val="26"/>
          <w:szCs w:val="26"/>
        </w:rPr>
        <w:t xml:space="preserve">                </w:t>
      </w:r>
    </w:p>
    <w:p w:rsidR="007D19DC" w:rsidRPr="000365A5" w:rsidRDefault="007D19DC" w:rsidP="007D19D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7D19DC" w:rsidRPr="000365A5" w:rsidRDefault="007D19DC" w:rsidP="007D19D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7D19DC" w:rsidRPr="000365A5" w:rsidRDefault="007D19DC" w:rsidP="007D19DC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7D19DC" w:rsidRPr="00BB3AF9" w:rsidRDefault="007D19DC" w:rsidP="007D19DC">
      <w:pPr>
        <w:ind w:left="-567"/>
        <w:jc w:val="both"/>
        <w:rPr>
          <w:sz w:val="26"/>
          <w:szCs w:val="26"/>
        </w:rPr>
      </w:pPr>
    </w:p>
    <w:p w:rsidR="007D19DC" w:rsidRDefault="007D19DC" w:rsidP="007D19DC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7D19DC" w:rsidRPr="000365A5" w:rsidRDefault="007D19DC" w:rsidP="007D19DC">
      <w:pPr>
        <w:ind w:left="-567" w:firstLine="540"/>
        <w:jc w:val="both"/>
        <w:rPr>
          <w:sz w:val="26"/>
          <w:szCs w:val="26"/>
        </w:rPr>
      </w:pPr>
    </w:p>
    <w:p w:rsidR="007D19DC" w:rsidRDefault="007D19DC" w:rsidP="007D19DC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DC" w:rsidRDefault="007D19DC" w:rsidP="007D19DC">
      <w:pPr>
        <w:widowControl w:val="0"/>
        <w:autoSpaceDE w:val="0"/>
        <w:autoSpaceDN w:val="0"/>
        <w:adjustRightInd w:val="0"/>
        <w:ind w:left="-567"/>
        <w:jc w:val="center"/>
      </w:pPr>
    </w:p>
    <w:p w:rsidR="007D19DC" w:rsidRPr="0061049D" w:rsidRDefault="007D19DC" w:rsidP="007D19DC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7D19DC" w:rsidRPr="0061049D" w:rsidRDefault="007D19DC" w:rsidP="007D19DC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7D19DC" w:rsidRPr="0061049D" w:rsidRDefault="007D19DC" w:rsidP="007D19DC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7D19DC" w:rsidRPr="0061049D" w:rsidRDefault="007D19DC" w:rsidP="007D19DC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proofErr w:type="gramStart"/>
      <w:r w:rsidRPr="0061049D">
        <w:rPr>
          <w:b/>
        </w:rPr>
        <w:t>исп</w:t>
      </w:r>
      <w:proofErr w:type="spellEnd"/>
      <w:proofErr w:type="gram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100 </w:t>
      </w:r>
      <w:r w:rsidRPr="0061049D">
        <w:t>%</w:t>
      </w:r>
    </w:p>
    <w:p w:rsidR="007D19DC" w:rsidRPr="0061049D" w:rsidRDefault="007D19DC" w:rsidP="007D19DC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749,999/750,533</w:t>
      </w:r>
    </w:p>
    <w:p w:rsidR="007D19DC" w:rsidRPr="0061049D" w:rsidRDefault="007D19DC" w:rsidP="007D19DC">
      <w:pPr>
        <w:ind w:left="-567" w:firstLine="567"/>
      </w:pPr>
    </w:p>
    <w:p w:rsidR="007D19DC" w:rsidRPr="0061049D" w:rsidRDefault="007D19DC" w:rsidP="007D19DC">
      <w:pPr>
        <w:ind w:left="-567" w:firstLine="567"/>
      </w:pPr>
      <w:r w:rsidRPr="0091126C">
        <w:t xml:space="preserve">Е </w:t>
      </w:r>
      <w:proofErr w:type="spellStart"/>
      <w:proofErr w:type="gramStart"/>
      <w:r w:rsidRPr="0091126C">
        <w:t>исп</w:t>
      </w:r>
      <w:proofErr w:type="spellEnd"/>
      <w:proofErr w:type="gramEnd"/>
      <w:r w:rsidRPr="0061049D">
        <w:t xml:space="preserve"> </w:t>
      </w:r>
      <w:r>
        <w:t xml:space="preserve"> ≥ 100% программа </w:t>
      </w:r>
      <w:r>
        <w:rPr>
          <w:lang w:eastAsia="en-US"/>
        </w:rPr>
        <w:t>высокоэффективная.</w:t>
      </w:r>
    </w:p>
    <w:p w:rsidR="00CF57FF" w:rsidRPr="0033622D" w:rsidRDefault="00CF57FF" w:rsidP="00CF57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CF57FF" w:rsidRPr="00E8069F" w:rsidRDefault="00CF57FF" w:rsidP="00CF57F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о реализации муниципальной программы и оценка результативности и эффективности реализации муниципальной программы городского поселения Мышкин «Развитие малого и среднего предпринимательства</w:t>
      </w:r>
    </w:p>
    <w:p w:rsidR="00CF57FF" w:rsidRPr="00E8069F" w:rsidRDefault="00CF57FF" w:rsidP="00CF57F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CF57FF" w:rsidRPr="00CF57FF" w:rsidRDefault="00CF57FF" w:rsidP="00CF57F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20-2022</w:t>
      </w:r>
      <w:r w:rsidRPr="00E8069F">
        <w:rPr>
          <w:b/>
          <w:sz w:val="26"/>
          <w:szCs w:val="26"/>
        </w:rPr>
        <w:t xml:space="preserve"> годы»</w:t>
      </w: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2020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 </w:t>
      </w:r>
    </w:p>
    <w:p w:rsidR="00CF57FF" w:rsidRDefault="00CF57FF" w:rsidP="00CF57FF">
      <w:pPr>
        <w:jc w:val="center"/>
      </w:pPr>
    </w:p>
    <w:p w:rsidR="00CF57FF" w:rsidRPr="00EE2C0B" w:rsidRDefault="00CF57FF" w:rsidP="00CF57FF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>Муниципальная программа «Развитие малого и среднего предпринимательства на территории го</w:t>
      </w:r>
      <w:r>
        <w:rPr>
          <w:sz w:val="26"/>
          <w:szCs w:val="26"/>
        </w:rPr>
        <w:t>родского поселения Мышкин на 2020</w:t>
      </w:r>
      <w:r w:rsidRPr="00EE2C0B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EE2C0B">
        <w:rPr>
          <w:sz w:val="26"/>
          <w:szCs w:val="26"/>
        </w:rPr>
        <w:t xml:space="preserve"> годы»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13.03.2020 № 51</w:t>
      </w:r>
      <w:r w:rsidRPr="00EE2C0B">
        <w:rPr>
          <w:sz w:val="26"/>
          <w:szCs w:val="26"/>
        </w:rPr>
        <w:t>.</w:t>
      </w:r>
    </w:p>
    <w:p w:rsidR="00CF57FF" w:rsidRDefault="00CF57FF" w:rsidP="00CF57FF">
      <w:pPr>
        <w:jc w:val="both"/>
        <w:rPr>
          <w:sz w:val="26"/>
          <w:szCs w:val="26"/>
        </w:rPr>
      </w:pPr>
    </w:p>
    <w:p w:rsidR="00CF57FF" w:rsidRPr="00911F7D" w:rsidRDefault="00CF57FF" w:rsidP="00CF57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CF57FF" w:rsidRPr="0061049D" w:rsidRDefault="00CF57FF" w:rsidP="00CF57FF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CF57FF" w:rsidRPr="00864076" w:rsidTr="00E141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CF57FF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2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CF57FF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CF57FF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CF57FF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1.  Информационно-правовое обеспечение малого предпринимательства</w:t>
            </w:r>
          </w:p>
        </w:tc>
      </w:tr>
      <w:tr w:rsidR="00CF57FF" w:rsidRPr="00864076" w:rsidTr="00E141D0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14EF">
              <w:rPr>
                <w:sz w:val="20"/>
                <w:szCs w:val="20"/>
              </w:rPr>
              <w:t>Оказание консультативной</w:t>
            </w:r>
            <w:r>
              <w:rPr>
                <w:sz w:val="20"/>
                <w:szCs w:val="20"/>
              </w:rPr>
              <w:t>,</w:t>
            </w:r>
            <w:r w:rsidRPr="002A14EF">
              <w:rPr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F57FF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4EF">
              <w:rPr>
                <w:sz w:val="20"/>
                <w:szCs w:val="20"/>
              </w:rPr>
              <w:t>. Организационное обеспечение малого предпринимательства</w:t>
            </w:r>
          </w:p>
        </w:tc>
      </w:tr>
      <w:tr w:rsidR="00CF57FF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2A14EF" w:rsidRDefault="00CF57FF" w:rsidP="00E141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>
              <w:rPr>
                <w:sz w:val="20"/>
                <w:szCs w:val="20"/>
              </w:rPr>
              <w:t>вы городского поселения Мышкин за участие в смотре-конкурсе «Цветущая композиция» в соответствии с Положением о конкурсе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F57FF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Default="00CF57FF" w:rsidP="00E141D0">
            <w:pPr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CF57FF" w:rsidRPr="002A14EF" w:rsidRDefault="00CF57FF" w:rsidP="00E14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F57FF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F57FF" w:rsidRDefault="00CF57FF" w:rsidP="00CF57FF">
      <w:pPr>
        <w:jc w:val="both"/>
        <w:rPr>
          <w:sz w:val="26"/>
          <w:szCs w:val="26"/>
        </w:rPr>
      </w:pPr>
    </w:p>
    <w:p w:rsidR="00CF57FF" w:rsidRPr="00E8069F" w:rsidRDefault="00CF57FF" w:rsidP="00CF57FF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«Развитие малого и среднего предпринимательства</w:t>
      </w:r>
    </w:p>
    <w:p w:rsidR="00CF57FF" w:rsidRPr="00E8069F" w:rsidRDefault="00CF57FF" w:rsidP="00CF57FF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CF57FF" w:rsidRDefault="00CF57FF" w:rsidP="00CF57FF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на 2020</w:t>
      </w:r>
      <w:r w:rsidRPr="00E8069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Pr="00E8069F">
        <w:rPr>
          <w:b/>
          <w:sz w:val="26"/>
          <w:szCs w:val="26"/>
        </w:rPr>
        <w:t xml:space="preserve"> годы»</w:t>
      </w:r>
    </w:p>
    <w:p w:rsidR="00CF57FF" w:rsidRDefault="00CF57FF" w:rsidP="00CF57F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CF57FF" w:rsidRPr="00864076" w:rsidTr="00E141D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CF57FF" w:rsidRPr="00864076" w:rsidTr="00E141D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F" w:rsidRPr="00864076" w:rsidRDefault="00CF57FF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CF57FF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CF57FF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осуществляющих деятельность на территории городского </w:t>
            </w: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поселения Мышкин.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123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864076" w:rsidRDefault="00CF57FF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</w:t>
            </w:r>
          </w:p>
        </w:tc>
      </w:tr>
      <w:tr w:rsidR="00CF57FF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Количество </w:t>
            </w:r>
            <w:r w:rsidRPr="0074756D">
              <w:rPr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57FF" w:rsidRPr="00864076" w:rsidTr="00E141D0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57FF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74756D">
              <w:rPr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F57FF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74756D" w:rsidRDefault="00CF57FF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74756D">
              <w:rPr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Default="00CF57FF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F57FF" w:rsidRDefault="00CF57FF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F57FF" w:rsidRPr="0074756D" w:rsidRDefault="00CF57FF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F" w:rsidRPr="005C4033" w:rsidRDefault="00CF57FF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CF57FF" w:rsidRPr="00911F7D" w:rsidRDefault="00CF57FF" w:rsidP="00CF57F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F57FF" w:rsidRDefault="00CF57FF" w:rsidP="00CF57F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CF57FF" w:rsidRPr="002D4D44" w:rsidRDefault="00CF57FF" w:rsidP="00CF57F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F57FF" w:rsidRPr="00204595" w:rsidRDefault="00CF57FF" w:rsidP="00CF57FF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2020</w:t>
      </w:r>
      <w:r w:rsidRPr="00204595">
        <w:rPr>
          <w:sz w:val="26"/>
          <w:szCs w:val="26"/>
        </w:rPr>
        <w:t xml:space="preserve"> года в программу изменения </w:t>
      </w:r>
      <w:r>
        <w:rPr>
          <w:sz w:val="26"/>
          <w:szCs w:val="26"/>
        </w:rPr>
        <w:t xml:space="preserve">не </w:t>
      </w:r>
      <w:r w:rsidRPr="00204595">
        <w:rPr>
          <w:sz w:val="26"/>
          <w:szCs w:val="26"/>
        </w:rPr>
        <w:t>вн</w:t>
      </w:r>
      <w:r>
        <w:rPr>
          <w:sz w:val="26"/>
          <w:szCs w:val="26"/>
        </w:rPr>
        <w:t>осились</w:t>
      </w:r>
      <w:r w:rsidRPr="00204595">
        <w:rPr>
          <w:sz w:val="26"/>
          <w:szCs w:val="26"/>
        </w:rPr>
        <w:t>.</w:t>
      </w:r>
    </w:p>
    <w:p w:rsidR="00CF57FF" w:rsidRDefault="00CF57FF" w:rsidP="00CF57F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F57FF" w:rsidRDefault="00CF57FF" w:rsidP="00CF57FF">
      <w:pPr>
        <w:jc w:val="both"/>
        <w:rPr>
          <w:sz w:val="26"/>
          <w:szCs w:val="26"/>
        </w:rPr>
      </w:pPr>
    </w:p>
    <w:p w:rsidR="00CF57FF" w:rsidRDefault="00CF57FF" w:rsidP="00CF57F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CF57FF" w:rsidRPr="00F77F6E" w:rsidRDefault="00CF57FF" w:rsidP="00CF57F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F57FF" w:rsidRPr="00975818" w:rsidRDefault="00CF57FF" w:rsidP="00CF57FF">
      <w:pPr>
        <w:ind w:left="-567" w:firstLine="567"/>
        <w:jc w:val="both"/>
        <w:rPr>
          <w:sz w:val="26"/>
          <w:szCs w:val="26"/>
        </w:rPr>
      </w:pPr>
      <w:r w:rsidRPr="00975818">
        <w:rPr>
          <w:sz w:val="26"/>
          <w:szCs w:val="26"/>
        </w:rPr>
        <w:t xml:space="preserve">В прошедшем году Администрацией городского поселения Мышкин были организованы </w:t>
      </w:r>
      <w:r>
        <w:rPr>
          <w:sz w:val="26"/>
          <w:szCs w:val="26"/>
        </w:rPr>
        <w:t>1 конкурс</w:t>
      </w:r>
      <w:r w:rsidRPr="00975818">
        <w:rPr>
          <w:sz w:val="26"/>
          <w:szCs w:val="26"/>
        </w:rPr>
        <w:t xml:space="preserve"> для населения и организаций всех форм собственности.</w:t>
      </w:r>
    </w:p>
    <w:p w:rsidR="00CF57FF" w:rsidRPr="00216D78" w:rsidRDefault="00CF57FF" w:rsidP="00CF57F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16D78">
        <w:rPr>
          <w:sz w:val="26"/>
          <w:szCs w:val="26"/>
        </w:rPr>
        <w:t>«Мышкин-Новогодний»:</w:t>
      </w:r>
    </w:p>
    <w:p w:rsidR="00CF57FF" w:rsidRPr="003B5382" w:rsidRDefault="00CF57FF" w:rsidP="00CF57FF">
      <w:pPr>
        <w:tabs>
          <w:tab w:val="left" w:pos="7335"/>
        </w:tabs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3B5382">
        <w:rPr>
          <w:sz w:val="26"/>
          <w:szCs w:val="26"/>
        </w:rPr>
        <w:t xml:space="preserve"> номинации: «Новогодняя иллюминация»</w:t>
      </w:r>
      <w:r>
        <w:rPr>
          <w:sz w:val="26"/>
          <w:szCs w:val="26"/>
        </w:rPr>
        <w:t xml:space="preserve"> победителями стали</w:t>
      </w:r>
      <w:r w:rsidRPr="003B5382">
        <w:rPr>
          <w:sz w:val="26"/>
          <w:szCs w:val="26"/>
        </w:rPr>
        <w:t>:</w:t>
      </w:r>
    </w:p>
    <w:p w:rsidR="00CF57FF" w:rsidRPr="00127112" w:rsidRDefault="00CF57FF" w:rsidP="00CF57FF">
      <w:pPr>
        <w:ind w:firstLine="709"/>
        <w:jc w:val="both"/>
        <w:rPr>
          <w:sz w:val="26"/>
          <w:szCs w:val="26"/>
        </w:rPr>
      </w:pPr>
      <w:r w:rsidRPr="00127112">
        <w:rPr>
          <w:sz w:val="26"/>
          <w:szCs w:val="26"/>
        </w:rPr>
        <w:t>-Пансионат «Лесная сказка» (директор Львова Елена Николаевна);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127112">
        <w:rPr>
          <w:sz w:val="26"/>
          <w:szCs w:val="26"/>
        </w:rPr>
        <w:tab/>
        <w:t>-Муниципальное унитарное предприятие Мышкинского муниципального района «Аптека № 42» (заведующая Зайцева Елена Александровна);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127112">
        <w:rPr>
          <w:sz w:val="26"/>
          <w:szCs w:val="26"/>
        </w:rPr>
        <w:tab/>
        <w:t>-ООО фирма «</w:t>
      </w:r>
      <w:proofErr w:type="spellStart"/>
      <w:r w:rsidRPr="00127112">
        <w:rPr>
          <w:sz w:val="26"/>
          <w:szCs w:val="26"/>
        </w:rPr>
        <w:t>Ремсервис</w:t>
      </w:r>
      <w:proofErr w:type="spellEnd"/>
      <w:r w:rsidRPr="00127112">
        <w:rPr>
          <w:sz w:val="26"/>
          <w:szCs w:val="26"/>
        </w:rPr>
        <w:t xml:space="preserve"> СЗ» магазин «Ярославич» (директор Федотова Алена Сергеевна);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127112">
        <w:rPr>
          <w:sz w:val="26"/>
          <w:szCs w:val="26"/>
        </w:rPr>
        <w:t xml:space="preserve">        -Гостевой дом «Комфорт» (директор Зевакин Алексей Николаевич);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127112">
        <w:rPr>
          <w:sz w:val="26"/>
          <w:szCs w:val="26"/>
        </w:rPr>
        <w:tab/>
        <w:t>-Гостевой дом «Волга» (директор Зевакин Николай Евгеньевич);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127112">
        <w:rPr>
          <w:sz w:val="26"/>
          <w:szCs w:val="26"/>
        </w:rPr>
        <w:tab/>
        <w:t>-Муниципальное учреждение Мышкинского муниципального района «Мышкинский комплексный центр социального обслуживания населения» (директор Горшкова Тамара Ивановна);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170"/>
        <w:jc w:val="both"/>
        <w:rPr>
          <w:sz w:val="26"/>
          <w:szCs w:val="26"/>
        </w:rPr>
      </w:pPr>
      <w:r w:rsidRPr="00127112">
        <w:rPr>
          <w:sz w:val="26"/>
          <w:szCs w:val="26"/>
        </w:rPr>
        <w:tab/>
        <w:t>-Муниципальное унитарное предприятие «Мышкинский центр туризма» (директор Чистякова Светлана Владимировна);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7112">
        <w:rPr>
          <w:sz w:val="26"/>
          <w:szCs w:val="26"/>
        </w:rPr>
        <w:t>-Муниципальное учреждение Мышкинского муниципального района «</w:t>
      </w:r>
      <w:proofErr w:type="spellStart"/>
      <w:r w:rsidRPr="00127112">
        <w:rPr>
          <w:sz w:val="26"/>
          <w:szCs w:val="26"/>
        </w:rPr>
        <w:t>Межпоселенческий</w:t>
      </w:r>
      <w:proofErr w:type="spellEnd"/>
      <w:r w:rsidRPr="00127112">
        <w:rPr>
          <w:sz w:val="26"/>
          <w:szCs w:val="26"/>
        </w:rPr>
        <w:t xml:space="preserve"> Дом культуры» (директор </w:t>
      </w:r>
      <w:proofErr w:type="spellStart"/>
      <w:r w:rsidRPr="00127112">
        <w:rPr>
          <w:sz w:val="26"/>
          <w:szCs w:val="26"/>
        </w:rPr>
        <w:t>Дейкина</w:t>
      </w:r>
      <w:proofErr w:type="spellEnd"/>
      <w:r w:rsidRPr="00127112">
        <w:rPr>
          <w:sz w:val="26"/>
          <w:szCs w:val="26"/>
        </w:rPr>
        <w:t xml:space="preserve"> Ирина Михайловна);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7112">
        <w:rPr>
          <w:sz w:val="26"/>
          <w:szCs w:val="26"/>
        </w:rPr>
        <w:t>-Государственное профессиональное образовательное учреждение Ярославской области Мышкинский политехнический колледж (директор Кошелева Татьяна Алексеевна);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7112">
        <w:rPr>
          <w:sz w:val="26"/>
          <w:szCs w:val="26"/>
        </w:rPr>
        <w:t>-Муниципальное образовательное учреждение дополнительного образования «Дом детского творчества» (директор Харин Захар Евгеньевич);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7112">
        <w:rPr>
          <w:sz w:val="26"/>
          <w:szCs w:val="26"/>
        </w:rPr>
        <w:t>-Муниципальное автономное образовательное учреждение дополнительного образования «</w:t>
      </w:r>
      <w:proofErr w:type="spellStart"/>
      <w:r w:rsidRPr="00127112">
        <w:rPr>
          <w:sz w:val="26"/>
          <w:szCs w:val="26"/>
        </w:rPr>
        <w:t>Детско</w:t>
      </w:r>
      <w:proofErr w:type="spellEnd"/>
      <w:r w:rsidRPr="00127112">
        <w:rPr>
          <w:sz w:val="26"/>
          <w:szCs w:val="26"/>
        </w:rPr>
        <w:t xml:space="preserve"> – юношеская спортивная школа» (директор Кондаков Николай Аркадьевич);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7112">
        <w:rPr>
          <w:sz w:val="26"/>
          <w:szCs w:val="26"/>
        </w:rPr>
        <w:lastRenderedPageBreak/>
        <w:t>-</w:t>
      </w:r>
      <w:proofErr w:type="spellStart"/>
      <w:r w:rsidRPr="00127112">
        <w:rPr>
          <w:sz w:val="26"/>
          <w:szCs w:val="26"/>
        </w:rPr>
        <w:t>Мышкинское</w:t>
      </w:r>
      <w:proofErr w:type="spellEnd"/>
      <w:r w:rsidRPr="00127112">
        <w:rPr>
          <w:sz w:val="26"/>
          <w:szCs w:val="26"/>
        </w:rPr>
        <w:t xml:space="preserve"> районное потребительское общество, магазин № 5 (председатель </w:t>
      </w:r>
      <w:proofErr w:type="spellStart"/>
      <w:r w:rsidRPr="00127112">
        <w:rPr>
          <w:sz w:val="26"/>
          <w:szCs w:val="26"/>
        </w:rPr>
        <w:t>Носырин</w:t>
      </w:r>
      <w:proofErr w:type="spellEnd"/>
      <w:r w:rsidRPr="00127112">
        <w:rPr>
          <w:sz w:val="26"/>
          <w:szCs w:val="26"/>
        </w:rPr>
        <w:t xml:space="preserve"> Владимир Анатольевич);</w:t>
      </w:r>
    </w:p>
    <w:p w:rsidR="00CF57FF" w:rsidRPr="00127112" w:rsidRDefault="00CF57FF" w:rsidP="00CF57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7112">
        <w:rPr>
          <w:sz w:val="26"/>
          <w:szCs w:val="26"/>
        </w:rPr>
        <w:t>-Муниципальное учреждение культуры «</w:t>
      </w:r>
      <w:proofErr w:type="spellStart"/>
      <w:r w:rsidRPr="00127112">
        <w:rPr>
          <w:sz w:val="26"/>
          <w:szCs w:val="26"/>
        </w:rPr>
        <w:t>Опочининская</w:t>
      </w:r>
      <w:proofErr w:type="spellEnd"/>
      <w:r w:rsidRPr="00127112">
        <w:rPr>
          <w:sz w:val="26"/>
          <w:szCs w:val="26"/>
        </w:rPr>
        <w:t xml:space="preserve"> </w:t>
      </w:r>
      <w:proofErr w:type="spellStart"/>
      <w:r w:rsidRPr="00127112">
        <w:rPr>
          <w:sz w:val="26"/>
          <w:szCs w:val="26"/>
        </w:rPr>
        <w:t>межпоселенческая</w:t>
      </w:r>
      <w:proofErr w:type="spellEnd"/>
      <w:r w:rsidRPr="00127112">
        <w:rPr>
          <w:sz w:val="26"/>
          <w:szCs w:val="26"/>
        </w:rPr>
        <w:t xml:space="preserve"> библиотека» (директор Груздева Елена Евгеньевна).</w:t>
      </w:r>
    </w:p>
    <w:p w:rsidR="00CF57FF" w:rsidRPr="00FB04BB" w:rsidRDefault="00CF57FF" w:rsidP="00CF57FF">
      <w:pPr>
        <w:ind w:left="-567" w:firstLine="567"/>
        <w:jc w:val="both"/>
        <w:rPr>
          <w:sz w:val="26"/>
          <w:szCs w:val="26"/>
        </w:rPr>
      </w:pPr>
    </w:p>
    <w:p w:rsidR="00CF57FF" w:rsidRDefault="00CF57FF" w:rsidP="00CF57FF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CF57FF" w:rsidRPr="00F8410F" w:rsidRDefault="00CF57FF" w:rsidP="00CF57FF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CF57FF" w:rsidRPr="00F8410F" w:rsidRDefault="00CF57FF" w:rsidP="00CF57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CF57FF" w:rsidRDefault="00CF57FF" w:rsidP="00CF57FF">
      <w:pPr>
        <w:ind w:left="-567" w:firstLine="567"/>
        <w:jc w:val="both"/>
        <w:rPr>
          <w:sz w:val="26"/>
          <w:szCs w:val="26"/>
        </w:rPr>
      </w:pPr>
    </w:p>
    <w:p w:rsidR="00CF57FF" w:rsidRPr="0061049D" w:rsidRDefault="00CF57FF" w:rsidP="00CF57FF">
      <w:pPr>
        <w:widowControl w:val="0"/>
        <w:autoSpaceDE w:val="0"/>
        <w:autoSpaceDN w:val="0"/>
        <w:adjustRightInd w:val="0"/>
        <w:jc w:val="center"/>
      </w:pPr>
    </w:p>
    <w:p w:rsidR="00CF57FF" w:rsidRPr="00BB3AF9" w:rsidRDefault="00CF57FF" w:rsidP="00CF57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CF57FF" w:rsidRPr="00BB3AF9" w:rsidRDefault="00CF57FF" w:rsidP="00CF57FF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CF57FF" w:rsidRPr="00BB3AF9" w:rsidRDefault="00CF57FF" w:rsidP="00CF57FF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CF57FF" w:rsidRDefault="00CF57FF" w:rsidP="00CF57FF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CF57FF" w:rsidRDefault="00CF57FF" w:rsidP="00CF57F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124/124*100% = 100%</w:t>
      </w:r>
    </w:p>
    <w:p w:rsidR="00CF57FF" w:rsidRDefault="00CF57FF" w:rsidP="00CF57FF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предприятий малого и среднего бизнеса, осуществляющих деятельность на территории городского поселения Мышкин.</w:t>
      </w:r>
    </w:p>
    <w:p w:rsidR="00CF57FF" w:rsidRDefault="00CF57FF" w:rsidP="00CF57F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3/3*100% = 100 %</w:t>
      </w:r>
    </w:p>
    <w:p w:rsidR="00CF57FF" w:rsidRDefault="00CF57FF" w:rsidP="00CF57FF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</w:t>
      </w:r>
      <w:r w:rsidRPr="0074756D">
        <w:rPr>
          <w:sz w:val="20"/>
          <w:szCs w:val="20"/>
        </w:rPr>
        <w:t>консультативной, информационной и методологической помощи субъектам малого и среднего предпринимательства</w:t>
      </w:r>
    </w:p>
    <w:p w:rsidR="00CF57FF" w:rsidRDefault="00CF57FF" w:rsidP="00CF57F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1/1*100 = 100%</w:t>
      </w:r>
    </w:p>
    <w:p w:rsidR="00CF57FF" w:rsidRDefault="00CF57FF" w:rsidP="00CF57FF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мероприятий (конкурсов)</w:t>
      </w:r>
    </w:p>
    <w:p w:rsidR="00CF57FF" w:rsidRDefault="00CF57FF" w:rsidP="00CF57FF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0/0*100% = 100%</w:t>
      </w:r>
    </w:p>
    <w:p w:rsidR="00CF57FF" w:rsidRDefault="00CF57FF" w:rsidP="00CF57FF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грамотой Главы городского поселения Мышкин за </w:t>
      </w:r>
      <w:r w:rsidRPr="0074756D">
        <w:rPr>
          <w:sz w:val="20"/>
          <w:szCs w:val="20"/>
        </w:rPr>
        <w:t>участие в смотре-конкурсе «Цветущая композиция»</w:t>
      </w:r>
    </w:p>
    <w:p w:rsidR="00CF57FF" w:rsidRDefault="00CF57FF" w:rsidP="00CF57FF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13/10*100% = 130%</w:t>
      </w:r>
    </w:p>
    <w:p w:rsidR="00CF57FF" w:rsidRDefault="00CF57FF" w:rsidP="00CF57FF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</w:r>
      <w:r w:rsidRPr="0074756D">
        <w:rPr>
          <w:sz w:val="20"/>
          <w:szCs w:val="20"/>
        </w:rPr>
        <w:t>смотре-конкурсе «Мышкин-новогодний»</w:t>
      </w:r>
    </w:p>
    <w:p w:rsidR="00CF57FF" w:rsidRPr="000365A5" w:rsidRDefault="00CF57FF" w:rsidP="00CF57F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CF57FF" w:rsidRPr="0061049D" w:rsidRDefault="00CF57FF" w:rsidP="00CF57FF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FF" w:rsidRPr="0061049D" w:rsidRDefault="00CF57FF" w:rsidP="00CF57FF">
      <w:pPr>
        <w:ind w:left="-567" w:firstLine="540"/>
        <w:jc w:val="both"/>
      </w:pPr>
    </w:p>
    <w:p w:rsidR="00CF57FF" w:rsidRPr="000365A5" w:rsidRDefault="00CF57FF" w:rsidP="00CF57F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CF57FF" w:rsidRPr="000365A5" w:rsidRDefault="00CF57FF" w:rsidP="00CF57FF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CF57FF" w:rsidRPr="000365A5" w:rsidRDefault="00CF57FF" w:rsidP="00CF57F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CF57FF" w:rsidRPr="0061049D" w:rsidRDefault="00CF57FF" w:rsidP="00CF57FF">
      <w:pPr>
        <w:ind w:left="-567" w:firstLine="540"/>
        <w:jc w:val="both"/>
      </w:pPr>
    </w:p>
    <w:p w:rsidR="00CF57FF" w:rsidRPr="0061049D" w:rsidRDefault="00CF57FF" w:rsidP="00CF57FF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CF57FF" w:rsidRPr="000365A5" w:rsidRDefault="00CF57FF" w:rsidP="00CF57F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</w:t>
      </w:r>
      <w:r>
        <w:rPr>
          <w:sz w:val="26"/>
          <w:szCs w:val="26"/>
          <w:u w:val="single"/>
        </w:rPr>
        <w:t>+13</w:t>
      </w:r>
      <w:r w:rsidRPr="000365A5">
        <w:rPr>
          <w:sz w:val="26"/>
          <w:szCs w:val="26"/>
          <w:u w:val="single"/>
        </w:rPr>
        <w:t>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130</w:t>
      </w:r>
      <w:r w:rsidRPr="000365A5">
        <w:rPr>
          <w:sz w:val="26"/>
          <w:szCs w:val="26"/>
        </w:rPr>
        <w:t xml:space="preserve"> %</w:t>
      </w:r>
    </w:p>
    <w:p w:rsidR="00CF57FF" w:rsidRPr="000365A5" w:rsidRDefault="00CF57FF" w:rsidP="00CF57F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CF57FF" w:rsidRPr="000365A5" w:rsidRDefault="00CF57FF" w:rsidP="00CF57F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CF57FF" w:rsidRPr="000365A5" w:rsidRDefault="00CF57FF" w:rsidP="00CF57F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CF57FF" w:rsidRPr="000365A5" w:rsidRDefault="00CF57FF" w:rsidP="00CF57FF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CF57FF" w:rsidRPr="00BB3AF9" w:rsidRDefault="00CF57FF" w:rsidP="00CF57FF">
      <w:pPr>
        <w:ind w:left="-567"/>
        <w:jc w:val="both"/>
        <w:rPr>
          <w:sz w:val="26"/>
          <w:szCs w:val="26"/>
        </w:rPr>
      </w:pPr>
    </w:p>
    <w:p w:rsidR="00CF57FF" w:rsidRDefault="00CF57FF" w:rsidP="00CF57FF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CF57FF" w:rsidRPr="000365A5" w:rsidRDefault="00CF57FF" w:rsidP="00CF57FF">
      <w:pPr>
        <w:ind w:left="-567" w:firstLine="540"/>
        <w:jc w:val="both"/>
        <w:rPr>
          <w:sz w:val="26"/>
          <w:szCs w:val="26"/>
        </w:rPr>
      </w:pPr>
    </w:p>
    <w:p w:rsidR="00CF57FF" w:rsidRDefault="00CF57FF" w:rsidP="00CF57FF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FF" w:rsidRDefault="00CF57FF" w:rsidP="00CF57FF">
      <w:pPr>
        <w:widowControl w:val="0"/>
        <w:autoSpaceDE w:val="0"/>
        <w:autoSpaceDN w:val="0"/>
        <w:adjustRightInd w:val="0"/>
        <w:ind w:left="-567"/>
        <w:jc w:val="center"/>
      </w:pPr>
    </w:p>
    <w:p w:rsidR="00CF57FF" w:rsidRPr="0061049D" w:rsidRDefault="00CF57FF" w:rsidP="00CF57F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CF57FF" w:rsidRPr="0061049D" w:rsidRDefault="00CF57FF" w:rsidP="00CF57FF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CF57FF" w:rsidRPr="0061049D" w:rsidRDefault="00CF57FF" w:rsidP="00CF57F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CF57FF" w:rsidRPr="0061049D" w:rsidRDefault="00CF57FF" w:rsidP="00CF57FF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CF57FF" w:rsidRPr="0061049D" w:rsidRDefault="00CF57FF" w:rsidP="00CF57FF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10,0</w:t>
      </w:r>
      <w:r w:rsidRPr="0061049D">
        <w:t>/</w:t>
      </w:r>
      <w:r>
        <w:t>10,0</w:t>
      </w:r>
    </w:p>
    <w:p w:rsidR="00CF57FF" w:rsidRPr="0061049D" w:rsidRDefault="00CF57FF" w:rsidP="00CF57FF">
      <w:pPr>
        <w:ind w:left="-567" w:firstLine="567"/>
      </w:pPr>
    </w:p>
    <w:p w:rsidR="00CF57FF" w:rsidRPr="0061049D" w:rsidRDefault="00CF57FF" w:rsidP="00CF57FF">
      <w:pPr>
        <w:ind w:left="-567" w:firstLine="567"/>
      </w:pPr>
    </w:p>
    <w:p w:rsidR="00CF57FF" w:rsidRPr="00576933" w:rsidRDefault="00CF57FF" w:rsidP="00CF57FF">
      <w:pPr>
        <w:ind w:left="-567" w:firstLine="567"/>
      </w:pPr>
      <w:r w:rsidRPr="0091126C">
        <w:t xml:space="preserve">Е </w:t>
      </w:r>
      <w:proofErr w:type="spellStart"/>
      <w:r w:rsidRPr="0091126C">
        <w:t>исп</w:t>
      </w:r>
      <w:proofErr w:type="spellEnd"/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7D19DC" w:rsidRDefault="007D19D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Pr="0033622D" w:rsidRDefault="000E1E9A" w:rsidP="000E1E9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0E1E9A" w:rsidRPr="0033622D" w:rsidRDefault="000E1E9A" w:rsidP="000E1E9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b/>
          <w:sz w:val="26"/>
          <w:szCs w:val="26"/>
        </w:rPr>
        <w:lastRenderedPageBreak/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0E1E9A" w:rsidRPr="0033622D" w:rsidRDefault="000E1E9A" w:rsidP="000E1E9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</w:t>
      </w:r>
      <w:r>
        <w:rPr>
          <w:rFonts w:eastAsiaTheme="minorHAnsi"/>
          <w:b/>
          <w:sz w:val="26"/>
          <w:szCs w:val="26"/>
          <w:lang w:eastAsia="en-US"/>
        </w:rPr>
        <w:t>ышкин на 2020-2022 годы» за 2020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0E1E9A" w:rsidRDefault="000E1E9A" w:rsidP="000E1E9A">
      <w:pPr>
        <w:jc w:val="center"/>
      </w:pPr>
    </w:p>
    <w:p w:rsidR="000E1E9A" w:rsidRPr="00F63301" w:rsidRDefault="000E1E9A" w:rsidP="000E1E9A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63301">
        <w:rPr>
          <w:sz w:val="26"/>
          <w:szCs w:val="26"/>
        </w:rPr>
        <w:t>Муниципальная программа</w:t>
      </w:r>
      <w:r>
        <w:t xml:space="preserve"> </w:t>
      </w:r>
      <w:r w:rsidRPr="00F63301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0E1E9A" w:rsidRDefault="000E1E9A" w:rsidP="000E1E9A">
      <w:pPr>
        <w:ind w:left="-567"/>
        <w:jc w:val="both"/>
        <w:rPr>
          <w:sz w:val="26"/>
          <w:szCs w:val="26"/>
        </w:rPr>
      </w:pPr>
      <w:r w:rsidRPr="00F63301">
        <w:rPr>
          <w:rFonts w:eastAsiaTheme="minorHAnsi"/>
          <w:sz w:val="26"/>
          <w:szCs w:val="26"/>
          <w:lang w:eastAsia="en-US"/>
        </w:rPr>
        <w:t>поселения Мышкин на 20</w:t>
      </w:r>
      <w:r>
        <w:rPr>
          <w:rFonts w:eastAsiaTheme="minorHAnsi"/>
          <w:sz w:val="26"/>
          <w:szCs w:val="26"/>
          <w:lang w:eastAsia="en-US"/>
        </w:rPr>
        <w:t>20</w:t>
      </w:r>
      <w:r w:rsidRPr="00F63301">
        <w:rPr>
          <w:rFonts w:eastAsiaTheme="minorHAnsi"/>
          <w:sz w:val="26"/>
          <w:szCs w:val="26"/>
          <w:lang w:eastAsia="en-US"/>
        </w:rPr>
        <w:t>-20</w:t>
      </w:r>
      <w:r>
        <w:rPr>
          <w:rFonts w:eastAsiaTheme="minorHAnsi"/>
          <w:sz w:val="26"/>
          <w:szCs w:val="26"/>
          <w:lang w:eastAsia="en-US"/>
        </w:rPr>
        <w:t>22</w:t>
      </w:r>
      <w:r w:rsidRPr="00F63301">
        <w:rPr>
          <w:rFonts w:eastAsiaTheme="minorHAnsi"/>
          <w:sz w:val="26"/>
          <w:szCs w:val="26"/>
          <w:lang w:eastAsia="en-US"/>
        </w:rPr>
        <w:t xml:space="preserve"> годы»</w:t>
      </w:r>
      <w:r w:rsidRPr="00F63301">
        <w:rPr>
          <w:sz w:val="22"/>
          <w:szCs w:val="22"/>
        </w:rPr>
        <w:t xml:space="preserve"> </w:t>
      </w:r>
      <w:r w:rsidRPr="00D338D3">
        <w:rPr>
          <w:sz w:val="26"/>
          <w:szCs w:val="26"/>
        </w:rPr>
        <w:t>утверждена Постановлением Администрации</w:t>
      </w:r>
      <w:r w:rsidRPr="00D338D3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13</w:t>
      </w:r>
      <w:r w:rsidRPr="003D7EB8">
        <w:rPr>
          <w:sz w:val="26"/>
          <w:szCs w:val="26"/>
        </w:rPr>
        <w:t>.03.20</w:t>
      </w:r>
      <w:r>
        <w:rPr>
          <w:sz w:val="26"/>
          <w:szCs w:val="26"/>
        </w:rPr>
        <w:t>20 № 5</w:t>
      </w:r>
      <w:r w:rsidRPr="003D7EB8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0E1E9A" w:rsidRDefault="000E1E9A" w:rsidP="000E1E9A">
      <w:pPr>
        <w:ind w:left="-567"/>
        <w:jc w:val="both"/>
        <w:rPr>
          <w:sz w:val="26"/>
          <w:szCs w:val="26"/>
        </w:rPr>
      </w:pPr>
    </w:p>
    <w:p w:rsidR="000E1E9A" w:rsidRPr="00911F7D" w:rsidRDefault="000E1E9A" w:rsidP="000E1E9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0E1E9A" w:rsidRPr="00864076" w:rsidTr="00E141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E1E9A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1.Содержание и ремонт автомобильных дорог</w:t>
            </w: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E1E9A" w:rsidRPr="00864076" w:rsidTr="00E141D0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Проектно-сметная документация, экспертиза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Проектно-сметная документация, экспертиза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ремонту дорог (тротуаров)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7052,345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7052,345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9727,830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9727,830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3325,995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3325,995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E1E9A" w:rsidRDefault="000E1E9A" w:rsidP="000E1E9A">
      <w:pPr>
        <w:jc w:val="both"/>
        <w:rPr>
          <w:sz w:val="26"/>
          <w:szCs w:val="26"/>
        </w:rPr>
      </w:pPr>
    </w:p>
    <w:p w:rsidR="000E1E9A" w:rsidRPr="0033622D" w:rsidRDefault="000E1E9A" w:rsidP="000E1E9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lastRenderedPageBreak/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0E1E9A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</w:t>
      </w:r>
      <w:r w:rsidRPr="0033622D">
        <w:rPr>
          <w:rFonts w:eastAsiaTheme="minorHAnsi"/>
          <w:b/>
          <w:sz w:val="26"/>
          <w:szCs w:val="26"/>
          <w:lang w:eastAsia="en-US"/>
        </w:rPr>
        <w:t>-20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p w:rsidR="000E1E9A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0E1E9A" w:rsidRPr="00864076" w:rsidTr="00E141D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0E1E9A" w:rsidRPr="00864076" w:rsidTr="00E141D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Общая протяженность дорог всего</w:t>
            </w:r>
            <w:r w:rsidRPr="00864076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</w:tr>
      <w:tr w:rsidR="000E1E9A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Протяженность отремонтированных автомобильных дорог общего пользования.</w:t>
            </w:r>
            <w:r w:rsidRPr="00864076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0,388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0,984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1E9A" w:rsidRPr="009B58D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0,984</w:t>
            </w:r>
          </w:p>
        </w:tc>
      </w:tr>
    </w:tbl>
    <w:p w:rsidR="000E1E9A" w:rsidRPr="00911F7D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E1E9A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0E1E9A" w:rsidRPr="002D4D44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E1E9A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2020 года п</w:t>
      </w:r>
      <w:r w:rsidRPr="002D4D44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Pr="002D4D44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</w:t>
      </w:r>
      <w:r w:rsidRPr="002D4D44">
        <w:rPr>
          <w:sz w:val="26"/>
          <w:szCs w:val="26"/>
        </w:rPr>
        <w:t>от</w:t>
      </w:r>
      <w:r>
        <w:rPr>
          <w:sz w:val="26"/>
          <w:szCs w:val="26"/>
        </w:rPr>
        <w:t xml:space="preserve"> 13.03.2020 № 52 </w:t>
      </w:r>
      <w:r w:rsidRPr="00AF54E6">
        <w:rPr>
          <w:sz w:val="26"/>
          <w:szCs w:val="26"/>
        </w:rPr>
        <w:t>в программу были внесены изменения.</w:t>
      </w:r>
    </w:p>
    <w:p w:rsidR="000E1E9A" w:rsidRDefault="000E1E9A" w:rsidP="000E1E9A">
      <w:pPr>
        <w:ind w:left="-567" w:firstLine="567"/>
        <w:jc w:val="both"/>
        <w:rPr>
          <w:sz w:val="26"/>
          <w:szCs w:val="26"/>
        </w:rPr>
      </w:pPr>
    </w:p>
    <w:p w:rsidR="000E1E9A" w:rsidRDefault="000E1E9A" w:rsidP="000E1E9A">
      <w:pPr>
        <w:ind w:left="-567" w:firstLine="567"/>
        <w:jc w:val="both"/>
        <w:rPr>
          <w:sz w:val="26"/>
          <w:szCs w:val="26"/>
        </w:rPr>
      </w:pPr>
    </w:p>
    <w:p w:rsidR="000E1E9A" w:rsidRPr="00F77F6E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0E1E9A" w:rsidRDefault="000E1E9A" w:rsidP="000E1E9A">
      <w:pPr>
        <w:ind w:left="-567" w:firstLine="567"/>
        <w:jc w:val="both"/>
        <w:rPr>
          <w:sz w:val="26"/>
          <w:szCs w:val="26"/>
        </w:rPr>
      </w:pPr>
    </w:p>
    <w:p w:rsidR="00970213" w:rsidRDefault="000E1E9A" w:rsidP="00970213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  <w:r w:rsidR="00970213">
        <w:rPr>
          <w:sz w:val="26"/>
          <w:szCs w:val="26"/>
        </w:rPr>
        <w:t>Выполнены работы по содержанию дорожной сети:</w:t>
      </w:r>
    </w:p>
    <w:p w:rsidR="00970213" w:rsidRDefault="00970213" w:rsidP="00970213">
      <w:pPr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>
        <w:rPr>
          <w:b/>
          <w:sz w:val="26"/>
          <w:szCs w:val="26"/>
        </w:rPr>
        <w:t>в летний период</w:t>
      </w:r>
      <w:r>
        <w:rPr>
          <w:sz w:val="26"/>
          <w:szCs w:val="26"/>
        </w:rPr>
        <w:t xml:space="preserve"> на сумму 1 291 тыс. рублей, что на 946 тыс. руб. меньше чем в 2019 году – 2 237 тыс. руб., в том числе областные средства 89 тыс. руб., из них: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>
        <w:rPr>
          <w:sz w:val="26"/>
          <w:szCs w:val="26"/>
        </w:rPr>
        <w:t xml:space="preserve">1. Выполнены работы по ямочному ремонту асфальтобетонных покрытий автомобильных дорог на сумму 650 тыс. руб., что на 51,5 тыс. руб. больше, чем в 2019 году - 598,5 тыс. руб. 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>
        <w:rPr>
          <w:sz w:val="26"/>
          <w:szCs w:val="26"/>
        </w:rPr>
        <w:t xml:space="preserve">2. Установлены дорожные знаки, нанесена линия дорожной разметки, выполнена корректировка проекта дислокации дорожных знаков на улицах г. Мышкин на общую сумму 341 тыс. руб., что на 96 тыс. руб. больше чем в 2019 году - 245 тыс. руб.; 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 зимний период</w:t>
      </w:r>
      <w:r>
        <w:rPr>
          <w:sz w:val="26"/>
          <w:szCs w:val="26"/>
        </w:rPr>
        <w:t xml:space="preserve"> на сумму 1 600 тыс. руб., что на 761 тыс. руб. меньше чем в 2019 году – 2 361 тыс. руб., в том числе областные средства 1 425 тыс. руб., (расчистка дорог от снега, посыпка песчано-солевой смесью, вывоз снега).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Выполнен ремонт автомобильных дорог по: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Лесная (320м) на сумму 1 600 тыс. руб., в том числе областные средства 1 514 тыс. руб.;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Угличская (398м) на сумму 2 835 тыс. руб., в том числе областные средства 2693 тыс. руб.;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ул. К. Либкнехта до ул. Строителей (266м) на сумму 2 995 тыс. руб., в том числе областные средства 2846 тыс. руб.;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ул. Никольская (99,5м) на сумму 517 тыс. руб.;</w:t>
      </w:r>
    </w:p>
    <w:p w:rsidR="00970213" w:rsidRDefault="00970213" w:rsidP="0097021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Ананьинская (114м) на сумму 628 тыс. руб.</w:t>
      </w:r>
    </w:p>
    <w:p w:rsidR="000E1E9A" w:rsidRDefault="000E1E9A" w:rsidP="00970213">
      <w:pPr>
        <w:ind w:left="-567" w:firstLine="567"/>
        <w:jc w:val="both"/>
        <w:rPr>
          <w:sz w:val="26"/>
          <w:szCs w:val="26"/>
        </w:rPr>
      </w:pPr>
    </w:p>
    <w:p w:rsidR="000E1E9A" w:rsidRDefault="000E1E9A" w:rsidP="000E1E9A">
      <w:pPr>
        <w:ind w:left="-567" w:firstLine="567"/>
        <w:jc w:val="both"/>
        <w:rPr>
          <w:sz w:val="26"/>
          <w:szCs w:val="26"/>
        </w:rPr>
      </w:pPr>
    </w:p>
    <w:p w:rsidR="000E1E9A" w:rsidRPr="00F8410F" w:rsidRDefault="000E1E9A" w:rsidP="000E1E9A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0E1E9A" w:rsidRPr="00F8410F" w:rsidRDefault="000E1E9A" w:rsidP="000E1E9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0E1E9A" w:rsidRDefault="000E1E9A" w:rsidP="000E1E9A">
      <w:pPr>
        <w:ind w:left="-567" w:firstLine="567"/>
        <w:jc w:val="both"/>
        <w:rPr>
          <w:sz w:val="26"/>
          <w:szCs w:val="26"/>
        </w:rPr>
      </w:pPr>
    </w:p>
    <w:p w:rsidR="000E1E9A" w:rsidRPr="0061049D" w:rsidRDefault="000E1E9A" w:rsidP="000E1E9A">
      <w:pPr>
        <w:widowControl w:val="0"/>
        <w:autoSpaceDE w:val="0"/>
        <w:autoSpaceDN w:val="0"/>
        <w:adjustRightInd w:val="0"/>
        <w:jc w:val="center"/>
      </w:pPr>
    </w:p>
    <w:p w:rsidR="000E1E9A" w:rsidRPr="00BB3AF9" w:rsidRDefault="000E1E9A" w:rsidP="000E1E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E1E9A" w:rsidRPr="00BB3AF9" w:rsidRDefault="000E1E9A" w:rsidP="000E1E9A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0E1E9A" w:rsidRPr="00BB3AF9" w:rsidRDefault="000E1E9A" w:rsidP="000E1E9A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0E1E9A" w:rsidRDefault="000E1E9A" w:rsidP="000E1E9A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37,120/37,120*100% = 100%</w:t>
      </w:r>
    </w:p>
    <w:p w:rsidR="000E1E9A" w:rsidRDefault="000E1E9A" w:rsidP="000E1E9A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Общая протяженность дорог всего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23,03/23,03*100% = 100 %</w:t>
      </w:r>
    </w:p>
    <w:p w:rsidR="000E1E9A" w:rsidRDefault="000E1E9A" w:rsidP="000E1E9A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в том числе с твердым покрытием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62/62*100 = 100%</w:t>
      </w:r>
    </w:p>
    <w:p w:rsidR="000E1E9A" w:rsidRDefault="000E1E9A" w:rsidP="000E1E9A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Доля протяженности автомобильных дорог, отвечающих нормативным требованиям, в общей протяженности автомобильных дорог общего пользования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0,984/0,984*100% = 100%</w:t>
      </w:r>
    </w:p>
    <w:p w:rsidR="000E1E9A" w:rsidRDefault="000E1E9A" w:rsidP="000E1E9A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Протяженность отремонтированных автомобильных дорог общего пользования</w:t>
      </w:r>
    </w:p>
    <w:p w:rsidR="000E1E9A" w:rsidRDefault="000E1E9A" w:rsidP="000E1E9A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0E1E9A" w:rsidRPr="0061049D" w:rsidRDefault="000E1E9A" w:rsidP="000E1E9A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9A" w:rsidRPr="0061049D" w:rsidRDefault="000E1E9A" w:rsidP="000E1E9A">
      <w:pPr>
        <w:ind w:left="-567" w:firstLine="540"/>
        <w:jc w:val="both"/>
      </w:pP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0E1E9A" w:rsidRPr="0061049D" w:rsidRDefault="000E1E9A" w:rsidP="000E1E9A">
      <w:pPr>
        <w:ind w:left="-567" w:firstLine="540"/>
        <w:jc w:val="both"/>
      </w:pPr>
    </w:p>
    <w:p w:rsidR="000E1E9A" w:rsidRPr="0061049D" w:rsidRDefault="000E1E9A" w:rsidP="000E1E9A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0E1E9A" w:rsidRPr="000365A5" w:rsidRDefault="000E1E9A" w:rsidP="000E1E9A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(100+100+100+100)</w:t>
      </w:r>
      <w:r w:rsidRPr="000365A5">
        <w:rPr>
          <w:sz w:val="26"/>
          <w:szCs w:val="26"/>
        </w:rPr>
        <w:t xml:space="preserve">    = 100 %</w:t>
      </w:r>
    </w:p>
    <w:p w:rsidR="000E1E9A" w:rsidRPr="000365A5" w:rsidRDefault="000E1E9A" w:rsidP="000E1E9A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5</w:t>
      </w:r>
    </w:p>
    <w:p w:rsidR="000E1E9A" w:rsidRPr="000365A5" w:rsidRDefault="000E1E9A" w:rsidP="000E1E9A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E1E9A" w:rsidRPr="000365A5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 w:rsidRPr="000365A5">
        <w:rPr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0E1E9A" w:rsidRPr="00BB3AF9" w:rsidRDefault="000E1E9A" w:rsidP="000E1E9A">
      <w:pPr>
        <w:jc w:val="both"/>
        <w:rPr>
          <w:sz w:val="26"/>
          <w:szCs w:val="26"/>
        </w:rPr>
      </w:pPr>
    </w:p>
    <w:p w:rsidR="000E1E9A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</w:p>
    <w:p w:rsidR="000E1E9A" w:rsidRDefault="000E1E9A" w:rsidP="000E1E9A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lastRenderedPageBreak/>
        <w:drawing>
          <wp:inline distT="0" distB="0" distL="0" distR="0">
            <wp:extent cx="1057275" cy="445135"/>
            <wp:effectExtent l="19050" t="0" r="0" b="0"/>
            <wp:docPr id="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9A" w:rsidRPr="0061049D" w:rsidRDefault="000E1E9A" w:rsidP="000E1E9A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3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E1E9A" w:rsidRPr="0061049D" w:rsidRDefault="000E1E9A" w:rsidP="000E1E9A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100</w:t>
      </w:r>
      <w:r w:rsidRPr="0061049D">
        <w:rPr>
          <w:u w:val="single"/>
        </w:rPr>
        <w:t xml:space="preserve">                  </w:t>
      </w:r>
      <w:r>
        <w:t xml:space="preserve">=   100 </w:t>
      </w:r>
      <w:r w:rsidRPr="0061049D">
        <w:t>%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13053,825/13053,825</w:t>
      </w:r>
      <w:r w:rsidRPr="0061049D">
        <w:t xml:space="preserve"> </w:t>
      </w:r>
    </w:p>
    <w:p w:rsidR="000E1E9A" w:rsidRPr="0061049D" w:rsidRDefault="000E1E9A" w:rsidP="000E1E9A">
      <w:pPr>
        <w:ind w:left="-567" w:firstLine="567"/>
      </w:pPr>
    </w:p>
    <w:p w:rsidR="000E1E9A" w:rsidRPr="0061049D" w:rsidRDefault="000E1E9A" w:rsidP="000E1E9A">
      <w:pPr>
        <w:ind w:left="-567" w:firstLine="567"/>
      </w:pPr>
    </w:p>
    <w:p w:rsidR="000E1E9A" w:rsidRPr="0061049D" w:rsidRDefault="000E1E9A" w:rsidP="000E1E9A">
      <w:pPr>
        <w:ind w:left="-567" w:firstLine="567"/>
      </w:pPr>
      <w:r w:rsidRPr="0091126C">
        <w:t xml:space="preserve">Е </w:t>
      </w:r>
      <w:proofErr w:type="spellStart"/>
      <w:proofErr w:type="gramStart"/>
      <w:r w:rsidRPr="0091126C">
        <w:t>исп</w:t>
      </w:r>
      <w:proofErr w:type="spellEnd"/>
      <w:proofErr w:type="gramEnd"/>
      <w:r w:rsidRPr="0061049D">
        <w:t xml:space="preserve"> </w:t>
      </w:r>
      <w:r>
        <w:t xml:space="preserve"> ≥ 100% программа </w:t>
      </w:r>
      <w:r>
        <w:rPr>
          <w:lang w:eastAsia="en-US"/>
        </w:rPr>
        <w:t>высокоэффективная.</w:t>
      </w:r>
    </w:p>
    <w:p w:rsidR="00E05202" w:rsidRDefault="00E052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8758C" w:rsidRDefault="0028758C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bookmarkStart w:id="0" w:name="_GoBack"/>
      <w:bookmarkEnd w:id="0"/>
    </w:p>
    <w:p w:rsidR="00D43529" w:rsidRDefault="00D43529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Pr="0033622D" w:rsidRDefault="000E1E9A" w:rsidP="000E1E9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0E1E9A" w:rsidRPr="00E8069F" w:rsidRDefault="000E1E9A" w:rsidP="000E1E9A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0525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</w:t>
      </w:r>
      <w:r>
        <w:rPr>
          <w:rFonts w:eastAsiaTheme="minorHAnsi"/>
          <w:b/>
          <w:sz w:val="26"/>
          <w:szCs w:val="26"/>
          <w:lang w:eastAsia="en-US"/>
        </w:rPr>
        <w:t>одского поселения Мышкин на 2020-2022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 годы» </w:t>
      </w:r>
      <w:r>
        <w:rPr>
          <w:rFonts w:eastAsiaTheme="minorHAnsi"/>
          <w:b/>
          <w:sz w:val="26"/>
          <w:szCs w:val="26"/>
          <w:lang w:eastAsia="en-US"/>
        </w:rPr>
        <w:t>за 2020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0E1E9A" w:rsidRPr="0033622D" w:rsidRDefault="000E1E9A" w:rsidP="000E1E9A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E1E9A" w:rsidRPr="0030525B" w:rsidRDefault="000E1E9A" w:rsidP="000E1E9A">
      <w:pPr>
        <w:rPr>
          <w:rFonts w:eastAsiaTheme="minorHAnsi"/>
          <w:b/>
          <w:sz w:val="26"/>
          <w:szCs w:val="26"/>
          <w:lang w:eastAsia="en-US"/>
        </w:rPr>
      </w:pPr>
    </w:p>
    <w:p w:rsidR="000E1E9A" w:rsidRPr="00710B47" w:rsidRDefault="000E1E9A" w:rsidP="000E1E9A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</w:t>
      </w:r>
      <w:r>
        <w:rPr>
          <w:rFonts w:eastAsiaTheme="minorHAnsi"/>
          <w:sz w:val="26"/>
          <w:szCs w:val="26"/>
          <w:lang w:eastAsia="en-US"/>
        </w:rPr>
        <w:t>20</w:t>
      </w:r>
      <w:r w:rsidRPr="004638D2">
        <w:rPr>
          <w:rFonts w:eastAsiaTheme="minorHAnsi"/>
          <w:sz w:val="26"/>
          <w:szCs w:val="26"/>
          <w:lang w:eastAsia="en-US"/>
        </w:rPr>
        <w:t>-20</w:t>
      </w:r>
      <w:r>
        <w:rPr>
          <w:rFonts w:eastAsiaTheme="minorHAnsi"/>
          <w:sz w:val="26"/>
          <w:szCs w:val="26"/>
          <w:lang w:eastAsia="en-US"/>
        </w:rPr>
        <w:t>22</w:t>
      </w:r>
      <w:r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26.05.2020 № 102</w:t>
      </w:r>
      <w:r w:rsidRPr="00EE2C0B">
        <w:rPr>
          <w:sz w:val="26"/>
          <w:szCs w:val="26"/>
        </w:rPr>
        <w:t>.</w:t>
      </w:r>
    </w:p>
    <w:p w:rsidR="000E1E9A" w:rsidRDefault="000E1E9A" w:rsidP="000E1E9A">
      <w:pPr>
        <w:jc w:val="both"/>
        <w:rPr>
          <w:sz w:val="26"/>
          <w:szCs w:val="26"/>
        </w:rPr>
      </w:pPr>
    </w:p>
    <w:p w:rsidR="000E1E9A" w:rsidRPr="00911F7D" w:rsidRDefault="000E1E9A" w:rsidP="000E1E9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21"/>
        <w:gridCol w:w="563"/>
        <w:gridCol w:w="712"/>
        <w:gridCol w:w="567"/>
        <w:gridCol w:w="1038"/>
        <w:gridCol w:w="947"/>
        <w:gridCol w:w="567"/>
        <w:gridCol w:w="578"/>
        <w:gridCol w:w="1927"/>
      </w:tblGrid>
      <w:tr w:rsidR="000E1E9A" w:rsidRPr="00864076" w:rsidTr="00E141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E1E9A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5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6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290,727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. Субсидия на возмещение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1492,615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</w:t>
            </w:r>
            <w:r>
              <w:rPr>
                <w:bCs/>
                <w:sz w:val="20"/>
                <w:szCs w:val="20"/>
              </w:rPr>
              <w:t xml:space="preserve"> расчета убытков от эксплуатации бани</w:t>
            </w: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11935,913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E1E9A" w:rsidRPr="00864076" w:rsidTr="00E141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37F36" w:rsidRDefault="000E1E9A" w:rsidP="00E141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049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16623,655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13789,255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E1E9A" w:rsidRDefault="000E1E9A" w:rsidP="000E1E9A">
      <w:pPr>
        <w:jc w:val="both"/>
        <w:rPr>
          <w:sz w:val="26"/>
          <w:szCs w:val="26"/>
        </w:rPr>
      </w:pPr>
    </w:p>
    <w:p w:rsidR="000E1E9A" w:rsidRDefault="000E1E9A" w:rsidP="000E1E9A">
      <w:pPr>
        <w:jc w:val="both"/>
        <w:rPr>
          <w:sz w:val="26"/>
          <w:szCs w:val="26"/>
        </w:rPr>
      </w:pPr>
    </w:p>
    <w:p w:rsidR="000E1E9A" w:rsidRDefault="000E1E9A" w:rsidP="000E1E9A">
      <w:pPr>
        <w:jc w:val="both"/>
        <w:rPr>
          <w:sz w:val="26"/>
          <w:szCs w:val="26"/>
        </w:rPr>
      </w:pPr>
    </w:p>
    <w:p w:rsidR="000E1E9A" w:rsidRDefault="000E1E9A" w:rsidP="000E1E9A">
      <w:pPr>
        <w:jc w:val="both"/>
        <w:rPr>
          <w:sz w:val="26"/>
          <w:szCs w:val="26"/>
        </w:rPr>
      </w:pPr>
    </w:p>
    <w:p w:rsidR="000E1E9A" w:rsidRDefault="000E1E9A" w:rsidP="000E1E9A">
      <w:pPr>
        <w:jc w:val="both"/>
        <w:rPr>
          <w:sz w:val="26"/>
          <w:szCs w:val="26"/>
        </w:rPr>
      </w:pPr>
    </w:p>
    <w:p w:rsidR="000E1E9A" w:rsidRDefault="000E1E9A" w:rsidP="000E1E9A">
      <w:pPr>
        <w:jc w:val="both"/>
        <w:rPr>
          <w:sz w:val="26"/>
          <w:szCs w:val="26"/>
        </w:rPr>
      </w:pPr>
    </w:p>
    <w:p w:rsidR="000E1E9A" w:rsidRDefault="000E1E9A" w:rsidP="000E1E9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0525B">
        <w:rPr>
          <w:rFonts w:eastAsiaTheme="minorHAnsi"/>
          <w:b/>
          <w:sz w:val="26"/>
          <w:szCs w:val="26"/>
          <w:lang w:eastAsia="en-US"/>
        </w:rPr>
        <w:t>Жилищно-коммунальное хозяйство городского поселения Мышкин на 20</w:t>
      </w:r>
      <w:r>
        <w:rPr>
          <w:rFonts w:eastAsiaTheme="minorHAnsi"/>
          <w:b/>
          <w:sz w:val="26"/>
          <w:szCs w:val="26"/>
          <w:lang w:eastAsia="en-US"/>
        </w:rPr>
        <w:t>20</w:t>
      </w:r>
      <w:r w:rsidRPr="0030525B">
        <w:rPr>
          <w:rFonts w:eastAsiaTheme="minorHAnsi"/>
          <w:b/>
          <w:sz w:val="26"/>
          <w:szCs w:val="26"/>
          <w:lang w:eastAsia="en-US"/>
        </w:rPr>
        <w:t>-20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p w:rsidR="000E1E9A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0E1E9A" w:rsidRPr="00864076" w:rsidTr="00E141D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0E1E9A" w:rsidRPr="00864076" w:rsidTr="00E141D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0E1E9A" w:rsidRPr="00864076" w:rsidTr="00E141D0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0E1E9A" w:rsidRPr="00864076" w:rsidTr="00E141D0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Pr="00864076" w:rsidRDefault="000E1E9A" w:rsidP="00E14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0</w:t>
            </w:r>
          </w:p>
          <w:p w:rsidR="000E1E9A" w:rsidRPr="00864076" w:rsidRDefault="000E1E9A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0E1E9A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0E1E9A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Подготовка документации актуализации схем теплоснабжения, водоснабжения, водоотведения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E1E9A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0E1E9A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Оплата за поставку электрической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417573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A18B3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A18B3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412320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A18B3" w:rsidRDefault="000E1E9A" w:rsidP="00E141D0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9A18B3" w:rsidRDefault="000E1E9A" w:rsidP="00E141D0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</w:tr>
      <w:tr w:rsidR="000E1E9A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4756D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Количество обработанных клумб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E1E9A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0E1E9A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44463,7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 вручную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7250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Вывоз ТБО из контейнеров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235,50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346,5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 xml:space="preserve">Побелка деревьев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Покраска бордюрных камней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0E1E9A" w:rsidRPr="00864076" w:rsidTr="00E141D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</w:tr>
      <w:tr w:rsidR="000E1E9A" w:rsidRPr="00864076" w:rsidTr="00E141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4756D" w:rsidRDefault="000E1E9A" w:rsidP="00E141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Содержание штатных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9A" w:rsidRPr="007B04B8" w:rsidRDefault="000E1E9A" w:rsidP="00E14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9A" w:rsidRDefault="000E1E9A" w:rsidP="00E14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E1E9A" w:rsidRPr="00911F7D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E1E9A" w:rsidRDefault="000E1E9A" w:rsidP="006C0DD9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0E1E9A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0E1E9A" w:rsidRPr="002D4D44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E1E9A" w:rsidRDefault="000E1E9A" w:rsidP="000E1E9A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2020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программу изменения не вносились.</w:t>
      </w:r>
    </w:p>
    <w:p w:rsidR="000E1E9A" w:rsidRPr="00093984" w:rsidRDefault="000E1E9A" w:rsidP="000E1E9A">
      <w:pPr>
        <w:ind w:left="-567" w:firstLine="540"/>
        <w:jc w:val="both"/>
        <w:rPr>
          <w:color w:val="C00000"/>
          <w:sz w:val="26"/>
          <w:szCs w:val="26"/>
        </w:rPr>
      </w:pPr>
    </w:p>
    <w:p w:rsidR="000E1E9A" w:rsidRDefault="000E1E9A" w:rsidP="006C0DD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E9A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0E1E9A" w:rsidRPr="00F77F6E" w:rsidRDefault="000E1E9A" w:rsidP="000E1E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01D52" w:rsidRDefault="00F01D52" w:rsidP="00F01D52">
      <w:pPr>
        <w:ind w:left="-567" w:firstLine="567"/>
        <w:jc w:val="both"/>
        <w:rPr>
          <w:sz w:val="26"/>
          <w:szCs w:val="26"/>
        </w:rPr>
      </w:pPr>
      <w:r>
        <w:lastRenderedPageBreak/>
        <w:t>В 2020 году были проведены работы по благоустройству территории города на сумму 11971 тыс. руб., что на 4 150 тыс. руб. больше, чем в 2019 году – 7 821 тыс. руб., к ним относятся: уборка улиц от мусора, скашивание травы, спиливание старых деревьев и омолаживание  живой изгороди, побелка бордюров, деревьев, ремонт заборов, малых архитектурных форм, озеленение территории городского поселения Мышкин, в т. ч. обустройство цветников (посадка цветочной рассады), акарицидная обработка от клещей скверов и парков города, содержание кладбища.</w:t>
      </w:r>
    </w:p>
    <w:p w:rsidR="00F01D52" w:rsidRDefault="00F01D52" w:rsidP="00F01D52">
      <w:pPr>
        <w:ind w:left="-567" w:firstLine="567"/>
        <w:jc w:val="both"/>
      </w:pPr>
      <w:r>
        <w:t xml:space="preserve">В мероприятия по озеленению территории городского поселения Мышкин включены работы по обустройству 25 цветочных клумб, стрижке газонов, регулярному уходу за зелеными насаждениями (обрезка деревьев и кустарников, покос травы, полив клумб, спиливание аварийных деревьев и т.д.). </w:t>
      </w:r>
    </w:p>
    <w:p w:rsidR="00F01D52" w:rsidRDefault="00F01D52" w:rsidP="00F01D52">
      <w:pPr>
        <w:ind w:left="-567" w:firstLine="567"/>
        <w:jc w:val="both"/>
      </w:pPr>
      <w:r>
        <w:t>В течение 2020 года проводились работы по содержанию объектов озеленения (газоны, цветники, кустарники, деревья) на общую сумму 497,5 тыс. руб., что на 11 % больше чем в 2019 году - 448 тыс. руб.</w:t>
      </w:r>
    </w:p>
    <w:p w:rsidR="00F01D52" w:rsidRDefault="00F01D52" w:rsidP="00F01D52">
      <w:pPr>
        <w:ind w:left="-567" w:firstLine="567"/>
        <w:jc w:val="both"/>
      </w:pPr>
      <w:r>
        <w:t>Общая стоимость затрат на уличное освещение составила 3 610 тыс. руб., что на 1,3 % меньше чем 2019 году – 3 657 тыс. руб. Основные затраты по замене уличного освещения были выполнены АО «Ярославской сетевой компанией».</w:t>
      </w:r>
    </w:p>
    <w:p w:rsidR="000E1E9A" w:rsidRDefault="000E1E9A" w:rsidP="000E1E9A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0E1E9A" w:rsidRPr="00F8410F" w:rsidRDefault="000E1E9A" w:rsidP="000E1E9A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0E1E9A" w:rsidRPr="00F8410F" w:rsidRDefault="000E1E9A" w:rsidP="000E1E9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</w:pPr>
    </w:p>
    <w:p w:rsidR="000E1E9A" w:rsidRPr="00BB3AF9" w:rsidRDefault="000E1E9A" w:rsidP="000E1E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E1E9A" w:rsidRPr="00BB3AF9" w:rsidRDefault="000E1E9A" w:rsidP="000E1E9A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0E1E9A" w:rsidRPr="00BB3AF9" w:rsidRDefault="000E1E9A" w:rsidP="000E1E9A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0E1E9A" w:rsidRDefault="000E1E9A" w:rsidP="000E1E9A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</w:t>
      </w:r>
      <w:r w:rsidRPr="0061049D">
        <w:t>=</w:t>
      </w:r>
      <w:r>
        <w:t>100/100*100% = 100 %</w:t>
      </w:r>
    </w:p>
    <w:p w:rsidR="000E1E9A" w:rsidRDefault="000E1E9A" w:rsidP="000E1E9A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Своевременная оплата счетов Регионального фонда содействия капитальному ремонту многоквартирных домов Ярославской области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2</w:t>
      </w:r>
      <w:r w:rsidRPr="0061049D">
        <w:t>=</w:t>
      </w:r>
      <w:r>
        <w:t>0/1*100 = 0%</w:t>
      </w:r>
    </w:p>
    <w:p w:rsidR="000E1E9A" w:rsidRDefault="000E1E9A" w:rsidP="000E1E9A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Ремонт и содержание муниципального жилищного фонда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</w:t>
      </w:r>
      <w:r w:rsidRPr="0061049D">
        <w:t>=</w:t>
      </w:r>
      <w:r>
        <w:t>100/100*100% = 100%</w:t>
      </w:r>
    </w:p>
    <w:p w:rsidR="000E1E9A" w:rsidRDefault="000E1E9A" w:rsidP="000E1E9A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Своевременное возмещение затрат ООО «БРИГ» согласно заключенного Соглашения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</w:t>
      </w:r>
      <w:r w:rsidRPr="0061049D">
        <w:t>=</w:t>
      </w:r>
      <w:r>
        <w:t>100/100*100% = 100%</w:t>
      </w:r>
    </w:p>
    <w:p w:rsidR="000E1E9A" w:rsidRDefault="000E1E9A" w:rsidP="000E1E9A">
      <w:pPr>
        <w:ind w:left="-567"/>
        <w:jc w:val="both"/>
      </w:pPr>
      <w:r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Подготовка документации актуализации схем теплоснабжения, водоснабжения, водоотведения</w:t>
      </w:r>
      <w:r w:rsidRPr="00FC11A2">
        <w:rPr>
          <w:b/>
        </w:rPr>
        <w:t xml:space="preserve"> </w:t>
      </w: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412320/</w:t>
      </w:r>
      <w:r w:rsidRPr="000412A8">
        <w:t>417573</w:t>
      </w:r>
      <w:r>
        <w:t>*100% = 98,7%</w:t>
      </w:r>
    </w:p>
    <w:p w:rsidR="000E1E9A" w:rsidRDefault="000E1E9A" w:rsidP="000E1E9A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Оплата за поставку электрической энергии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800/800*100% = 100%</w:t>
      </w:r>
    </w:p>
    <w:p w:rsidR="000E1E9A" w:rsidRDefault="000E1E9A" w:rsidP="000E1E9A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Техническое обслуживание приборов уличного освещения (количество осветительных устройств)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25/25*100% = 100%</w:t>
      </w:r>
    </w:p>
    <w:p w:rsidR="000E1E9A" w:rsidRDefault="000E1E9A" w:rsidP="000E1E9A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Количество обработанных клумб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70,4/70,4*100% = 100%</w:t>
      </w:r>
    </w:p>
    <w:p w:rsidR="000E1E9A" w:rsidRDefault="000E1E9A" w:rsidP="000E1E9A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9=</w:t>
      </w:r>
      <w:r>
        <w:t>2,8</w:t>
      </w:r>
      <w:r w:rsidRPr="000412A8">
        <w:t>/1</w:t>
      </w:r>
      <w:r>
        <w:t>*100% = 280%</w:t>
      </w:r>
    </w:p>
    <w:p w:rsidR="000E1E9A" w:rsidRDefault="000E1E9A" w:rsidP="000E1E9A">
      <w:pPr>
        <w:ind w:left="-567"/>
        <w:jc w:val="both"/>
      </w:pPr>
      <w:r w:rsidRPr="007B04B8">
        <w:rPr>
          <w:rFonts w:eastAsiaTheme="minorHAnsi"/>
          <w:sz w:val="20"/>
          <w:szCs w:val="20"/>
          <w:lang w:eastAsia="en-US"/>
        </w:rPr>
        <w:t>Акарицидная обработка территории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61129/44463,7*100% = 137,5%</w:t>
      </w:r>
    </w:p>
    <w:p w:rsidR="000E1E9A" w:rsidRDefault="000E1E9A" w:rsidP="000E1E9A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Уборка тротуаров, обочин дорог от случайного мусора, транспортировка его в установленное место (ежедневно)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4800/7250*100% = 66,2%</w:t>
      </w:r>
    </w:p>
    <w:p w:rsidR="000E1E9A" w:rsidRDefault="000E1E9A" w:rsidP="000E1E9A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 вручную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lastRenderedPageBreak/>
        <w:t>R</w:t>
      </w:r>
      <w:r>
        <w:rPr>
          <w:b/>
        </w:rPr>
        <w:t>12</w:t>
      </w:r>
      <w:r w:rsidRPr="0061049D">
        <w:t>=</w:t>
      </w:r>
      <w:r>
        <w:t>346,5/235,5*100% = 147,1%</w:t>
      </w:r>
    </w:p>
    <w:p w:rsidR="000E1E9A" w:rsidRDefault="000E1E9A" w:rsidP="000E1E9A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Вывоз ТБО из контейнеров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293/293*100% = 100%</w:t>
      </w:r>
    </w:p>
    <w:p w:rsidR="000E1E9A" w:rsidRDefault="000E1E9A" w:rsidP="000E1E9A">
      <w:pPr>
        <w:ind w:left="-567"/>
        <w:jc w:val="both"/>
      </w:pPr>
      <w:r w:rsidRPr="007B04B8">
        <w:rPr>
          <w:bCs/>
          <w:sz w:val="20"/>
          <w:szCs w:val="20"/>
        </w:rPr>
        <w:t>Побелка деревьев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838/838*100% = 100%</w:t>
      </w:r>
    </w:p>
    <w:p w:rsidR="000E1E9A" w:rsidRDefault="000E1E9A" w:rsidP="000E1E9A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Покраска бордюрных камней</w:t>
      </w:r>
    </w:p>
    <w:p w:rsidR="000E1E9A" w:rsidRDefault="000E1E9A" w:rsidP="000E1E9A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20/21*100% = 95,2 %</w:t>
      </w:r>
    </w:p>
    <w:p w:rsidR="000E1E9A" w:rsidRDefault="000E1E9A" w:rsidP="000E1E9A">
      <w:pPr>
        <w:ind w:left="-567"/>
        <w:jc w:val="both"/>
      </w:pPr>
      <w:r w:rsidRPr="007B04B8">
        <w:rPr>
          <w:bCs/>
          <w:sz w:val="20"/>
          <w:szCs w:val="20"/>
        </w:rPr>
        <w:t>Содержание штатных единиц</w:t>
      </w:r>
    </w:p>
    <w:p w:rsidR="000E1E9A" w:rsidRDefault="000E1E9A" w:rsidP="000E1E9A">
      <w:pPr>
        <w:jc w:val="both"/>
      </w:pP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0E1E9A" w:rsidRPr="0061049D" w:rsidRDefault="000E1E9A" w:rsidP="000E1E9A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9A" w:rsidRPr="0061049D" w:rsidRDefault="000E1E9A" w:rsidP="000E1E9A">
      <w:pPr>
        <w:ind w:left="-567" w:firstLine="540"/>
        <w:jc w:val="both"/>
      </w:pP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0E1E9A" w:rsidRPr="005349A1" w:rsidRDefault="000E1E9A" w:rsidP="000E1E9A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proofErr w:type="spellStart"/>
      <w:r w:rsidRPr="000365A5">
        <w:rPr>
          <w:b/>
          <w:sz w:val="26"/>
          <w:szCs w:val="26"/>
        </w:rPr>
        <w:t>ст</w:t>
      </w:r>
      <w:proofErr w:type="spellEnd"/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u w:val="single"/>
        </w:rPr>
        <w:t>100+</w:t>
      </w:r>
      <w:r w:rsidRPr="005349A1">
        <w:rPr>
          <w:u w:val="single"/>
        </w:rPr>
        <w:t>0+100+100+</w:t>
      </w:r>
      <w:r>
        <w:rPr>
          <w:u w:val="single"/>
        </w:rPr>
        <w:t>98,7</w:t>
      </w:r>
      <w:r w:rsidRPr="005349A1">
        <w:rPr>
          <w:u w:val="single"/>
        </w:rPr>
        <w:t>+100+100+100+</w:t>
      </w:r>
      <w:r>
        <w:rPr>
          <w:u w:val="single"/>
        </w:rPr>
        <w:t>280+137,5</w:t>
      </w:r>
      <w:r w:rsidRPr="005349A1">
        <w:rPr>
          <w:u w:val="single"/>
        </w:rPr>
        <w:t>+</w:t>
      </w:r>
      <w:r>
        <w:rPr>
          <w:u w:val="single"/>
        </w:rPr>
        <w:t>66,2</w:t>
      </w:r>
      <w:r w:rsidRPr="005349A1">
        <w:rPr>
          <w:u w:val="single"/>
        </w:rPr>
        <w:t>+1</w:t>
      </w:r>
      <w:r>
        <w:rPr>
          <w:u w:val="single"/>
        </w:rPr>
        <w:t>47,1</w:t>
      </w:r>
      <w:r w:rsidRPr="005349A1">
        <w:rPr>
          <w:u w:val="single"/>
        </w:rPr>
        <w:t>+100+100+</w:t>
      </w:r>
      <w:r>
        <w:rPr>
          <w:u w:val="single"/>
        </w:rPr>
        <w:t>95,2</w:t>
      </w:r>
      <w:r w:rsidRPr="005349A1">
        <w:rPr>
          <w:u w:val="single"/>
        </w:rPr>
        <w:t>)</w:t>
      </w:r>
      <w:r>
        <w:rPr>
          <w:u w:val="single"/>
        </w:rPr>
        <w:t xml:space="preserve"> </w:t>
      </w:r>
      <w:r w:rsidRPr="005349A1">
        <w:t>=</w:t>
      </w:r>
      <w:r>
        <w:t xml:space="preserve"> 108 </w:t>
      </w:r>
      <w:r w:rsidRPr="005349A1">
        <w:t>%</w:t>
      </w:r>
    </w:p>
    <w:p w:rsidR="000E1E9A" w:rsidRPr="005349A1" w:rsidRDefault="000E1E9A" w:rsidP="000E1E9A">
      <w:pPr>
        <w:widowControl w:val="0"/>
        <w:autoSpaceDE w:val="0"/>
        <w:autoSpaceDN w:val="0"/>
        <w:adjustRightInd w:val="0"/>
        <w:ind w:left="-567"/>
        <w:jc w:val="both"/>
      </w:pPr>
      <w:r w:rsidRPr="005349A1">
        <w:t xml:space="preserve">                                                                           1</w:t>
      </w:r>
      <w:r>
        <w:t>5</w:t>
      </w:r>
    </w:p>
    <w:p w:rsidR="000E1E9A" w:rsidRPr="000365A5" w:rsidRDefault="000E1E9A" w:rsidP="000E1E9A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E1E9A" w:rsidRPr="000365A5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proofErr w:type="spellStart"/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 xml:space="preserve"> ≥ 108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0E1E9A" w:rsidRPr="000365A5" w:rsidRDefault="000E1E9A" w:rsidP="000E1E9A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E1E9A" w:rsidRPr="00BB3AF9" w:rsidRDefault="000E1E9A" w:rsidP="000E1E9A">
      <w:pPr>
        <w:ind w:left="-567"/>
        <w:jc w:val="both"/>
        <w:rPr>
          <w:sz w:val="26"/>
          <w:szCs w:val="26"/>
        </w:rPr>
      </w:pPr>
    </w:p>
    <w:p w:rsidR="000E1E9A" w:rsidRDefault="000E1E9A" w:rsidP="000E1E9A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E1E9A" w:rsidRPr="000365A5" w:rsidRDefault="000E1E9A" w:rsidP="000E1E9A">
      <w:pPr>
        <w:ind w:left="-567" w:firstLine="540"/>
        <w:jc w:val="both"/>
        <w:rPr>
          <w:sz w:val="26"/>
          <w:szCs w:val="26"/>
        </w:rPr>
      </w:pPr>
    </w:p>
    <w:p w:rsidR="000E1E9A" w:rsidRDefault="000E1E9A" w:rsidP="000E1E9A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4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9A" w:rsidRDefault="000E1E9A" w:rsidP="000E1E9A">
      <w:pPr>
        <w:widowControl w:val="0"/>
        <w:autoSpaceDE w:val="0"/>
        <w:autoSpaceDN w:val="0"/>
        <w:adjustRightInd w:val="0"/>
        <w:ind w:left="-567"/>
        <w:jc w:val="center"/>
      </w:pPr>
    </w:p>
    <w:p w:rsidR="000E1E9A" w:rsidRPr="0061049D" w:rsidRDefault="000E1E9A" w:rsidP="000E1E9A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E1E9A" w:rsidRPr="0061049D" w:rsidRDefault="000E1E9A" w:rsidP="000E1E9A">
      <w:pPr>
        <w:ind w:left="-567" w:firstLine="567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4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 xml:space="preserve">Е </w:t>
      </w:r>
      <w:proofErr w:type="spellStart"/>
      <w:r w:rsidRPr="0061049D">
        <w:rPr>
          <w:b/>
        </w:rPr>
        <w:t>исп</w:t>
      </w:r>
      <w:proofErr w:type="spellEnd"/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83 </w:t>
      </w:r>
      <w:r w:rsidRPr="0061049D">
        <w:t>%</w:t>
      </w:r>
    </w:p>
    <w:p w:rsidR="000E1E9A" w:rsidRPr="0091701E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</w:pPr>
      <w:r w:rsidRPr="0091701E">
        <w:t xml:space="preserve">            13789,255/16623,655</w:t>
      </w:r>
    </w:p>
    <w:p w:rsidR="000E1E9A" w:rsidRPr="0061049D" w:rsidRDefault="000E1E9A" w:rsidP="000E1E9A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0E1E9A" w:rsidRPr="0061049D" w:rsidRDefault="000E1E9A" w:rsidP="000E1E9A">
      <w:r w:rsidRPr="0091126C">
        <w:t xml:space="preserve">Е </w:t>
      </w:r>
      <w:proofErr w:type="spellStart"/>
      <w:r w:rsidRPr="0091126C">
        <w:t>исп</w:t>
      </w:r>
      <w:proofErr w:type="spellEnd"/>
      <w:r>
        <w:t xml:space="preserve"> ≤ 90% программа низко</w:t>
      </w:r>
      <w:r w:rsidRPr="0061049D">
        <w:t>эффективная.</w:t>
      </w: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1E9A" w:rsidRDefault="000E1E9A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6C0DD9" w:rsidRDefault="006C0DD9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6C0DD9" w:rsidRDefault="006C0DD9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3F6902" w:rsidRDefault="003F6902" w:rsidP="003F690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174E86" w:rsidRDefault="00174E86" w:rsidP="00174E8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Исполнитель: Пшеничная Ю</w:t>
      </w:r>
      <w:r w:rsidR="003F6902">
        <w:rPr>
          <w:b/>
          <w:bCs/>
          <w:sz w:val="20"/>
          <w:szCs w:val="20"/>
          <w:u w:val="single"/>
        </w:rPr>
        <w:t>лия Владимировна</w:t>
      </w:r>
    </w:p>
    <w:p w:rsidR="00174E86" w:rsidRPr="00174E86" w:rsidRDefault="00174E86" w:rsidP="00174E8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Тел. 8 (48544) 2-14-63</w:t>
      </w:r>
    </w:p>
    <w:sectPr w:rsidR="00174E86" w:rsidRPr="00174E86" w:rsidSect="00B1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90" w:rsidRDefault="00D26B90" w:rsidP="00AD4CE9">
      <w:r>
        <w:separator/>
      </w:r>
    </w:p>
  </w:endnote>
  <w:endnote w:type="continuationSeparator" w:id="0">
    <w:p w:rsidR="00D26B90" w:rsidRDefault="00D26B90" w:rsidP="00AD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90" w:rsidRDefault="00D26B90" w:rsidP="00AD4CE9">
      <w:r>
        <w:separator/>
      </w:r>
    </w:p>
  </w:footnote>
  <w:footnote w:type="continuationSeparator" w:id="0">
    <w:p w:rsidR="00D26B90" w:rsidRDefault="00D26B90" w:rsidP="00AD4CE9">
      <w:r>
        <w:continuationSeparator/>
      </w:r>
    </w:p>
  </w:footnote>
  <w:footnote w:id="1">
    <w:p w:rsidR="000E1E9A" w:rsidRPr="00117364" w:rsidRDefault="000E1E9A" w:rsidP="000E1E9A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</w:p>
  </w:footnote>
  <w:footnote w:id="2">
    <w:p w:rsidR="000E1E9A" w:rsidRDefault="000E1E9A" w:rsidP="000E1E9A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0E1E9A" w:rsidRPr="00117364" w:rsidRDefault="000E1E9A" w:rsidP="000E1E9A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9AD"/>
    <w:rsid w:val="0001482B"/>
    <w:rsid w:val="0004311F"/>
    <w:rsid w:val="000D503F"/>
    <w:rsid w:val="000E1E9A"/>
    <w:rsid w:val="00143DB5"/>
    <w:rsid w:val="001659AD"/>
    <w:rsid w:val="00174E86"/>
    <w:rsid w:val="001A46A5"/>
    <w:rsid w:val="001E3EB4"/>
    <w:rsid w:val="002125A4"/>
    <w:rsid w:val="00245F4C"/>
    <w:rsid w:val="002557AC"/>
    <w:rsid w:val="0028758C"/>
    <w:rsid w:val="002A751C"/>
    <w:rsid w:val="002D4A99"/>
    <w:rsid w:val="002D7585"/>
    <w:rsid w:val="00320B4C"/>
    <w:rsid w:val="003261EB"/>
    <w:rsid w:val="003559BD"/>
    <w:rsid w:val="003E40FD"/>
    <w:rsid w:val="003F5670"/>
    <w:rsid w:val="003F6902"/>
    <w:rsid w:val="00410E92"/>
    <w:rsid w:val="00483914"/>
    <w:rsid w:val="004B2611"/>
    <w:rsid w:val="004C72D1"/>
    <w:rsid w:val="005656FE"/>
    <w:rsid w:val="006C0DD9"/>
    <w:rsid w:val="00710437"/>
    <w:rsid w:val="00713B50"/>
    <w:rsid w:val="007D19DC"/>
    <w:rsid w:val="00800EEC"/>
    <w:rsid w:val="008C4EE9"/>
    <w:rsid w:val="008C7272"/>
    <w:rsid w:val="00970213"/>
    <w:rsid w:val="00A12AF1"/>
    <w:rsid w:val="00A2122C"/>
    <w:rsid w:val="00A311B2"/>
    <w:rsid w:val="00A6541B"/>
    <w:rsid w:val="00A76B29"/>
    <w:rsid w:val="00A81E7D"/>
    <w:rsid w:val="00AD4CE9"/>
    <w:rsid w:val="00B01D2B"/>
    <w:rsid w:val="00B1245A"/>
    <w:rsid w:val="00B24475"/>
    <w:rsid w:val="00BA335B"/>
    <w:rsid w:val="00BF53B7"/>
    <w:rsid w:val="00BF7B86"/>
    <w:rsid w:val="00C22440"/>
    <w:rsid w:val="00C76778"/>
    <w:rsid w:val="00CF57FF"/>
    <w:rsid w:val="00D26B90"/>
    <w:rsid w:val="00D43529"/>
    <w:rsid w:val="00D83002"/>
    <w:rsid w:val="00D9568D"/>
    <w:rsid w:val="00E021D1"/>
    <w:rsid w:val="00E05202"/>
    <w:rsid w:val="00E61249"/>
    <w:rsid w:val="00F0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D4C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D4CE9"/>
    <w:rPr>
      <w:sz w:val="20"/>
      <w:szCs w:val="20"/>
    </w:rPr>
  </w:style>
  <w:style w:type="character" w:styleId="a5">
    <w:name w:val="footnote reference"/>
    <w:basedOn w:val="a0"/>
    <w:rsid w:val="00AD4CE9"/>
    <w:rPr>
      <w:vertAlign w:val="superscript"/>
    </w:rPr>
  </w:style>
  <w:style w:type="paragraph" w:customStyle="1" w:styleId="ConsPlusNonformat">
    <w:name w:val="ConsPlusNonformat"/>
    <w:rsid w:val="00C7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6778"/>
    <w:pPr>
      <w:ind w:left="720"/>
      <w:contextualSpacing/>
    </w:pPr>
  </w:style>
  <w:style w:type="paragraph" w:styleId="2">
    <w:name w:val="Body Text 2"/>
    <w:basedOn w:val="a"/>
    <w:link w:val="20"/>
    <w:unhideWhenUsed/>
    <w:rsid w:val="002D75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30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30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30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5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2" Type="http://schemas.openxmlformats.org/officeDocument/2006/relationships/image" Target="media/image4.wmf"/><Relationship Id="rId1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6682</Words>
  <Characters>38090</Characters>
  <Application>Microsoft Office Word</Application>
  <DocSecurity>4</DocSecurity>
  <Lines>317</Lines>
  <Paragraphs>89</Paragraphs>
  <ScaleCrop>false</ScaleCrop>
  <Company>diakov.net</Company>
  <LinksUpToDate>false</LinksUpToDate>
  <CharactersWithSpaces>44683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2021-02-17T05:28:00Z</dcterms:created>
  <dcterms:modified xsi:type="dcterms:W3CDTF">2021-02-17T05:28:00Z</dcterms:modified>
</cp:coreProperties>
</file>