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33" w:rsidRPr="00395A33" w:rsidRDefault="00395A33" w:rsidP="00395A33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95A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Прокурор </w:t>
      </w:r>
      <w:proofErr w:type="spellStart"/>
      <w:r w:rsidRPr="00395A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Мышкинского</w:t>
      </w:r>
      <w:proofErr w:type="spellEnd"/>
      <w:r w:rsidRPr="00395A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района  разъясняет нововведения в статью 213 Уголовного кодекса Российской Федерации, предусматривающую ответственность за хулиганство.</w:t>
      </w:r>
    </w:p>
    <w:p w:rsidR="00395A33" w:rsidRPr="00395A33" w:rsidRDefault="00395A33" w:rsidP="00395A33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395A3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395A33" w:rsidRPr="00395A33" w:rsidRDefault="00395A33" w:rsidP="00395A3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95A3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Федеральным законом № 543-ФЗ от 30.12.2020 внесены изменения в ст.213 УК РФ (хулиганство, то есть грубое нарушение общественного порядка, выражающее явное неуважение к обществу).</w:t>
      </w:r>
    </w:p>
    <w:p w:rsidR="00395A33" w:rsidRPr="00395A33" w:rsidRDefault="00395A33" w:rsidP="00395A3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95A3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Пункт «а» части 1 указанной статьи изложен в новой редакции - «с применением </w:t>
      </w:r>
      <w:r w:rsidRPr="00395A33"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ru-RU"/>
        </w:rPr>
        <w:t>насилия к гражданам или угрозой его применения</w:t>
      </w:r>
      <w:r w:rsidRPr="00395A3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».</w:t>
      </w:r>
    </w:p>
    <w:p w:rsidR="00395A33" w:rsidRPr="00395A33" w:rsidRDefault="00395A33" w:rsidP="00395A3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95A3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Таким образом, законодатель определил новый квалифицирующий признак названного преступного деяния.</w:t>
      </w:r>
    </w:p>
    <w:p w:rsidR="00395A33" w:rsidRPr="00395A33" w:rsidRDefault="00395A33" w:rsidP="00395A3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95A3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 части 1 наказание за хулиганство может быть определено судом до 2 лет лишения свободы.</w:t>
      </w:r>
    </w:p>
    <w:p w:rsidR="00395A33" w:rsidRPr="00395A33" w:rsidRDefault="00395A33" w:rsidP="00395A3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95A3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Кроме того, усилена ответственность за совершение хулиганства с применением оружия.</w:t>
      </w:r>
    </w:p>
    <w:p w:rsidR="00395A33" w:rsidRPr="00395A33" w:rsidRDefault="00395A33" w:rsidP="00395A3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95A3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Абзац первый части 2 также изложен в новой редакции.</w:t>
      </w:r>
    </w:p>
    <w:p w:rsidR="00395A33" w:rsidRPr="00395A33" w:rsidRDefault="00395A33" w:rsidP="00395A3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95A3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«2. То же деяние, совершённое </w:t>
      </w:r>
      <w:r w:rsidRPr="00395A33"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ru-RU"/>
        </w:rPr>
        <w:t>с применением оружия или предметов, используемых в качестве оружия, либо группой лиц</w:t>
      </w:r>
      <w:r w:rsidRPr="00395A3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, группой лиц по предварительному сговору или организованной группой либо связанное с сопротивлением представителю власти либо иному лицу, исполняющему обязанности по охране общественного порядка или пресекающему нарушение общественного порядка».</w:t>
      </w:r>
    </w:p>
    <w:p w:rsidR="00395A33" w:rsidRPr="00395A33" w:rsidRDefault="00395A33" w:rsidP="00395A3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95A3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Ранее, квалифицированный признак</w:t>
      </w:r>
      <w:r w:rsidRPr="00395A33"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ru-RU"/>
        </w:rPr>
        <w:t> «с применением оружия или предметов, используемых в качестве оружия» </w:t>
      </w:r>
      <w:r w:rsidRPr="00395A3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содержался в пункте «а» части 1 ст.213 УК РФ.</w:t>
      </w:r>
    </w:p>
    <w:p w:rsidR="00395A33" w:rsidRPr="00395A33" w:rsidRDefault="00395A33" w:rsidP="00395A33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95A3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 второй части названной статьи человек, признанный судом виновным в совершении хулиганства, может быть лишен свободы на срок до 7 лет.</w:t>
      </w:r>
    </w:p>
    <w:p w:rsidR="00077380" w:rsidRDefault="00077380" w:rsidP="0007738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</w:pPr>
      <w:bookmarkStart w:id="0" w:name="_GoBack"/>
      <w:bookmarkEnd w:id="0"/>
    </w:p>
    <w:p w:rsidR="00077380" w:rsidRDefault="00077380" w:rsidP="0007738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Информация подготовлена прокуратурой района</w:t>
      </w:r>
    </w:p>
    <w:sectPr w:rsidR="00077380" w:rsidSect="00E8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1487"/>
    <w:rsid w:val="00077380"/>
    <w:rsid w:val="00191487"/>
    <w:rsid w:val="00395A33"/>
    <w:rsid w:val="00416E5E"/>
    <w:rsid w:val="009728EC"/>
    <w:rsid w:val="00AC27D3"/>
    <w:rsid w:val="00BD5B87"/>
    <w:rsid w:val="00E75614"/>
    <w:rsid w:val="00E8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728EC"/>
  </w:style>
  <w:style w:type="character" w:customStyle="1" w:styleId="feeds-pagenavigationtooltip">
    <w:name w:val="feeds-page__navigation_tooltip"/>
    <w:basedOn w:val="a0"/>
    <w:rsid w:val="009728EC"/>
  </w:style>
  <w:style w:type="paragraph" w:styleId="a3">
    <w:name w:val="Normal (Web)"/>
    <w:basedOn w:val="a"/>
    <w:uiPriority w:val="99"/>
    <w:semiHidden/>
    <w:unhideWhenUsed/>
    <w:rsid w:val="0097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728EC"/>
  </w:style>
  <w:style w:type="character" w:customStyle="1" w:styleId="feeds-pagenavigationtooltip">
    <w:name w:val="feeds-page__navigation_tooltip"/>
    <w:basedOn w:val="a0"/>
    <w:rsid w:val="009728EC"/>
  </w:style>
  <w:style w:type="paragraph" w:styleId="a3">
    <w:name w:val="Normal (Web)"/>
    <w:basedOn w:val="a"/>
    <w:uiPriority w:val="99"/>
    <w:semiHidden/>
    <w:unhideWhenUsed/>
    <w:rsid w:val="0097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52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4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2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6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7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0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80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6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5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80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6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56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8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2021-01-22T06:37:00Z</cp:lastPrinted>
  <dcterms:created xsi:type="dcterms:W3CDTF">2021-01-22T06:18:00Z</dcterms:created>
  <dcterms:modified xsi:type="dcterms:W3CDTF">2021-01-22T06:18:00Z</dcterms:modified>
</cp:coreProperties>
</file>