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3C756B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AA19A1" w:rsidRPr="00AA19A1" w:rsidRDefault="0028028C" w:rsidP="00AA19A1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20.08.2019 №16 «</w:t>
      </w:r>
      <w:r w:rsidR="00AA19A1" w:rsidRPr="00AA19A1">
        <w:rPr>
          <w:b/>
          <w:smallCaps w:val="0"/>
          <w:sz w:val="28"/>
          <w:szCs w:val="28"/>
        </w:rPr>
        <w:t>О</w:t>
      </w:r>
      <w:r w:rsidR="003C756B">
        <w:rPr>
          <w:b/>
          <w:smallCaps w:val="0"/>
          <w:sz w:val="28"/>
          <w:szCs w:val="28"/>
        </w:rPr>
        <w:t>б утверждении Положения о порядке проведения конкурса по отбору кандидатур на должность Главы городского поселения Мышкин</w:t>
      </w:r>
      <w:r>
        <w:rPr>
          <w:b/>
          <w:smallCaps w:val="0"/>
          <w:sz w:val="28"/>
          <w:szCs w:val="28"/>
        </w:rPr>
        <w:t>»</w:t>
      </w:r>
      <w:r w:rsidR="00F841A4">
        <w:rPr>
          <w:b/>
          <w:smallCaps w:val="0"/>
          <w:sz w:val="28"/>
          <w:szCs w:val="28"/>
        </w:rPr>
        <w:t xml:space="preserve"> </w:t>
      </w:r>
    </w:p>
    <w:p w:rsidR="00432965" w:rsidRPr="00B27E57" w:rsidRDefault="00432965" w:rsidP="00432965">
      <w:pPr>
        <w:jc w:val="center"/>
        <w:rPr>
          <w:b/>
          <w:smallCaps w:val="0"/>
          <w:sz w:val="26"/>
          <w:szCs w:val="26"/>
        </w:rPr>
      </w:pP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28028C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»</w:t>
      </w:r>
      <w:r w:rsidR="00F841A4">
        <w:rPr>
          <w:smallCaps w:val="0"/>
          <w:sz w:val="28"/>
          <w:szCs w:val="28"/>
        </w:rPr>
        <w:t xml:space="preserve"> </w:t>
      </w:r>
      <w:r w:rsidR="0028028C">
        <w:rPr>
          <w:smallCaps w:val="0"/>
          <w:sz w:val="28"/>
          <w:szCs w:val="28"/>
        </w:rPr>
        <w:t xml:space="preserve">               </w:t>
      </w:r>
      <w:r w:rsidRPr="00AA19A1">
        <w:rPr>
          <w:smallCaps w:val="0"/>
          <w:sz w:val="28"/>
          <w:szCs w:val="28"/>
        </w:rPr>
        <w:t xml:space="preserve"> 20</w:t>
      </w:r>
      <w:r w:rsidR="0028028C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 xml:space="preserve"> года</w:t>
      </w:r>
    </w:p>
    <w:p w:rsidR="008D48AB" w:rsidRPr="00AA19A1" w:rsidRDefault="008D48AB" w:rsidP="00432965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432965" w:rsidRPr="00AA19A1" w:rsidRDefault="00AA19A1" w:rsidP="003C756B">
      <w:pPr>
        <w:pStyle w:val="a6"/>
        <w:ind w:firstLine="708"/>
        <w:jc w:val="both"/>
        <w:rPr>
          <w:smallCaps/>
        </w:rPr>
      </w:pPr>
      <w:r w:rsidRPr="00AA19A1">
        <w:t>В</w:t>
      </w:r>
      <w:r w:rsidRPr="00AA19A1">
        <w:rPr>
          <w:b/>
        </w:rPr>
        <w:t xml:space="preserve"> </w:t>
      </w:r>
      <w:r w:rsidRPr="00AA19A1">
        <w:t xml:space="preserve">соответствии </w:t>
      </w:r>
      <w:r w:rsidR="003C756B" w:rsidRPr="00F000FF">
        <w:t>с Федеральными законами от 06.10.2003</w:t>
      </w:r>
      <w:r w:rsidR="003C756B">
        <w:t xml:space="preserve"> </w:t>
      </w:r>
      <w:r w:rsidR="003C756B" w:rsidRPr="00F000FF">
        <w:t>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законами Ярославской области от 16.10.2014 № 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области», от 09.07.2009 № 40-з «О мерах по противодействию коррупции в Ярославской области»</w:t>
      </w:r>
      <w:r w:rsidR="003C756B">
        <w:t>,</w:t>
      </w:r>
      <w:r w:rsidR="00FB73F6">
        <w:t xml:space="preserve"> </w:t>
      </w:r>
      <w:r w:rsidR="00F841A4">
        <w:t>У</w:t>
      </w:r>
      <w:r w:rsidR="00432965" w:rsidRPr="00AA19A1">
        <w:t xml:space="preserve">ставом городского поселения Мышкин Мышкинского </w:t>
      </w:r>
      <w:r w:rsidR="00341A73">
        <w:t xml:space="preserve">муниципального </w:t>
      </w:r>
      <w:r w:rsidR="00432965" w:rsidRPr="00AA19A1">
        <w:t>района Ярославской области</w:t>
      </w:r>
      <w:r w:rsidR="00B27E57" w:rsidRPr="00AA19A1">
        <w:t>,</w:t>
      </w:r>
    </w:p>
    <w:p w:rsidR="00432965" w:rsidRPr="00AA19A1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28028C" w:rsidRDefault="0028028C" w:rsidP="0031180A">
      <w:pPr>
        <w:jc w:val="both"/>
        <w:rPr>
          <w:smallCaps w:val="0"/>
          <w:sz w:val="28"/>
          <w:szCs w:val="28"/>
        </w:rPr>
      </w:pPr>
    </w:p>
    <w:p w:rsidR="00AA19A1" w:rsidRDefault="00570FFE" w:rsidP="0028028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28028C">
        <w:rPr>
          <w:smallCaps w:val="0"/>
          <w:sz w:val="28"/>
          <w:szCs w:val="28"/>
        </w:rPr>
        <w:t>Внести в решение Муниципального Совета городского поселения Мышкин от 20.08.2019 №16 «Об утверждении</w:t>
      </w:r>
      <w:r w:rsidR="003C756B">
        <w:rPr>
          <w:smallCaps w:val="0"/>
          <w:sz w:val="28"/>
          <w:szCs w:val="28"/>
        </w:rPr>
        <w:t xml:space="preserve"> Положени</w:t>
      </w:r>
      <w:r w:rsidR="0028028C">
        <w:rPr>
          <w:smallCaps w:val="0"/>
          <w:sz w:val="28"/>
          <w:szCs w:val="28"/>
        </w:rPr>
        <w:t>я</w:t>
      </w:r>
      <w:r w:rsidR="003C756B">
        <w:rPr>
          <w:smallCaps w:val="0"/>
          <w:sz w:val="28"/>
          <w:szCs w:val="28"/>
        </w:rPr>
        <w:t xml:space="preserve"> о порядке проведения конкурса по отбору кандидатур на должность Главы городского поселения Мышкин</w:t>
      </w:r>
      <w:r w:rsidR="0028028C">
        <w:rPr>
          <w:smallCaps w:val="0"/>
          <w:sz w:val="28"/>
          <w:szCs w:val="28"/>
        </w:rPr>
        <w:t>»</w:t>
      </w:r>
      <w:r w:rsidR="003C756B">
        <w:rPr>
          <w:smallCaps w:val="0"/>
          <w:sz w:val="28"/>
          <w:szCs w:val="28"/>
        </w:rPr>
        <w:t xml:space="preserve"> </w:t>
      </w:r>
      <w:r w:rsidR="0028028C">
        <w:rPr>
          <w:smallCaps w:val="0"/>
          <w:sz w:val="28"/>
          <w:szCs w:val="28"/>
        </w:rPr>
        <w:t>следующие изменения:</w:t>
      </w:r>
    </w:p>
    <w:p w:rsidR="0028028C" w:rsidRDefault="0028028C" w:rsidP="0031180A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1.1.Пункт 4.5. раздела 4 изложить в новой редакции:</w:t>
      </w:r>
    </w:p>
    <w:p w:rsidR="0028028C" w:rsidRPr="00A77308" w:rsidRDefault="0028028C" w:rsidP="0028028C">
      <w:pPr>
        <w:pStyle w:val="a6"/>
        <w:jc w:val="both"/>
      </w:pPr>
      <w:r>
        <w:rPr>
          <w:smallCaps/>
          <w:szCs w:val="28"/>
        </w:rPr>
        <w:t xml:space="preserve">«4.5. </w:t>
      </w:r>
      <w:r w:rsidRPr="00A77308">
        <w:t>Комиссия состоит из председателя, заместителя председателя, секретаря и членов комиссии. Председатель комиссии избирается на первом заседании комиссии большинством голосов от числа присутствующих на заседании членов комиссии по предложению членов комиссии.</w:t>
      </w:r>
    </w:p>
    <w:p w:rsidR="0028028C" w:rsidRPr="00B265F0" w:rsidRDefault="0028028C" w:rsidP="0028028C">
      <w:pPr>
        <w:pStyle w:val="a6"/>
        <w:ind w:firstLine="708"/>
        <w:jc w:val="both"/>
      </w:pPr>
      <w:r w:rsidRPr="00B265F0">
        <w:t xml:space="preserve">На первом заседании комиссии избирается секретарь комиссии, затем избирается председатель комиссии. В случае отсутствия принятого решения по вопросу избрания председателя либо равенства числа голосов членов комиссии по вопросу избрания председателя, комиссией проводится повторное голосование. В случае проведения повторного голосования по вопросу </w:t>
      </w:r>
      <w:r w:rsidRPr="00B265F0">
        <w:lastRenderedPageBreak/>
        <w:t xml:space="preserve">избрания председателя более одного раза и отсутствия принятого решения, конкурс признается несостоявшимся. </w:t>
      </w:r>
    </w:p>
    <w:p w:rsidR="0028028C" w:rsidRPr="00B265F0" w:rsidRDefault="0028028C" w:rsidP="0028028C">
      <w:pPr>
        <w:pStyle w:val="a6"/>
        <w:ind w:firstLine="708"/>
        <w:jc w:val="both"/>
      </w:pPr>
      <w:r w:rsidRPr="00B265F0">
        <w:t xml:space="preserve">В случае признания конкурса несостоявшимся секретарь комиссии, не позднее двух рабочих дней со дня заседания комиссии,  в письменном виде уведомляет </w:t>
      </w:r>
      <w:r>
        <w:t>Муниципальный Совет городского поселения Мышкин</w:t>
      </w:r>
      <w:r w:rsidRPr="00B265F0">
        <w:t>, Г</w:t>
      </w:r>
      <w:r>
        <w:t>лаву Мышкинского муниципального района</w:t>
      </w:r>
      <w:r w:rsidRPr="00B265F0">
        <w:t xml:space="preserve"> о признании конкурса несостоявшимся.  </w:t>
      </w:r>
    </w:p>
    <w:p w:rsidR="0028028C" w:rsidRDefault="0028028C" w:rsidP="0028028C">
      <w:pPr>
        <w:pStyle w:val="a6"/>
        <w:ind w:firstLine="708"/>
        <w:jc w:val="both"/>
      </w:pPr>
      <w:r w:rsidRPr="00B265F0">
        <w:t>В случае признания конкурса несостоявшимся, членами конкурсной комиссии не могут быть назначены лица, ранее назначенные членами конкурсной комиссии в конкурсе, который был признан несостоявшимся (за исключением случая, когда конкурс признан несостоявшимся в случае отсутствия необходимого количества кандидатов, в том числе в случае подачи несколькими или всеми кандидатами заявления об отказе от участия в конкурсе).»</w:t>
      </w:r>
      <w:r>
        <w:t>.</w:t>
      </w:r>
    </w:p>
    <w:p w:rsidR="0028028C" w:rsidRDefault="0028028C" w:rsidP="0028028C">
      <w:pPr>
        <w:pStyle w:val="a6"/>
        <w:ind w:firstLine="708"/>
        <w:jc w:val="both"/>
      </w:pPr>
      <w:r>
        <w:t>1.2. Пункт 5.2. раздела 5 изложить в новой редакции:</w:t>
      </w:r>
    </w:p>
    <w:p w:rsidR="0028028C" w:rsidRDefault="0028028C" w:rsidP="0028028C">
      <w:pPr>
        <w:pStyle w:val="a6"/>
        <w:jc w:val="both"/>
        <w:rPr>
          <w:szCs w:val="28"/>
        </w:rPr>
      </w:pPr>
      <w:r>
        <w:t xml:space="preserve">«5.2. </w:t>
      </w:r>
      <w:r w:rsidRPr="0028028C">
        <w:rPr>
          <w:szCs w:val="28"/>
        </w:rPr>
        <w:t xml:space="preserve">Решение </w:t>
      </w:r>
      <w:r>
        <w:rPr>
          <w:szCs w:val="28"/>
        </w:rPr>
        <w:t>Муниципального Совета городского поселения М</w:t>
      </w:r>
      <w:r w:rsidRPr="0028028C">
        <w:rPr>
          <w:szCs w:val="28"/>
        </w:rPr>
        <w:t>ышкин</w:t>
      </w:r>
      <w:r>
        <w:rPr>
          <w:szCs w:val="28"/>
        </w:rPr>
        <w:t xml:space="preserve"> </w:t>
      </w:r>
      <w:r w:rsidRPr="0028028C">
        <w:rPr>
          <w:szCs w:val="28"/>
        </w:rPr>
        <w:t xml:space="preserve">об объявлении конкурса принимается  не позднее чем за 1 месяц до окончания срока полномочий действующего Главы </w:t>
      </w:r>
      <w:r>
        <w:rPr>
          <w:szCs w:val="28"/>
        </w:rPr>
        <w:t>городского поселения</w:t>
      </w:r>
      <w:r w:rsidRPr="0028028C">
        <w:rPr>
          <w:szCs w:val="28"/>
        </w:rPr>
        <w:t xml:space="preserve">, а в случае досрочного прекращения полномочий Главы </w:t>
      </w:r>
      <w:r>
        <w:rPr>
          <w:szCs w:val="28"/>
        </w:rPr>
        <w:t>городского поселения</w:t>
      </w:r>
      <w:r w:rsidRPr="0028028C">
        <w:rPr>
          <w:szCs w:val="28"/>
        </w:rPr>
        <w:t xml:space="preserve"> –  в срок, позволяющий обеспечить возможность избрания Главы </w:t>
      </w:r>
      <w:r>
        <w:rPr>
          <w:szCs w:val="28"/>
        </w:rPr>
        <w:t>городского поселения</w:t>
      </w:r>
      <w:r w:rsidRPr="0028028C">
        <w:rPr>
          <w:szCs w:val="28"/>
        </w:rPr>
        <w:t xml:space="preserve"> не позднее чем через шесть месяцев после возникновения данного обстоятельства и подлежит опубликованию в газете «Волжские зори»  и размещению на официальном  сайте </w:t>
      </w:r>
      <w:r>
        <w:rPr>
          <w:szCs w:val="28"/>
        </w:rPr>
        <w:t>Администрации городского поселения Мышкин в информационно – телекоммуникационной сети «Интернет.»</w:t>
      </w:r>
      <w:r w:rsidRPr="0028028C">
        <w:rPr>
          <w:szCs w:val="28"/>
        </w:rPr>
        <w:t>.</w:t>
      </w:r>
    </w:p>
    <w:p w:rsidR="00BB27F7" w:rsidRDefault="0028028C" w:rsidP="0028028C">
      <w:pPr>
        <w:pStyle w:val="a6"/>
        <w:jc w:val="both"/>
        <w:rPr>
          <w:szCs w:val="28"/>
        </w:rPr>
      </w:pPr>
      <w:r>
        <w:rPr>
          <w:szCs w:val="28"/>
        </w:rPr>
        <w:tab/>
        <w:t xml:space="preserve">1.3. </w:t>
      </w:r>
      <w:r w:rsidR="00BB27F7">
        <w:rPr>
          <w:szCs w:val="28"/>
        </w:rPr>
        <w:t>Подпункт 6) пункта 5.6. раздела 5 дополнить абзацем 6.1.)  следующего содержания:</w:t>
      </w:r>
    </w:p>
    <w:p w:rsidR="0028028C" w:rsidRDefault="00BB27F7" w:rsidP="0028028C">
      <w:pPr>
        <w:pStyle w:val="a6"/>
        <w:jc w:val="both"/>
        <w:rPr>
          <w:szCs w:val="28"/>
        </w:rPr>
      </w:pPr>
      <w:r>
        <w:rPr>
          <w:szCs w:val="28"/>
        </w:rPr>
        <w:t xml:space="preserve">« 6.1.) </w:t>
      </w:r>
      <w:r w:rsidRPr="00BB27F7">
        <w:rPr>
          <w:szCs w:val="28"/>
        </w:rPr>
        <w:t xml:space="preserve">осужденные к лишению свободы за совершение преступлений, предусмотренных </w:t>
      </w:r>
      <w:hyperlink r:id="rId9" w:history="1">
        <w:r w:rsidRPr="00BB27F7">
          <w:rPr>
            <w:szCs w:val="28"/>
          </w:rPr>
          <w:t>статьей 106</w:t>
        </w:r>
      </w:hyperlink>
      <w:r w:rsidRPr="00BB27F7">
        <w:rPr>
          <w:szCs w:val="28"/>
        </w:rPr>
        <w:t xml:space="preserve">, </w:t>
      </w:r>
      <w:hyperlink r:id="rId10" w:history="1">
        <w:r w:rsidRPr="00BB27F7">
          <w:rPr>
            <w:szCs w:val="28"/>
          </w:rPr>
          <w:t>частью второй статьи 107</w:t>
        </w:r>
      </w:hyperlink>
      <w:r w:rsidRPr="00BB27F7">
        <w:rPr>
          <w:szCs w:val="28"/>
        </w:rPr>
        <w:t xml:space="preserve">, </w:t>
      </w:r>
      <w:hyperlink r:id="rId11" w:history="1">
        <w:r w:rsidRPr="00BB27F7">
          <w:rPr>
            <w:szCs w:val="28"/>
          </w:rPr>
          <w:t>частью третьей статьи 110.1</w:t>
        </w:r>
      </w:hyperlink>
      <w:r w:rsidRPr="00BB27F7">
        <w:rPr>
          <w:szCs w:val="28"/>
        </w:rPr>
        <w:t xml:space="preserve">, </w:t>
      </w:r>
      <w:hyperlink r:id="rId12" w:history="1">
        <w:r w:rsidRPr="00BB27F7">
          <w:rPr>
            <w:szCs w:val="28"/>
          </w:rPr>
          <w:t>частью второй статьи 112</w:t>
        </w:r>
      </w:hyperlink>
      <w:r w:rsidRPr="00BB27F7">
        <w:rPr>
          <w:szCs w:val="28"/>
        </w:rPr>
        <w:t xml:space="preserve">, </w:t>
      </w:r>
      <w:hyperlink r:id="rId13" w:history="1">
        <w:r w:rsidRPr="00BB27F7">
          <w:rPr>
            <w:szCs w:val="28"/>
          </w:rPr>
          <w:t>частью второй статьи 119</w:t>
        </w:r>
      </w:hyperlink>
      <w:r w:rsidRPr="00BB27F7">
        <w:rPr>
          <w:szCs w:val="28"/>
        </w:rPr>
        <w:t xml:space="preserve">, </w:t>
      </w:r>
      <w:hyperlink r:id="rId14" w:history="1">
        <w:r w:rsidRPr="00BB27F7">
          <w:rPr>
            <w:szCs w:val="28"/>
          </w:rPr>
          <w:t>частью первой статьи 126</w:t>
        </w:r>
      </w:hyperlink>
      <w:r w:rsidRPr="00BB27F7">
        <w:rPr>
          <w:szCs w:val="28"/>
        </w:rPr>
        <w:t xml:space="preserve">, </w:t>
      </w:r>
      <w:hyperlink r:id="rId15" w:history="1">
        <w:r w:rsidRPr="00BB27F7">
          <w:rPr>
            <w:szCs w:val="28"/>
          </w:rPr>
          <w:t>частью второй статьи 127</w:t>
        </w:r>
      </w:hyperlink>
      <w:r w:rsidRPr="00BB27F7">
        <w:rPr>
          <w:szCs w:val="28"/>
        </w:rPr>
        <w:t xml:space="preserve">, </w:t>
      </w:r>
      <w:hyperlink r:id="rId16" w:history="1">
        <w:r w:rsidRPr="00BB27F7">
          <w:rPr>
            <w:szCs w:val="28"/>
          </w:rPr>
          <w:t>частью первой статьи 127.2</w:t>
        </w:r>
      </w:hyperlink>
      <w:r w:rsidRPr="00BB27F7">
        <w:rPr>
          <w:szCs w:val="28"/>
        </w:rPr>
        <w:t xml:space="preserve">, </w:t>
      </w:r>
      <w:hyperlink r:id="rId17" w:history="1">
        <w:r w:rsidRPr="00BB27F7">
          <w:rPr>
            <w:szCs w:val="28"/>
          </w:rPr>
          <w:t>статьей 136</w:t>
        </w:r>
      </w:hyperlink>
      <w:r w:rsidRPr="00BB27F7">
        <w:rPr>
          <w:szCs w:val="28"/>
        </w:rPr>
        <w:t xml:space="preserve">, </w:t>
      </w:r>
      <w:hyperlink r:id="rId18" w:history="1">
        <w:r w:rsidRPr="00BB27F7">
          <w:rPr>
            <w:szCs w:val="28"/>
          </w:rPr>
          <w:t>частями второй</w:t>
        </w:r>
      </w:hyperlink>
      <w:r w:rsidRPr="00BB27F7">
        <w:rPr>
          <w:szCs w:val="28"/>
        </w:rPr>
        <w:t xml:space="preserve"> и </w:t>
      </w:r>
      <w:hyperlink r:id="rId19" w:history="1">
        <w:r w:rsidRPr="00BB27F7">
          <w:rPr>
            <w:szCs w:val="28"/>
          </w:rPr>
          <w:t>третьей статьи 141</w:t>
        </w:r>
      </w:hyperlink>
      <w:r w:rsidRPr="00BB27F7">
        <w:rPr>
          <w:szCs w:val="28"/>
        </w:rPr>
        <w:t xml:space="preserve">, </w:t>
      </w:r>
      <w:hyperlink r:id="rId20" w:history="1">
        <w:r w:rsidRPr="00BB27F7">
          <w:rPr>
            <w:szCs w:val="28"/>
          </w:rPr>
          <w:t>частью первой статьи 142</w:t>
        </w:r>
      </w:hyperlink>
      <w:r w:rsidRPr="00BB27F7">
        <w:rPr>
          <w:szCs w:val="28"/>
        </w:rPr>
        <w:t xml:space="preserve">, </w:t>
      </w:r>
      <w:hyperlink r:id="rId21" w:history="1">
        <w:r w:rsidRPr="00BB27F7">
          <w:rPr>
            <w:szCs w:val="28"/>
          </w:rPr>
          <w:t>статьей 142.1</w:t>
        </w:r>
      </w:hyperlink>
      <w:r w:rsidRPr="00BB27F7">
        <w:rPr>
          <w:szCs w:val="28"/>
        </w:rPr>
        <w:t xml:space="preserve">, </w:t>
      </w:r>
      <w:hyperlink r:id="rId22" w:history="1">
        <w:r w:rsidRPr="00BB27F7">
          <w:rPr>
            <w:szCs w:val="28"/>
          </w:rPr>
          <w:t>частями первой</w:t>
        </w:r>
      </w:hyperlink>
      <w:r w:rsidRPr="00BB27F7">
        <w:rPr>
          <w:szCs w:val="28"/>
        </w:rPr>
        <w:t xml:space="preserve"> и </w:t>
      </w:r>
      <w:hyperlink r:id="rId23" w:history="1">
        <w:r w:rsidRPr="00BB27F7">
          <w:rPr>
            <w:szCs w:val="28"/>
          </w:rPr>
          <w:t>третьей статьи 142.2</w:t>
        </w:r>
      </w:hyperlink>
      <w:r w:rsidRPr="00BB27F7">
        <w:rPr>
          <w:szCs w:val="28"/>
        </w:rPr>
        <w:t xml:space="preserve">, </w:t>
      </w:r>
      <w:hyperlink r:id="rId24" w:history="1">
        <w:r w:rsidRPr="00BB27F7">
          <w:rPr>
            <w:szCs w:val="28"/>
          </w:rPr>
          <w:t>частью первой статьи 150</w:t>
        </w:r>
      </w:hyperlink>
      <w:r w:rsidRPr="00BB27F7">
        <w:rPr>
          <w:szCs w:val="28"/>
        </w:rPr>
        <w:t xml:space="preserve">, </w:t>
      </w:r>
      <w:hyperlink r:id="rId25" w:history="1">
        <w:r w:rsidRPr="00BB27F7">
          <w:rPr>
            <w:szCs w:val="28"/>
          </w:rPr>
          <w:t>частью второй статьи 158</w:t>
        </w:r>
      </w:hyperlink>
      <w:r w:rsidRPr="00BB27F7">
        <w:rPr>
          <w:szCs w:val="28"/>
        </w:rPr>
        <w:t xml:space="preserve">, </w:t>
      </w:r>
      <w:hyperlink r:id="rId26" w:history="1">
        <w:r w:rsidRPr="00BB27F7">
          <w:rPr>
            <w:szCs w:val="28"/>
          </w:rPr>
          <w:t>частями второй</w:t>
        </w:r>
      </w:hyperlink>
      <w:r w:rsidRPr="00BB27F7">
        <w:rPr>
          <w:szCs w:val="28"/>
        </w:rPr>
        <w:t xml:space="preserve"> и </w:t>
      </w:r>
      <w:hyperlink r:id="rId27" w:history="1">
        <w:r w:rsidRPr="00BB27F7">
          <w:rPr>
            <w:szCs w:val="28"/>
          </w:rPr>
          <w:t>пятой статьи 159</w:t>
        </w:r>
      </w:hyperlink>
      <w:r w:rsidRPr="00BB27F7">
        <w:rPr>
          <w:szCs w:val="28"/>
        </w:rPr>
        <w:t xml:space="preserve">, </w:t>
      </w:r>
      <w:hyperlink r:id="rId28" w:history="1">
        <w:r w:rsidRPr="00BB27F7">
          <w:rPr>
            <w:szCs w:val="28"/>
          </w:rPr>
          <w:t>частью второй статьи 159.1</w:t>
        </w:r>
      </w:hyperlink>
      <w:r w:rsidRPr="00BB27F7">
        <w:rPr>
          <w:szCs w:val="28"/>
        </w:rPr>
        <w:t xml:space="preserve">, </w:t>
      </w:r>
      <w:hyperlink r:id="rId29" w:history="1">
        <w:r w:rsidRPr="00BB27F7">
          <w:rPr>
            <w:szCs w:val="28"/>
          </w:rPr>
          <w:t>частью второй статьи 159.2</w:t>
        </w:r>
      </w:hyperlink>
      <w:r w:rsidRPr="00BB27F7">
        <w:rPr>
          <w:szCs w:val="28"/>
        </w:rPr>
        <w:t xml:space="preserve">, </w:t>
      </w:r>
      <w:hyperlink r:id="rId30" w:history="1">
        <w:r w:rsidRPr="00BB27F7">
          <w:rPr>
            <w:szCs w:val="28"/>
          </w:rPr>
          <w:t>частью второй статьи 159.3</w:t>
        </w:r>
      </w:hyperlink>
      <w:r w:rsidRPr="00BB27F7">
        <w:rPr>
          <w:szCs w:val="28"/>
        </w:rPr>
        <w:t xml:space="preserve">, </w:t>
      </w:r>
      <w:hyperlink r:id="rId31" w:history="1">
        <w:r w:rsidRPr="00BB27F7">
          <w:rPr>
            <w:szCs w:val="28"/>
          </w:rPr>
          <w:t>частью второй статьи 159.5</w:t>
        </w:r>
      </w:hyperlink>
      <w:r w:rsidRPr="00BB27F7">
        <w:rPr>
          <w:szCs w:val="28"/>
        </w:rPr>
        <w:t xml:space="preserve">, </w:t>
      </w:r>
      <w:hyperlink r:id="rId32" w:history="1">
        <w:r w:rsidRPr="00BB27F7">
          <w:rPr>
            <w:szCs w:val="28"/>
          </w:rPr>
          <w:t>частью второй статьи 159.6</w:t>
        </w:r>
      </w:hyperlink>
      <w:r w:rsidRPr="00BB27F7">
        <w:rPr>
          <w:szCs w:val="28"/>
        </w:rPr>
        <w:t xml:space="preserve">, </w:t>
      </w:r>
      <w:hyperlink r:id="rId33" w:history="1">
        <w:r w:rsidRPr="00BB27F7">
          <w:rPr>
            <w:szCs w:val="28"/>
          </w:rPr>
          <w:t>частью второй статьи 160</w:t>
        </w:r>
      </w:hyperlink>
      <w:r w:rsidRPr="00BB27F7">
        <w:rPr>
          <w:szCs w:val="28"/>
        </w:rPr>
        <w:t xml:space="preserve">, </w:t>
      </w:r>
      <w:hyperlink r:id="rId34" w:history="1">
        <w:r w:rsidRPr="00BB27F7">
          <w:rPr>
            <w:szCs w:val="28"/>
          </w:rPr>
          <w:t>частью первой статьи 161</w:t>
        </w:r>
      </w:hyperlink>
      <w:r w:rsidRPr="00BB27F7">
        <w:rPr>
          <w:szCs w:val="28"/>
        </w:rPr>
        <w:t xml:space="preserve">, </w:t>
      </w:r>
      <w:hyperlink r:id="rId35" w:history="1">
        <w:r w:rsidRPr="00BB27F7">
          <w:rPr>
            <w:szCs w:val="28"/>
          </w:rPr>
          <w:t>частью второй статьи 167</w:t>
        </w:r>
      </w:hyperlink>
      <w:r w:rsidRPr="00BB27F7">
        <w:rPr>
          <w:szCs w:val="28"/>
        </w:rPr>
        <w:t xml:space="preserve">, </w:t>
      </w:r>
      <w:hyperlink r:id="rId36" w:history="1">
        <w:r w:rsidRPr="00BB27F7">
          <w:rPr>
            <w:szCs w:val="28"/>
          </w:rPr>
          <w:t>частью третьей статьи 174</w:t>
        </w:r>
      </w:hyperlink>
      <w:r w:rsidRPr="00BB27F7">
        <w:rPr>
          <w:szCs w:val="28"/>
        </w:rPr>
        <w:t xml:space="preserve">, </w:t>
      </w:r>
      <w:hyperlink r:id="rId37" w:history="1">
        <w:r w:rsidRPr="00BB27F7">
          <w:rPr>
            <w:szCs w:val="28"/>
          </w:rPr>
          <w:t>частью третьей статьи 174.1</w:t>
        </w:r>
      </w:hyperlink>
      <w:r w:rsidRPr="00BB27F7">
        <w:rPr>
          <w:szCs w:val="28"/>
        </w:rPr>
        <w:t xml:space="preserve">, </w:t>
      </w:r>
      <w:hyperlink r:id="rId38" w:history="1">
        <w:r w:rsidRPr="00BB27F7">
          <w:rPr>
            <w:szCs w:val="28"/>
          </w:rPr>
          <w:t>частью второй статьи 189</w:t>
        </w:r>
      </w:hyperlink>
      <w:r w:rsidRPr="00BB27F7">
        <w:rPr>
          <w:szCs w:val="28"/>
        </w:rPr>
        <w:t xml:space="preserve">, </w:t>
      </w:r>
      <w:hyperlink r:id="rId39" w:history="1">
        <w:r w:rsidRPr="00BB27F7">
          <w:rPr>
            <w:szCs w:val="28"/>
          </w:rPr>
          <w:t>частью первой статьи 200.2</w:t>
        </w:r>
      </w:hyperlink>
      <w:r w:rsidRPr="00BB27F7">
        <w:rPr>
          <w:szCs w:val="28"/>
        </w:rPr>
        <w:t xml:space="preserve">, </w:t>
      </w:r>
      <w:hyperlink r:id="rId40" w:history="1">
        <w:r w:rsidRPr="00BB27F7">
          <w:rPr>
            <w:szCs w:val="28"/>
          </w:rPr>
          <w:t>частью второй статьи 200.3</w:t>
        </w:r>
      </w:hyperlink>
      <w:r w:rsidRPr="00BB27F7">
        <w:rPr>
          <w:szCs w:val="28"/>
        </w:rPr>
        <w:t xml:space="preserve">, </w:t>
      </w:r>
      <w:hyperlink r:id="rId41" w:history="1">
        <w:r w:rsidRPr="00BB27F7">
          <w:rPr>
            <w:szCs w:val="28"/>
          </w:rPr>
          <w:t>частью первой статьи 205.2</w:t>
        </w:r>
      </w:hyperlink>
      <w:r w:rsidRPr="00BB27F7">
        <w:rPr>
          <w:szCs w:val="28"/>
        </w:rPr>
        <w:t xml:space="preserve">, </w:t>
      </w:r>
      <w:hyperlink r:id="rId42" w:history="1">
        <w:r w:rsidRPr="00BB27F7">
          <w:rPr>
            <w:szCs w:val="28"/>
          </w:rPr>
          <w:t>частью второй статьи 207.2</w:t>
        </w:r>
      </w:hyperlink>
      <w:r w:rsidRPr="00BB27F7">
        <w:rPr>
          <w:szCs w:val="28"/>
        </w:rPr>
        <w:t xml:space="preserve">, </w:t>
      </w:r>
      <w:hyperlink r:id="rId43" w:history="1">
        <w:r w:rsidRPr="00BB27F7">
          <w:rPr>
            <w:szCs w:val="28"/>
          </w:rPr>
          <w:t>статьей 212.1</w:t>
        </w:r>
      </w:hyperlink>
      <w:r w:rsidRPr="00BB27F7">
        <w:rPr>
          <w:szCs w:val="28"/>
        </w:rPr>
        <w:t xml:space="preserve">, </w:t>
      </w:r>
      <w:hyperlink r:id="rId44" w:history="1">
        <w:r w:rsidRPr="00BB27F7">
          <w:rPr>
            <w:szCs w:val="28"/>
          </w:rPr>
          <w:t>частью первой статьи 228.4</w:t>
        </w:r>
      </w:hyperlink>
      <w:r w:rsidRPr="00BB27F7">
        <w:rPr>
          <w:szCs w:val="28"/>
        </w:rPr>
        <w:t xml:space="preserve">, </w:t>
      </w:r>
      <w:hyperlink r:id="rId45" w:history="1">
        <w:r w:rsidRPr="00BB27F7">
          <w:rPr>
            <w:szCs w:val="28"/>
          </w:rPr>
          <w:t>частью первой статьи 230</w:t>
        </w:r>
      </w:hyperlink>
      <w:r w:rsidRPr="00BB27F7">
        <w:rPr>
          <w:szCs w:val="28"/>
        </w:rPr>
        <w:t xml:space="preserve">, </w:t>
      </w:r>
      <w:hyperlink r:id="rId46" w:history="1">
        <w:r w:rsidRPr="00BB27F7">
          <w:rPr>
            <w:szCs w:val="28"/>
          </w:rPr>
          <w:t>частью первой статьи 232</w:t>
        </w:r>
      </w:hyperlink>
      <w:r w:rsidRPr="00BB27F7">
        <w:rPr>
          <w:szCs w:val="28"/>
        </w:rPr>
        <w:t xml:space="preserve">, </w:t>
      </w:r>
      <w:hyperlink r:id="rId47" w:history="1">
        <w:r w:rsidRPr="00BB27F7">
          <w:rPr>
            <w:szCs w:val="28"/>
          </w:rPr>
          <w:t>частью первой статьи 239</w:t>
        </w:r>
      </w:hyperlink>
      <w:r w:rsidRPr="00BB27F7">
        <w:rPr>
          <w:szCs w:val="28"/>
        </w:rPr>
        <w:t xml:space="preserve">, </w:t>
      </w:r>
      <w:hyperlink r:id="rId48" w:history="1">
        <w:r w:rsidRPr="00BB27F7">
          <w:rPr>
            <w:szCs w:val="28"/>
          </w:rPr>
          <w:t>частью второй статьи 243.4</w:t>
        </w:r>
      </w:hyperlink>
      <w:r w:rsidRPr="00BB27F7">
        <w:rPr>
          <w:szCs w:val="28"/>
        </w:rPr>
        <w:t xml:space="preserve">, </w:t>
      </w:r>
      <w:hyperlink r:id="rId49" w:history="1">
        <w:r w:rsidRPr="00BB27F7">
          <w:rPr>
            <w:szCs w:val="28"/>
          </w:rPr>
          <w:t>частью второй статьи 244</w:t>
        </w:r>
      </w:hyperlink>
      <w:r w:rsidRPr="00BB27F7">
        <w:rPr>
          <w:szCs w:val="28"/>
        </w:rPr>
        <w:t xml:space="preserve">, </w:t>
      </w:r>
      <w:hyperlink r:id="rId50" w:history="1">
        <w:r w:rsidRPr="00BB27F7">
          <w:rPr>
            <w:szCs w:val="28"/>
          </w:rPr>
          <w:t>частью первой.1 статьи 258.1</w:t>
        </w:r>
      </w:hyperlink>
      <w:r w:rsidRPr="00BB27F7">
        <w:rPr>
          <w:szCs w:val="28"/>
        </w:rPr>
        <w:t xml:space="preserve">, </w:t>
      </w:r>
      <w:hyperlink r:id="rId51" w:history="1">
        <w:r w:rsidRPr="00BB27F7">
          <w:rPr>
            <w:szCs w:val="28"/>
          </w:rPr>
          <w:t>частями первой</w:t>
        </w:r>
      </w:hyperlink>
      <w:r w:rsidRPr="00BB27F7">
        <w:rPr>
          <w:szCs w:val="28"/>
        </w:rPr>
        <w:t xml:space="preserve"> и </w:t>
      </w:r>
      <w:hyperlink r:id="rId52" w:history="1">
        <w:r w:rsidRPr="00BB27F7">
          <w:rPr>
            <w:szCs w:val="28"/>
          </w:rPr>
          <w:t>второй статьи 273</w:t>
        </w:r>
      </w:hyperlink>
      <w:r w:rsidRPr="00BB27F7">
        <w:rPr>
          <w:szCs w:val="28"/>
        </w:rPr>
        <w:t xml:space="preserve">, </w:t>
      </w:r>
      <w:hyperlink r:id="rId53" w:history="1">
        <w:r w:rsidRPr="00BB27F7">
          <w:rPr>
            <w:szCs w:val="28"/>
          </w:rPr>
          <w:t>частью первой статьи 274.1</w:t>
        </w:r>
      </w:hyperlink>
      <w:r w:rsidRPr="00BB27F7">
        <w:rPr>
          <w:szCs w:val="28"/>
        </w:rPr>
        <w:t xml:space="preserve">, </w:t>
      </w:r>
      <w:hyperlink r:id="rId54" w:history="1">
        <w:r w:rsidRPr="00BB27F7">
          <w:rPr>
            <w:szCs w:val="28"/>
          </w:rPr>
          <w:t>частью второй статьи 280</w:t>
        </w:r>
      </w:hyperlink>
      <w:r w:rsidRPr="00BB27F7">
        <w:rPr>
          <w:szCs w:val="28"/>
        </w:rPr>
        <w:t xml:space="preserve">, </w:t>
      </w:r>
      <w:hyperlink r:id="rId55" w:history="1">
        <w:r w:rsidRPr="00BB27F7">
          <w:rPr>
            <w:szCs w:val="28"/>
          </w:rPr>
          <w:t>частью второй статьи 280.1</w:t>
        </w:r>
      </w:hyperlink>
      <w:r w:rsidRPr="00BB27F7">
        <w:rPr>
          <w:szCs w:val="28"/>
        </w:rPr>
        <w:t xml:space="preserve">, </w:t>
      </w:r>
      <w:hyperlink r:id="rId56" w:history="1">
        <w:r w:rsidRPr="00BB27F7">
          <w:rPr>
            <w:szCs w:val="28"/>
          </w:rPr>
          <w:t>частью первой статьи 282</w:t>
        </w:r>
      </w:hyperlink>
      <w:r w:rsidRPr="00BB27F7">
        <w:rPr>
          <w:szCs w:val="28"/>
        </w:rPr>
        <w:t xml:space="preserve">, </w:t>
      </w:r>
      <w:hyperlink r:id="rId57" w:history="1">
        <w:r w:rsidRPr="00BB27F7">
          <w:rPr>
            <w:szCs w:val="28"/>
          </w:rPr>
          <w:t>частью третьей статьи 296</w:t>
        </w:r>
      </w:hyperlink>
      <w:r w:rsidRPr="00BB27F7">
        <w:rPr>
          <w:szCs w:val="28"/>
        </w:rPr>
        <w:t xml:space="preserve">, </w:t>
      </w:r>
      <w:hyperlink r:id="rId58" w:history="1">
        <w:r w:rsidRPr="00BB27F7">
          <w:rPr>
            <w:szCs w:val="28"/>
          </w:rPr>
          <w:t>частью третьей статьи 309</w:t>
        </w:r>
      </w:hyperlink>
      <w:r w:rsidRPr="00BB27F7">
        <w:rPr>
          <w:szCs w:val="28"/>
        </w:rPr>
        <w:t xml:space="preserve">, </w:t>
      </w:r>
      <w:hyperlink r:id="rId59" w:history="1">
        <w:r w:rsidRPr="00BB27F7">
          <w:rPr>
            <w:szCs w:val="28"/>
          </w:rPr>
          <w:t>частями первой</w:t>
        </w:r>
      </w:hyperlink>
      <w:r w:rsidRPr="00BB27F7">
        <w:rPr>
          <w:szCs w:val="28"/>
        </w:rPr>
        <w:t xml:space="preserve"> и </w:t>
      </w:r>
      <w:hyperlink r:id="rId60" w:history="1">
        <w:r w:rsidRPr="00BB27F7">
          <w:rPr>
            <w:szCs w:val="28"/>
          </w:rPr>
          <w:t>второй статьи 313</w:t>
        </w:r>
      </w:hyperlink>
      <w:r w:rsidRPr="00BB27F7">
        <w:rPr>
          <w:szCs w:val="28"/>
        </w:rPr>
        <w:t xml:space="preserve">, </w:t>
      </w:r>
      <w:hyperlink r:id="rId61" w:history="1">
        <w:r w:rsidRPr="00BB27F7">
          <w:rPr>
            <w:szCs w:val="28"/>
          </w:rPr>
          <w:t>частью первой статьи 318</w:t>
        </w:r>
      </w:hyperlink>
      <w:r w:rsidRPr="00BB27F7">
        <w:rPr>
          <w:szCs w:val="28"/>
        </w:rPr>
        <w:t xml:space="preserve">, </w:t>
      </w:r>
      <w:hyperlink r:id="rId62" w:history="1">
        <w:r w:rsidRPr="00BB27F7">
          <w:rPr>
            <w:szCs w:val="28"/>
          </w:rPr>
          <w:t>частью второй статьи 354</w:t>
        </w:r>
      </w:hyperlink>
      <w:r w:rsidRPr="00BB27F7">
        <w:rPr>
          <w:szCs w:val="28"/>
        </w:rPr>
        <w:t xml:space="preserve">, </w:t>
      </w:r>
      <w:hyperlink r:id="rId63" w:history="1">
        <w:r w:rsidRPr="00BB27F7">
          <w:rPr>
            <w:szCs w:val="28"/>
          </w:rPr>
          <w:t>частью второй статьи 354.1</w:t>
        </w:r>
      </w:hyperlink>
      <w:r w:rsidRPr="00BB27F7">
        <w:rPr>
          <w:szCs w:val="28"/>
        </w:rPr>
        <w:t xml:space="preserve"> Уголовного кодекса Российской Федерации, и имеющие на день  проведения конкурса неснятую и непогашенную судимость за указанные преступления. </w:t>
      </w:r>
      <w:r w:rsidRPr="00BB27F7">
        <w:rPr>
          <w:szCs w:val="28"/>
        </w:rPr>
        <w:lastRenderedPageBreak/>
        <w:t>Ограничение действует до истечения пяти лет со дня снятия или погашения судимости;»</w:t>
      </w:r>
      <w:r>
        <w:rPr>
          <w:szCs w:val="28"/>
        </w:rPr>
        <w:t>.</w:t>
      </w:r>
    </w:p>
    <w:p w:rsidR="00BB27F7" w:rsidRDefault="00BB27F7" w:rsidP="0028028C">
      <w:pPr>
        <w:pStyle w:val="a6"/>
        <w:jc w:val="both"/>
        <w:rPr>
          <w:szCs w:val="28"/>
        </w:rPr>
      </w:pPr>
      <w:r>
        <w:rPr>
          <w:szCs w:val="28"/>
        </w:rPr>
        <w:tab/>
        <w:t>1.4. Подпункт 2) пункта 6.2. раздела 6 дополнить абзацем 9 следующего содержания:</w:t>
      </w:r>
    </w:p>
    <w:p w:rsidR="00085966" w:rsidRDefault="00BB27F7" w:rsidP="00085966">
      <w:pPr>
        <w:pStyle w:val="a6"/>
        <w:jc w:val="both"/>
      </w:pPr>
      <w:r>
        <w:rPr>
          <w:szCs w:val="28"/>
        </w:rPr>
        <w:t>«-</w:t>
      </w:r>
      <w:r w:rsidRPr="00CC4282">
        <w:t>в случае проведения повторного голосования по вопросу избрания председателя комиссии более одного раза и отсутствия принятого решения.».</w:t>
      </w:r>
    </w:p>
    <w:p w:rsidR="00085966" w:rsidRDefault="007C5ED5" w:rsidP="00085966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2</w:t>
      </w:r>
      <w:r w:rsidR="00923BFC" w:rsidRPr="00AA19A1">
        <w:rPr>
          <w:szCs w:val="28"/>
        </w:rPr>
        <w:t>.</w:t>
      </w:r>
      <w:r w:rsidR="00897DDF" w:rsidRPr="00AA19A1">
        <w:rPr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>
        <w:rPr>
          <w:szCs w:val="28"/>
        </w:rPr>
        <w:t xml:space="preserve"> и разместить на официальном сайте Администрации городского поселения Мышкин в информационно – телекоммуникационной сети </w:t>
      </w:r>
      <w:r w:rsidR="00FB73F6">
        <w:rPr>
          <w:szCs w:val="28"/>
        </w:rPr>
        <w:t>«</w:t>
      </w:r>
      <w:r w:rsidR="00013DD4">
        <w:rPr>
          <w:szCs w:val="28"/>
        </w:rPr>
        <w:t>Интернет</w:t>
      </w:r>
      <w:r w:rsidR="00FB73F6">
        <w:rPr>
          <w:szCs w:val="28"/>
        </w:rPr>
        <w:t>»</w:t>
      </w:r>
      <w:r w:rsidR="00897DDF" w:rsidRPr="00AA19A1">
        <w:rPr>
          <w:szCs w:val="28"/>
        </w:rPr>
        <w:t>.</w:t>
      </w:r>
    </w:p>
    <w:p w:rsidR="00085966" w:rsidRDefault="007C5ED5" w:rsidP="00085966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3</w:t>
      </w:r>
      <w:r w:rsidR="00FB73F6" w:rsidRPr="00AA19A1">
        <w:rPr>
          <w:szCs w:val="28"/>
        </w:rPr>
        <w:t xml:space="preserve">.Контроль за исполнением решения </w:t>
      </w:r>
      <w:r w:rsidR="00057905">
        <w:rPr>
          <w:szCs w:val="28"/>
        </w:rPr>
        <w:t>оставляю за собой</w:t>
      </w:r>
      <w:r w:rsidR="00FB73F6" w:rsidRPr="00AA19A1">
        <w:rPr>
          <w:szCs w:val="28"/>
        </w:rPr>
        <w:t>.</w:t>
      </w:r>
    </w:p>
    <w:p w:rsidR="00923BFC" w:rsidRPr="00E10705" w:rsidRDefault="003C756B" w:rsidP="00085966">
      <w:pPr>
        <w:pStyle w:val="a6"/>
        <w:ind w:firstLine="708"/>
        <w:jc w:val="both"/>
        <w:rPr>
          <w:smallCaps/>
          <w:szCs w:val="28"/>
        </w:rPr>
      </w:pPr>
      <w:r>
        <w:rPr>
          <w:szCs w:val="28"/>
        </w:rPr>
        <w:t>4.</w:t>
      </w:r>
      <w:r w:rsidR="00D51978" w:rsidRPr="00AA19A1">
        <w:rPr>
          <w:szCs w:val="28"/>
        </w:rPr>
        <w:t xml:space="preserve">Настоящее  решение вступает в </w:t>
      </w:r>
      <w:r w:rsidR="00923BFC" w:rsidRPr="00AA19A1">
        <w:rPr>
          <w:szCs w:val="28"/>
        </w:rPr>
        <w:t xml:space="preserve">силу </w:t>
      </w:r>
      <w:r w:rsidR="00013DD4" w:rsidRPr="00E10705">
        <w:rPr>
          <w:szCs w:val="28"/>
        </w:rPr>
        <w:t>после</w:t>
      </w:r>
      <w:r w:rsidR="00923BFC" w:rsidRPr="00E10705">
        <w:rPr>
          <w:szCs w:val="28"/>
        </w:rPr>
        <w:t xml:space="preserve"> </w:t>
      </w:r>
      <w:r w:rsidR="00897DDF" w:rsidRPr="00E10705">
        <w:rPr>
          <w:szCs w:val="28"/>
        </w:rPr>
        <w:t xml:space="preserve">его официального </w:t>
      </w:r>
      <w:r w:rsidR="00D51978" w:rsidRPr="00E10705">
        <w:rPr>
          <w:szCs w:val="28"/>
        </w:rPr>
        <w:t>опубликования</w:t>
      </w:r>
      <w:r w:rsidR="00897DDF" w:rsidRPr="00E10705">
        <w:rPr>
          <w:szCs w:val="28"/>
        </w:rPr>
        <w:t>.</w:t>
      </w:r>
      <w:r w:rsidR="00923BFC" w:rsidRPr="00E10705">
        <w:rPr>
          <w:szCs w:val="28"/>
        </w:rPr>
        <w:t xml:space="preserve"> </w:t>
      </w:r>
    </w:p>
    <w:p w:rsidR="00923BFC" w:rsidRDefault="00923BFC" w:rsidP="00923BFC">
      <w:pPr>
        <w:rPr>
          <w:smallCaps w:val="0"/>
          <w:sz w:val="28"/>
          <w:szCs w:val="28"/>
        </w:rPr>
      </w:pPr>
    </w:p>
    <w:p w:rsidR="00085966" w:rsidRDefault="00085966" w:rsidP="00923BFC">
      <w:pPr>
        <w:rPr>
          <w:smallCaps w:val="0"/>
          <w:sz w:val="28"/>
          <w:szCs w:val="28"/>
        </w:rPr>
      </w:pPr>
    </w:p>
    <w:p w:rsidR="00085966" w:rsidRDefault="00085966" w:rsidP="00923BFC">
      <w:pPr>
        <w:rPr>
          <w:smallCaps w:val="0"/>
          <w:sz w:val="28"/>
          <w:szCs w:val="28"/>
        </w:rPr>
      </w:pPr>
    </w:p>
    <w:p w:rsidR="00085966" w:rsidRDefault="00085966" w:rsidP="00923BFC">
      <w:pPr>
        <w:rPr>
          <w:smallCaps w:val="0"/>
          <w:sz w:val="28"/>
          <w:szCs w:val="28"/>
        </w:rPr>
      </w:pPr>
    </w:p>
    <w:p w:rsidR="00085966" w:rsidRDefault="00085966" w:rsidP="00923BFC">
      <w:pPr>
        <w:rPr>
          <w:smallCaps w:val="0"/>
          <w:sz w:val="28"/>
          <w:szCs w:val="28"/>
        </w:rPr>
      </w:pPr>
    </w:p>
    <w:p w:rsidR="00085966" w:rsidRPr="00AA19A1" w:rsidRDefault="00085966" w:rsidP="00923BFC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городского                              </w:t>
      </w:r>
      <w:r w:rsidR="00B27E57" w:rsidRPr="00AA19A1">
        <w:rPr>
          <w:smallCaps w:val="0"/>
          <w:sz w:val="28"/>
          <w:szCs w:val="28"/>
        </w:rPr>
        <w:t xml:space="preserve"> 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B27E57" w:rsidRPr="00AA19A1">
        <w:rPr>
          <w:smallCaps w:val="0"/>
          <w:sz w:val="28"/>
          <w:szCs w:val="28"/>
        </w:rPr>
        <w:t xml:space="preserve">      С</w:t>
      </w:r>
      <w:r w:rsidRPr="00AA19A1">
        <w:rPr>
          <w:smallCaps w:val="0"/>
          <w:sz w:val="28"/>
          <w:szCs w:val="28"/>
        </w:rPr>
        <w:t>о</w:t>
      </w:r>
      <w:r w:rsidR="00AA19A1">
        <w:rPr>
          <w:smallCaps w:val="0"/>
          <w:sz w:val="28"/>
          <w:szCs w:val="28"/>
        </w:rPr>
        <w:t>вета городского поселения Мышкин</w:t>
      </w:r>
    </w:p>
    <w:p w:rsidR="00085966" w:rsidRPr="00AA19A1" w:rsidRDefault="00085966" w:rsidP="001A0E3F">
      <w:pPr>
        <w:rPr>
          <w:smallCaps w:val="0"/>
          <w:sz w:val="28"/>
          <w:szCs w:val="28"/>
        </w:rPr>
      </w:pPr>
      <w:bookmarkStart w:id="0" w:name="_GoBack"/>
      <w:bookmarkEnd w:id="0"/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______________Е.В. Петров           </w:t>
      </w:r>
      <w:r w:rsidR="00AA2ABB" w:rsidRPr="00AA19A1">
        <w:rPr>
          <w:smallCaps w:val="0"/>
          <w:sz w:val="28"/>
          <w:szCs w:val="28"/>
        </w:rPr>
        <w:t xml:space="preserve"> </w:t>
      </w:r>
      <w:r w:rsidR="00B27E57" w:rsidRPr="00AA19A1">
        <w:rPr>
          <w:smallCaps w:val="0"/>
          <w:sz w:val="28"/>
          <w:szCs w:val="28"/>
        </w:rPr>
        <w:t xml:space="preserve">    </w:t>
      </w:r>
      <w:r w:rsidR="00CA6B4E" w:rsidRPr="00AA19A1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 _________________ </w:t>
      </w:r>
      <w:r w:rsidR="00085966">
        <w:rPr>
          <w:smallCaps w:val="0"/>
          <w:sz w:val="28"/>
          <w:szCs w:val="28"/>
        </w:rPr>
        <w:t>Л.А. Чистяков</w:t>
      </w:r>
    </w:p>
    <w:p w:rsidR="003C756B" w:rsidRDefault="003C756B" w:rsidP="00923BFC">
      <w:pPr>
        <w:rPr>
          <w:smallCaps w:val="0"/>
          <w:sz w:val="28"/>
          <w:szCs w:val="28"/>
        </w:rPr>
      </w:pPr>
    </w:p>
    <w:p w:rsidR="00F000FF" w:rsidRDefault="00923BFC" w:rsidP="00923BFC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«</w:t>
      </w:r>
      <w:r w:rsidR="00085966">
        <w:rPr>
          <w:smallCaps w:val="0"/>
          <w:sz w:val="28"/>
          <w:szCs w:val="28"/>
        </w:rPr>
        <w:t xml:space="preserve">    </w:t>
      </w:r>
      <w:r w:rsidRPr="00AA19A1">
        <w:rPr>
          <w:smallCaps w:val="0"/>
          <w:sz w:val="28"/>
          <w:szCs w:val="28"/>
        </w:rPr>
        <w:t>»</w:t>
      </w:r>
      <w:r w:rsidR="00987A49">
        <w:rPr>
          <w:smallCaps w:val="0"/>
          <w:sz w:val="28"/>
          <w:szCs w:val="28"/>
        </w:rPr>
        <w:t xml:space="preserve"> </w:t>
      </w:r>
      <w:r w:rsidR="00085966">
        <w:rPr>
          <w:smallCaps w:val="0"/>
          <w:sz w:val="28"/>
          <w:szCs w:val="28"/>
        </w:rPr>
        <w:t xml:space="preserve">              </w:t>
      </w:r>
      <w:r w:rsidR="00987A49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20</w:t>
      </w:r>
      <w:r w:rsidR="00085966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 xml:space="preserve"> года  №</w:t>
      </w:r>
      <w:r w:rsidR="00570FFE">
        <w:rPr>
          <w:smallCaps w:val="0"/>
          <w:sz w:val="28"/>
          <w:szCs w:val="28"/>
        </w:rPr>
        <w:t xml:space="preserve"> </w:t>
      </w:r>
    </w:p>
    <w:p w:rsidR="008F15E8" w:rsidRPr="00FA5B46" w:rsidRDefault="00F000FF" w:rsidP="00FA5B46">
      <w:pPr>
        <w:pStyle w:val="a6"/>
        <w:jc w:val="both"/>
        <w:rPr>
          <w:szCs w:val="28"/>
        </w:rPr>
      </w:pPr>
      <w:r w:rsidRPr="00F000FF">
        <w:rPr>
          <w:szCs w:val="28"/>
        </w:rPr>
        <w:t xml:space="preserve">                           </w:t>
      </w:r>
    </w:p>
    <w:sectPr w:rsidR="008F15E8" w:rsidRPr="00FA5B46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4C" w:rsidRDefault="0068624C" w:rsidP="00F000FF">
      <w:r>
        <w:separator/>
      </w:r>
    </w:p>
  </w:endnote>
  <w:endnote w:type="continuationSeparator" w:id="0">
    <w:p w:rsidR="0068624C" w:rsidRDefault="0068624C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4C" w:rsidRDefault="0068624C" w:rsidP="00F000FF">
      <w:r>
        <w:separator/>
      </w:r>
    </w:p>
  </w:footnote>
  <w:footnote w:type="continuationSeparator" w:id="0">
    <w:p w:rsidR="0068624C" w:rsidRDefault="0068624C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2553109"/>
    <w:multiLevelType w:val="hybridMultilevel"/>
    <w:tmpl w:val="61183A76"/>
    <w:lvl w:ilvl="0" w:tplc="5476C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02F87"/>
    <w:rsid w:val="00003B0B"/>
    <w:rsid w:val="00013DD4"/>
    <w:rsid w:val="00032375"/>
    <w:rsid w:val="00040589"/>
    <w:rsid w:val="00040632"/>
    <w:rsid w:val="00057905"/>
    <w:rsid w:val="00074E66"/>
    <w:rsid w:val="00076AB4"/>
    <w:rsid w:val="00085966"/>
    <w:rsid w:val="00087477"/>
    <w:rsid w:val="0009253D"/>
    <w:rsid w:val="000D1C05"/>
    <w:rsid w:val="000D57D5"/>
    <w:rsid w:val="000D5CF2"/>
    <w:rsid w:val="000F042D"/>
    <w:rsid w:val="000F5B67"/>
    <w:rsid w:val="00101454"/>
    <w:rsid w:val="00105AE6"/>
    <w:rsid w:val="00113A5B"/>
    <w:rsid w:val="001205C4"/>
    <w:rsid w:val="001521A1"/>
    <w:rsid w:val="001764D2"/>
    <w:rsid w:val="00177FC5"/>
    <w:rsid w:val="00190509"/>
    <w:rsid w:val="001905E3"/>
    <w:rsid w:val="0019462E"/>
    <w:rsid w:val="001A0E3F"/>
    <w:rsid w:val="001C45D6"/>
    <w:rsid w:val="001E12DF"/>
    <w:rsid w:val="001F36DB"/>
    <w:rsid w:val="00256821"/>
    <w:rsid w:val="002611F1"/>
    <w:rsid w:val="002629B1"/>
    <w:rsid w:val="002632A6"/>
    <w:rsid w:val="00263EFF"/>
    <w:rsid w:val="0028028C"/>
    <w:rsid w:val="00281AC6"/>
    <w:rsid w:val="002A3E3A"/>
    <w:rsid w:val="002A5257"/>
    <w:rsid w:val="002D6538"/>
    <w:rsid w:val="002E1164"/>
    <w:rsid w:val="002E2214"/>
    <w:rsid w:val="003041CD"/>
    <w:rsid w:val="0031180A"/>
    <w:rsid w:val="00337327"/>
    <w:rsid w:val="00341A73"/>
    <w:rsid w:val="00357726"/>
    <w:rsid w:val="00362E94"/>
    <w:rsid w:val="00386AA8"/>
    <w:rsid w:val="00397D2F"/>
    <w:rsid w:val="003A38A2"/>
    <w:rsid w:val="003A4644"/>
    <w:rsid w:val="003A75BC"/>
    <w:rsid w:val="003C6F66"/>
    <w:rsid w:val="003C756B"/>
    <w:rsid w:val="003E5252"/>
    <w:rsid w:val="004310C7"/>
    <w:rsid w:val="00432965"/>
    <w:rsid w:val="0045497E"/>
    <w:rsid w:val="004909A8"/>
    <w:rsid w:val="004953A6"/>
    <w:rsid w:val="004A4F78"/>
    <w:rsid w:val="004E6A62"/>
    <w:rsid w:val="004E7C64"/>
    <w:rsid w:val="00514265"/>
    <w:rsid w:val="00554B8E"/>
    <w:rsid w:val="0055553B"/>
    <w:rsid w:val="00565D45"/>
    <w:rsid w:val="00567E75"/>
    <w:rsid w:val="00570FFE"/>
    <w:rsid w:val="00576F07"/>
    <w:rsid w:val="00582D9D"/>
    <w:rsid w:val="00583051"/>
    <w:rsid w:val="0059765C"/>
    <w:rsid w:val="005A1FC3"/>
    <w:rsid w:val="005A7FB6"/>
    <w:rsid w:val="005B584B"/>
    <w:rsid w:val="005E3B8C"/>
    <w:rsid w:val="005F6206"/>
    <w:rsid w:val="005F6ADC"/>
    <w:rsid w:val="006137E7"/>
    <w:rsid w:val="00625541"/>
    <w:rsid w:val="00632460"/>
    <w:rsid w:val="00640E53"/>
    <w:rsid w:val="00643FBA"/>
    <w:rsid w:val="00654FAB"/>
    <w:rsid w:val="00664E68"/>
    <w:rsid w:val="00672903"/>
    <w:rsid w:val="006842D8"/>
    <w:rsid w:val="0068624C"/>
    <w:rsid w:val="006B1127"/>
    <w:rsid w:val="006B6593"/>
    <w:rsid w:val="006B70A9"/>
    <w:rsid w:val="006E13DB"/>
    <w:rsid w:val="00747C18"/>
    <w:rsid w:val="007506F0"/>
    <w:rsid w:val="00780051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1A7A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C7EC1"/>
    <w:rsid w:val="008D48AB"/>
    <w:rsid w:val="008D4E6A"/>
    <w:rsid w:val="008D626C"/>
    <w:rsid w:val="008E227C"/>
    <w:rsid w:val="008E2B76"/>
    <w:rsid w:val="008E42D2"/>
    <w:rsid w:val="008F15E8"/>
    <w:rsid w:val="008F38A6"/>
    <w:rsid w:val="008F623E"/>
    <w:rsid w:val="0090446E"/>
    <w:rsid w:val="0091132D"/>
    <w:rsid w:val="00923BFC"/>
    <w:rsid w:val="00931A5A"/>
    <w:rsid w:val="009326DC"/>
    <w:rsid w:val="00935630"/>
    <w:rsid w:val="0094539E"/>
    <w:rsid w:val="00972266"/>
    <w:rsid w:val="009850CC"/>
    <w:rsid w:val="00987A49"/>
    <w:rsid w:val="009A61CE"/>
    <w:rsid w:val="009B25D3"/>
    <w:rsid w:val="009E5BD1"/>
    <w:rsid w:val="009F059C"/>
    <w:rsid w:val="009F182C"/>
    <w:rsid w:val="009F52B2"/>
    <w:rsid w:val="00A02F84"/>
    <w:rsid w:val="00A125BC"/>
    <w:rsid w:val="00A2068A"/>
    <w:rsid w:val="00A62229"/>
    <w:rsid w:val="00AA16F4"/>
    <w:rsid w:val="00AA19A1"/>
    <w:rsid w:val="00AA2ABB"/>
    <w:rsid w:val="00AA4903"/>
    <w:rsid w:val="00AC640D"/>
    <w:rsid w:val="00AC6C40"/>
    <w:rsid w:val="00AF1F51"/>
    <w:rsid w:val="00AF2364"/>
    <w:rsid w:val="00B27E57"/>
    <w:rsid w:val="00B53CD8"/>
    <w:rsid w:val="00B63A59"/>
    <w:rsid w:val="00B779A6"/>
    <w:rsid w:val="00B92678"/>
    <w:rsid w:val="00BB27F7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13D9C"/>
    <w:rsid w:val="00C27926"/>
    <w:rsid w:val="00C32349"/>
    <w:rsid w:val="00C37D90"/>
    <w:rsid w:val="00C5046E"/>
    <w:rsid w:val="00C51F38"/>
    <w:rsid w:val="00C63093"/>
    <w:rsid w:val="00C63ED9"/>
    <w:rsid w:val="00C77C49"/>
    <w:rsid w:val="00C832A7"/>
    <w:rsid w:val="00C94BF2"/>
    <w:rsid w:val="00CA6B4E"/>
    <w:rsid w:val="00CB2AC1"/>
    <w:rsid w:val="00CC373B"/>
    <w:rsid w:val="00CE400A"/>
    <w:rsid w:val="00CF660E"/>
    <w:rsid w:val="00D272A7"/>
    <w:rsid w:val="00D27A12"/>
    <w:rsid w:val="00D416D3"/>
    <w:rsid w:val="00D51978"/>
    <w:rsid w:val="00D835B8"/>
    <w:rsid w:val="00D9710B"/>
    <w:rsid w:val="00DC41BA"/>
    <w:rsid w:val="00DD2AED"/>
    <w:rsid w:val="00DD7349"/>
    <w:rsid w:val="00E10705"/>
    <w:rsid w:val="00E149D7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1B07"/>
    <w:rsid w:val="00F0444C"/>
    <w:rsid w:val="00F12772"/>
    <w:rsid w:val="00F31690"/>
    <w:rsid w:val="00F42727"/>
    <w:rsid w:val="00F523E9"/>
    <w:rsid w:val="00F841A4"/>
    <w:rsid w:val="00F84309"/>
    <w:rsid w:val="00F85DC2"/>
    <w:rsid w:val="00FA5B46"/>
    <w:rsid w:val="00FB1FD6"/>
    <w:rsid w:val="00FB73F6"/>
    <w:rsid w:val="00FD0D00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5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F3646D1C9C063C2AB5811D9D5C9EB83C09E11116F78DD44B694FA726DE4A7C3C348F40F56AF58FD796F10EABBE3919F71FC1CD6D68d2T0H" TargetMode="External"/><Relationship Id="rId18" Type="http://schemas.openxmlformats.org/officeDocument/2006/relationships/hyperlink" Target="consultantplus://offline/ref=E6F3646D1C9C063C2AB5811D9D5C9EB83C09E11116F78DD44B694FA726DE4A7C3C348F43F063FC8483CCE10AE2EB3007F309DFC77368207CdBTCH" TargetMode="External"/><Relationship Id="rId26" Type="http://schemas.openxmlformats.org/officeDocument/2006/relationships/hyperlink" Target="consultantplus://offline/ref=E6F3646D1C9C063C2AB5811D9D5C9EB83C09E11116F78DD44B694FA726DE4A7C3C348F43F061F28486CCE10AE2EB3007F309DFC77368207CdBTCH" TargetMode="External"/><Relationship Id="rId39" Type="http://schemas.openxmlformats.org/officeDocument/2006/relationships/hyperlink" Target="consultantplus://offline/ref=E6F3646D1C9C063C2AB5811D9D5C9EB83C09E11116F78DD44B694FA726DE4A7C3C348F43F765F48FD796F10EABBE3919F71FC1CD6D68d2T0H" TargetMode="External"/><Relationship Id="rId21" Type="http://schemas.openxmlformats.org/officeDocument/2006/relationships/hyperlink" Target="consultantplus://offline/ref=E6F3646D1C9C063C2AB5811D9D5C9EB83C09E11116F78DD44B694FA726DE4A7C3C348F43F061F78186CCE10AE2EB3007F309DFC77368207CdBTCH" TargetMode="External"/><Relationship Id="rId34" Type="http://schemas.openxmlformats.org/officeDocument/2006/relationships/hyperlink" Target="consultantplus://offline/ref=E6F3646D1C9C063C2AB5811D9D5C9EB83C09E11116F78DD44B694FA726DE4A7C3C348F43F063FD8083CCE10AE2EB3007F309DFC77368207CdBTCH" TargetMode="External"/><Relationship Id="rId42" Type="http://schemas.openxmlformats.org/officeDocument/2006/relationships/hyperlink" Target="consultantplus://offline/ref=E6F3646D1C9C063C2AB5811D9D5C9EB83C09E11116F78DD44B694FA726DE4A7C3C348F40F665F28FD796F10EABBE3919F71FC1CD6D68d2T0H" TargetMode="External"/><Relationship Id="rId47" Type="http://schemas.openxmlformats.org/officeDocument/2006/relationships/hyperlink" Target="consultantplus://offline/ref=E6F3646D1C9C063C2AB5811D9D5C9EB83C09E11116F78DD44B694FA726DE4A7C3C348F43F162F28FD796F10EABBE3919F71FC1CD6D68d2T0H" TargetMode="External"/><Relationship Id="rId50" Type="http://schemas.openxmlformats.org/officeDocument/2006/relationships/hyperlink" Target="consultantplus://offline/ref=E6F3646D1C9C063C2AB5811D9D5C9EB83C09E11116F78DD44B694FA726DE4A7C3C348F40F465F58FD796F10EABBE3919F71FC1CD6D68d2T0H" TargetMode="External"/><Relationship Id="rId55" Type="http://schemas.openxmlformats.org/officeDocument/2006/relationships/hyperlink" Target="consultantplus://offline/ref=E6F3646D1C9C063C2AB5811D9D5C9EB83C09E11116F78DD44B694FA726DE4A7C3C348F43F66BF68FD796F10EABBE3919F71FC1CD6D68d2T0H" TargetMode="External"/><Relationship Id="rId63" Type="http://schemas.openxmlformats.org/officeDocument/2006/relationships/hyperlink" Target="consultantplus://offline/ref=E6F3646D1C9C063C2AB5811D9D5C9EB83C09E11116F78DD44B694FA726DE4A7C3C348F43F661F58FD796F10EABBE3919F71FC1CD6D68d2T0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F3646D1C9C063C2AB5811D9D5C9EB83C09E11116F78DD44B694FA726DE4A7C3C348F43F061F18480CCE10AE2EB3007F309DFC77368207CdBTCH" TargetMode="External"/><Relationship Id="rId20" Type="http://schemas.openxmlformats.org/officeDocument/2006/relationships/hyperlink" Target="consultantplus://offline/ref=E6F3646D1C9C063C2AB5811D9D5C9EB83C09E11116F78DD44B694FA726DE4A7C3C348F40F666F78FD796F10EABBE3919F71FC1CD6D68d2T0H" TargetMode="External"/><Relationship Id="rId29" Type="http://schemas.openxmlformats.org/officeDocument/2006/relationships/hyperlink" Target="consultantplus://offline/ref=E6F3646D1C9C063C2AB5811D9D5C9EB83C09E11116F78DD44B694FA726DE4A7C3C348F43F261F38FD796F10EABBE3919F71FC1CD6D68d2T0H" TargetMode="External"/><Relationship Id="rId41" Type="http://schemas.openxmlformats.org/officeDocument/2006/relationships/hyperlink" Target="consultantplus://offline/ref=E6F3646D1C9C063C2AB5811D9D5C9EB83C09E11116F78DD44B694FA726DE4A7C3C348F40F364F28FD796F10EABBE3919F71FC1CD6D68d2T0H" TargetMode="External"/><Relationship Id="rId54" Type="http://schemas.openxmlformats.org/officeDocument/2006/relationships/hyperlink" Target="consultantplus://offline/ref=E6F3646D1C9C063C2AB5811D9D5C9EB83C09E11116F78DD44B694FA726DE4A7C3C348F43F660F28FD796F10EABBE3919F71FC1CD6D68d2T0H" TargetMode="External"/><Relationship Id="rId62" Type="http://schemas.openxmlformats.org/officeDocument/2006/relationships/hyperlink" Target="consultantplus://offline/ref=E6F3646D1C9C063C2AB5811D9D5C9EB83C09E11116F78DD44B694FA726DE4A7C3C348F43F061F6828BCCE10AE2EB3007F309DFC77368207CdBT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F3646D1C9C063C2AB5811D9D5C9EB83C09E11116F78DD44B694FA726DE4A7C3C348F40F261F18FD796F10EABBE3919F71FC1CD6D68d2T0H" TargetMode="External"/><Relationship Id="rId24" Type="http://schemas.openxmlformats.org/officeDocument/2006/relationships/hyperlink" Target="consultantplus://offline/ref=E6F3646D1C9C063C2AB5811D9D5C9EB83C09E11116F78DD44B694FA726DE4A7C3C348F43F063FC8086CCE10AE2EB3007F309DFC77368207CdBTCH" TargetMode="External"/><Relationship Id="rId32" Type="http://schemas.openxmlformats.org/officeDocument/2006/relationships/hyperlink" Target="consultantplus://offline/ref=E6F3646D1C9C063C2AB5811D9D5C9EB83C09E11116F78DD44B694FA726DE4A7C3C348F43F265F58FD796F10EABBE3919F71FC1CD6D68d2T0H" TargetMode="External"/><Relationship Id="rId37" Type="http://schemas.openxmlformats.org/officeDocument/2006/relationships/hyperlink" Target="consultantplus://offline/ref=E6F3646D1C9C063C2AB5811D9D5C9EB83C09E11116F78DD44B694FA726DE4A7C3C348F43F363F58FD796F10EABBE3919F71FC1CD6D68d2T0H" TargetMode="External"/><Relationship Id="rId40" Type="http://schemas.openxmlformats.org/officeDocument/2006/relationships/hyperlink" Target="consultantplus://offline/ref=E6F3646D1C9C063C2AB5811D9D5C9EB83C09E11116F78DD44B694FA726DE4A7C3C348F43F86AF68FD796F10EABBE3919F71FC1CD6D68d2T0H" TargetMode="External"/><Relationship Id="rId45" Type="http://schemas.openxmlformats.org/officeDocument/2006/relationships/hyperlink" Target="consultantplus://offline/ref=E6F3646D1C9C063C2AB5811D9D5C9EB83C09E11116F78DD44B694FA726DE4A7C3C348F43F060FC8181CCE10AE2EB3007F309DFC77368207CdBTCH" TargetMode="External"/><Relationship Id="rId53" Type="http://schemas.openxmlformats.org/officeDocument/2006/relationships/hyperlink" Target="consultantplus://offline/ref=E6F3646D1C9C063C2AB5811D9D5C9EB83C09E11116F78DD44B694FA726DE4A7C3C348F40F26BF48FD796F10EABBE3919F71FC1CD6D68d2T0H" TargetMode="External"/><Relationship Id="rId58" Type="http://schemas.openxmlformats.org/officeDocument/2006/relationships/hyperlink" Target="consultantplus://offline/ref=E6F3646D1C9C063C2AB5811D9D5C9EB83C09E11116F78DD44B694FA726DE4A7C3C348F43F061F48586CCE10AE2EB3007F309DFC77368207CdBT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F3646D1C9C063C2AB5811D9D5C9EB83C09E11116F78DD44B694FA726DE4A7C3C348F43F063F38483CCE10AE2EB3007F309DFC77368207CdBTCH" TargetMode="External"/><Relationship Id="rId23" Type="http://schemas.openxmlformats.org/officeDocument/2006/relationships/hyperlink" Target="consultantplus://offline/ref=E6F3646D1C9C063C2AB5811D9D5C9EB83C09E11116F78DD44B694FA726DE4A7C3C348F40F363F08FD796F10EABBE3919F71FC1CD6D68d2T0H" TargetMode="External"/><Relationship Id="rId28" Type="http://schemas.openxmlformats.org/officeDocument/2006/relationships/hyperlink" Target="consultantplus://offline/ref=E6F3646D1C9C063C2AB5811D9D5C9EB83C09E11116F78DD44B694FA726DE4A7C3C348F43F262F38FD796F10EABBE3919F71FC1CD6D68d2T0H" TargetMode="External"/><Relationship Id="rId36" Type="http://schemas.openxmlformats.org/officeDocument/2006/relationships/hyperlink" Target="consultantplus://offline/ref=E6F3646D1C9C063C2AB5811D9D5C9EB83C09E11116F78DD44B694FA726DE4A7C3C348F43F26BF38FD796F10EABBE3919F71FC1CD6D68d2T0H" TargetMode="External"/><Relationship Id="rId49" Type="http://schemas.openxmlformats.org/officeDocument/2006/relationships/hyperlink" Target="consultantplus://offline/ref=E6F3646D1C9C063C2AB5811D9D5C9EB83C09E11116F78DD44B694FA726DE4A7C3C348F43F062F28683CCE10AE2EB3007F309DFC77368207CdBTCH" TargetMode="External"/><Relationship Id="rId57" Type="http://schemas.openxmlformats.org/officeDocument/2006/relationships/hyperlink" Target="consultantplus://offline/ref=E6F3646D1C9C063C2AB5811D9D5C9EB83C09E11116F78DD44B694FA726DE4A7C3C348F43F062FD8087CCE10AE2EB3007F309DFC77368207CdBTCH" TargetMode="External"/><Relationship Id="rId61" Type="http://schemas.openxmlformats.org/officeDocument/2006/relationships/hyperlink" Target="consultantplus://offline/ref=E6F3646D1C9C063C2AB5811D9D5C9EB83C09E11116F78DD44B694FA726DE4A7C3C348F43F061F48186CCE10AE2EB3007F309DFC77368207CdBTCH" TargetMode="External"/><Relationship Id="rId10" Type="http://schemas.openxmlformats.org/officeDocument/2006/relationships/hyperlink" Target="consultantplus://offline/ref=E6F3646D1C9C063C2AB5811D9D5C9EB83C09E11116F78DD44B694FA726DE4A7C3C348F43F063F1818BCCE10AE2EB3007F309DFC77368207CdBTCH" TargetMode="External"/><Relationship Id="rId19" Type="http://schemas.openxmlformats.org/officeDocument/2006/relationships/hyperlink" Target="consultantplus://offline/ref=E6F3646D1C9C063C2AB5811D9D5C9EB83C09E11116F78DD44B694FA726DE4A7C3C348F40F666F58FD796F10EABBE3919F71FC1CD6D68d2T0H" TargetMode="External"/><Relationship Id="rId31" Type="http://schemas.openxmlformats.org/officeDocument/2006/relationships/hyperlink" Target="consultantplus://offline/ref=E6F3646D1C9C063C2AB5811D9D5C9EB83C09E11116F78DD44B694FA726DE4A7C3C348F43F266F68FD796F10EABBE3919F71FC1CD6D68d2T0H" TargetMode="External"/><Relationship Id="rId44" Type="http://schemas.openxmlformats.org/officeDocument/2006/relationships/hyperlink" Target="consultantplus://offline/ref=E6F3646D1C9C063C2AB5811D9D5C9EB83C09E11116F78DD44B694FA726DE4A7C3C348F43F165F58FD796F10EABBE3919F71FC1CD6D68d2T0H" TargetMode="External"/><Relationship Id="rId52" Type="http://schemas.openxmlformats.org/officeDocument/2006/relationships/hyperlink" Target="consultantplus://offline/ref=E6F3646D1C9C063C2AB5811D9D5C9EB83C09E11116F78DD44B694FA726DE4A7C3C348F4BF860FFD0D283E056A6BA2307FF09DDCF6Fd6TAH" TargetMode="External"/><Relationship Id="rId60" Type="http://schemas.openxmlformats.org/officeDocument/2006/relationships/hyperlink" Target="consultantplus://offline/ref=E6F3646D1C9C063C2AB5811D9D5C9EB83C09E11116F78DD44B694FA726DE4A7C3C348F43F060F58585CCE10AE2EB3007F309DFC77368207CdBTCH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3646D1C9C063C2AB5811D9D5C9EB83C09E11116F78DD44B694FA726DE4A7C3C348F43F063F18181CCE10AE2EB3007F309DFC77368207CdBTCH" TargetMode="External"/><Relationship Id="rId14" Type="http://schemas.openxmlformats.org/officeDocument/2006/relationships/hyperlink" Target="consultantplus://offline/ref=E6F3646D1C9C063C2AB5811D9D5C9EB83C09E11116F78DD44B694FA726DE4A7C3C348F43F063F2838ACCE10AE2EB3007F309DFC77368207CdBTCH" TargetMode="External"/><Relationship Id="rId22" Type="http://schemas.openxmlformats.org/officeDocument/2006/relationships/hyperlink" Target="consultantplus://offline/ref=E6F3646D1C9C063C2AB5811D9D5C9EB83C09E11116F78DD44B694FA726DE4A7C3C348F40F666F38FD796F10EABBE3919F71FC1CD6D68d2T0H" TargetMode="External"/><Relationship Id="rId27" Type="http://schemas.openxmlformats.org/officeDocument/2006/relationships/hyperlink" Target="consultantplus://offline/ref=E6F3646D1C9C063C2AB5811D9D5C9EB83C09E11116F78DD44B694FA726DE4A7C3C348F43F960F28FD796F10EABBE3919F71FC1CD6D68d2T0H" TargetMode="External"/><Relationship Id="rId30" Type="http://schemas.openxmlformats.org/officeDocument/2006/relationships/hyperlink" Target="consultantplus://offline/ref=E6F3646D1C9C063C2AB5811D9D5C9EB83C09E11116F78DD44B694FA726DE4A7C3C348F43F260F28FD796F10EABBE3919F71FC1CD6D68d2T0H" TargetMode="External"/><Relationship Id="rId35" Type="http://schemas.openxmlformats.org/officeDocument/2006/relationships/hyperlink" Target="consultantplus://offline/ref=E6F3646D1C9C063C2AB5811D9D5C9EB83C09E11116F78DD44B694FA726DE4A7C3C348F43F061F28280CCE10AE2EB3007F309DFC77368207CdBTCH" TargetMode="External"/><Relationship Id="rId43" Type="http://schemas.openxmlformats.org/officeDocument/2006/relationships/hyperlink" Target="consultantplus://offline/ref=E6F3646D1C9C063C2AB5811D9D5C9EB83C09E11116F78DD44B694FA726DE4A7C3C348F43F664F78FD796F10EABBE3919F71FC1CD6D68d2T0H" TargetMode="External"/><Relationship Id="rId48" Type="http://schemas.openxmlformats.org/officeDocument/2006/relationships/hyperlink" Target="consultantplus://offline/ref=E6F3646D1C9C063C2AB5811D9D5C9EB83C09E11116F78DD44B694FA726DE4A7C3C348F40F66AF28FD796F10EABBE3919F71FC1CD6D68d2T0H" TargetMode="External"/><Relationship Id="rId56" Type="http://schemas.openxmlformats.org/officeDocument/2006/relationships/hyperlink" Target="consultantplus://offline/ref=E6F3646D1C9C063C2AB5811D9D5C9EB83C09E11116F78DD44B694FA726DE4A7C3C348F40F562F58FD796F10EABBE3919F71FC1CD6D68d2T0H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E6F3646D1C9C063C2AB5811D9D5C9EB83C09E11116F78DD44B694FA726DE4A7C3C348F4BF862FFD0D283E056A6BA2307FF09DDCF6Fd6T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6F3646D1C9C063C2AB5811D9D5C9EB83C09E11116F78DD44B694FA726DE4A7C3C348F43F063F18D86CCE10AE2EB3007F309DFC77368207CdBTCH" TargetMode="External"/><Relationship Id="rId17" Type="http://schemas.openxmlformats.org/officeDocument/2006/relationships/hyperlink" Target="consultantplus://offline/ref=E6F3646D1C9C063C2AB5811D9D5C9EB83C09E11116F78DD44B694FA726DE4A7C3C348F44F461FFD0D283E056A6BA2307FF09DDCF6Fd6TAH" TargetMode="External"/><Relationship Id="rId25" Type="http://schemas.openxmlformats.org/officeDocument/2006/relationships/hyperlink" Target="consultantplus://offline/ref=E6F3646D1C9C063C2AB5811D9D5C9EB83C09E11116F78DD44B694FA726DE4A7C3C348F43F061F18C87CCE10AE2EB3007F309DFC77368207CdBTCH" TargetMode="External"/><Relationship Id="rId33" Type="http://schemas.openxmlformats.org/officeDocument/2006/relationships/hyperlink" Target="consultantplus://offline/ref=E6F3646D1C9C063C2AB5811D9D5C9EB83C09E11116F78DD44B694FA726DE4A7C3C348F43F061F28586CCE10AE2EB3007F309DFC77368207CdBTCH" TargetMode="External"/><Relationship Id="rId38" Type="http://schemas.openxmlformats.org/officeDocument/2006/relationships/hyperlink" Target="consultantplus://offline/ref=E6F3646D1C9C063C2AB5811D9D5C9EB83C09E11116F78DD44B694FA726DE4A7C3C348F43F061F38286CCE10AE2EB3007F309DFC77368207CdBTCH" TargetMode="External"/><Relationship Id="rId46" Type="http://schemas.openxmlformats.org/officeDocument/2006/relationships/hyperlink" Target="consultantplus://offline/ref=E6F3646D1C9C063C2AB5811D9D5C9EB83C09E11116F78DD44B694FA726DE4A7C3C348F43F560F38FD796F10EABBE3919F71FC1CD6D68d2T0H" TargetMode="External"/><Relationship Id="rId59" Type="http://schemas.openxmlformats.org/officeDocument/2006/relationships/hyperlink" Target="consultantplus://offline/ref=E6F3646D1C9C063C2AB5811D9D5C9EB83C09E11116F78DD44B694FA726DE4A7C3C348F43F061F48780CCE10AE2EB3007F309DFC77368207CdB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D143-1142-496C-AA98-4A89B140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2019-08-21T13:37:00Z</cp:lastPrinted>
  <dcterms:created xsi:type="dcterms:W3CDTF">2020-12-25T09:13:00Z</dcterms:created>
  <dcterms:modified xsi:type="dcterms:W3CDTF">2020-12-25T09:13:00Z</dcterms:modified>
</cp:coreProperties>
</file>