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-165735</wp:posOffset>
            </wp:positionV>
            <wp:extent cx="916305" cy="128651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br w:type="textWrapping" w:clear="all"/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r>
        <w:t>г.</w:t>
      </w:r>
      <w:r w:rsidR="002B2C42">
        <w:t xml:space="preserve"> </w:t>
      </w:r>
      <w:r>
        <w:t>Мышкин</w:t>
      </w:r>
    </w:p>
    <w:p w:rsidR="00482D03" w:rsidRPr="00B16C5B" w:rsidRDefault="00482D03" w:rsidP="00B16C5B">
      <w:pPr>
        <w:jc w:val="center"/>
      </w:pPr>
    </w:p>
    <w:p w:rsidR="00B16C5B" w:rsidRDefault="00E95FAD" w:rsidP="00B16C5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077F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077FD">
        <w:rPr>
          <w:sz w:val="28"/>
          <w:szCs w:val="28"/>
        </w:rPr>
        <w:t>.</w:t>
      </w:r>
      <w:r w:rsidR="00F7113C">
        <w:rPr>
          <w:sz w:val="28"/>
          <w:szCs w:val="28"/>
        </w:rPr>
        <w:t xml:space="preserve"> 2020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A109D">
        <w:rPr>
          <w:sz w:val="28"/>
          <w:szCs w:val="28"/>
        </w:rPr>
        <w:t xml:space="preserve">                       </w:t>
      </w:r>
      <w:r w:rsidR="003077F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B16C5B" w:rsidRPr="00A22E97">
        <w:rPr>
          <w:sz w:val="28"/>
          <w:szCs w:val="28"/>
        </w:rPr>
        <w:t>№</w:t>
      </w:r>
      <w:r>
        <w:rPr>
          <w:sz w:val="28"/>
          <w:szCs w:val="28"/>
        </w:rPr>
        <w:t xml:space="preserve"> 214</w:t>
      </w:r>
    </w:p>
    <w:p w:rsidR="00482D03" w:rsidRDefault="00482D03" w:rsidP="00482D03">
      <w:pPr>
        <w:rPr>
          <w:sz w:val="28"/>
          <w:szCs w:val="28"/>
        </w:rPr>
      </w:pPr>
    </w:p>
    <w:p w:rsidR="00482D03" w:rsidRDefault="00482D03" w:rsidP="00482D03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 w:rsidR="009341D3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</w:t>
      </w:r>
    </w:p>
    <w:p w:rsidR="00482D03" w:rsidRDefault="009341D3" w:rsidP="00482D0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82D03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</w:t>
      </w:r>
      <w:r w:rsidR="00482D03" w:rsidRPr="003077FD">
        <w:rPr>
          <w:sz w:val="28"/>
          <w:szCs w:val="28"/>
        </w:rPr>
        <w:t>орган</w:t>
      </w:r>
      <w:r w:rsidR="00482D03">
        <w:rPr>
          <w:sz w:val="28"/>
          <w:szCs w:val="28"/>
        </w:rPr>
        <w:t xml:space="preserve">ами </w:t>
      </w:r>
      <w:r w:rsidR="00482D03" w:rsidRPr="003077FD">
        <w:rPr>
          <w:sz w:val="28"/>
          <w:szCs w:val="28"/>
        </w:rPr>
        <w:t xml:space="preserve"> местного самоуправления </w:t>
      </w:r>
    </w:p>
    <w:p w:rsidR="00482D03" w:rsidRPr="003F763B" w:rsidRDefault="00482D03" w:rsidP="00482D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 w:rsidR="009341D3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</w:p>
    <w:p w:rsidR="00482D03" w:rsidRDefault="00482D03" w:rsidP="00482D03">
      <w:pPr>
        <w:rPr>
          <w:b/>
        </w:rPr>
      </w:pPr>
    </w:p>
    <w:p w:rsidR="00482D03" w:rsidRPr="003077FD" w:rsidRDefault="00482D03" w:rsidP="00482D0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</w:t>
      </w:r>
      <w:r w:rsidRPr="003077FD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>
        <w:rPr>
          <w:sz w:val="28"/>
          <w:szCs w:val="28"/>
        </w:rPr>
        <w:t xml:space="preserve">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Pr="003077FD">
        <w:rPr>
          <w:sz w:val="28"/>
          <w:szCs w:val="28"/>
        </w:rPr>
        <w:t xml:space="preserve"> в целях оптимизации перечня муниципальных услуг предоставляемых органами местного самоуправления городского поселения Мышкин</w:t>
      </w:r>
      <w:r>
        <w:rPr>
          <w:sz w:val="28"/>
          <w:szCs w:val="28"/>
        </w:rPr>
        <w:t>,</w:t>
      </w:r>
    </w:p>
    <w:p w:rsidR="00482D03" w:rsidRDefault="00482D03" w:rsidP="00482D03">
      <w:pPr>
        <w:jc w:val="both"/>
      </w:pPr>
    </w:p>
    <w:p w:rsidR="00482D03" w:rsidRPr="003077FD" w:rsidRDefault="00482D03" w:rsidP="00482D03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482D03" w:rsidRPr="0099485C" w:rsidRDefault="009D7843" w:rsidP="0048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D03" w:rsidRPr="009948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2D03" w:rsidRPr="0099485C">
        <w:rPr>
          <w:sz w:val="28"/>
          <w:szCs w:val="28"/>
        </w:rPr>
        <w:t>Утвердить Перечень муниципальных услуг</w:t>
      </w:r>
      <w:r w:rsidR="00482D03">
        <w:rPr>
          <w:sz w:val="28"/>
          <w:szCs w:val="28"/>
        </w:rPr>
        <w:t>,</w:t>
      </w:r>
      <w:r w:rsidR="009341D3">
        <w:rPr>
          <w:sz w:val="28"/>
          <w:szCs w:val="28"/>
        </w:rPr>
        <w:t xml:space="preserve"> </w:t>
      </w:r>
      <w:r w:rsidR="00482D03">
        <w:rPr>
          <w:sz w:val="28"/>
          <w:szCs w:val="28"/>
        </w:rPr>
        <w:t>предоставляемых</w:t>
      </w:r>
      <w:r w:rsidR="00482D03" w:rsidRPr="0099485C">
        <w:rPr>
          <w:sz w:val="28"/>
          <w:szCs w:val="28"/>
        </w:rPr>
        <w:t xml:space="preserve"> орган</w:t>
      </w:r>
      <w:r w:rsidR="00482D03">
        <w:rPr>
          <w:sz w:val="28"/>
          <w:szCs w:val="28"/>
        </w:rPr>
        <w:t>ами</w:t>
      </w:r>
      <w:r w:rsidR="00482D03" w:rsidRPr="0099485C">
        <w:rPr>
          <w:sz w:val="28"/>
          <w:szCs w:val="28"/>
        </w:rPr>
        <w:t xml:space="preserve"> местного самоуправления городского поселения </w:t>
      </w:r>
      <w:r w:rsidR="00482D03">
        <w:rPr>
          <w:sz w:val="28"/>
          <w:szCs w:val="28"/>
        </w:rPr>
        <w:t xml:space="preserve"> Мышкин </w:t>
      </w:r>
      <w:r w:rsidR="00482D03" w:rsidRPr="0099485C">
        <w:rPr>
          <w:sz w:val="28"/>
          <w:szCs w:val="28"/>
        </w:rPr>
        <w:t>(Приложение1)</w:t>
      </w:r>
      <w:r w:rsidR="00482D03">
        <w:rPr>
          <w:sz w:val="28"/>
          <w:szCs w:val="28"/>
        </w:rPr>
        <w:t>.</w:t>
      </w:r>
    </w:p>
    <w:p w:rsidR="00482D03" w:rsidRDefault="00482D03" w:rsidP="00482D03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="009D7843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г</w:t>
      </w:r>
      <w:r w:rsidR="00F7113C">
        <w:rPr>
          <w:sz w:val="28"/>
          <w:szCs w:val="28"/>
        </w:rPr>
        <w:t>ородского поселения Мышкин от 25.12</w:t>
      </w:r>
      <w:r>
        <w:rPr>
          <w:sz w:val="28"/>
          <w:szCs w:val="28"/>
        </w:rPr>
        <w:t xml:space="preserve">.2019 </w:t>
      </w:r>
      <w:r w:rsidRPr="0099485C">
        <w:rPr>
          <w:sz w:val="28"/>
          <w:szCs w:val="28"/>
        </w:rPr>
        <w:t>№</w:t>
      </w:r>
      <w:r w:rsidR="00F7113C">
        <w:rPr>
          <w:sz w:val="28"/>
          <w:szCs w:val="28"/>
        </w:rPr>
        <w:t xml:space="preserve"> 313</w:t>
      </w:r>
      <w:r w:rsidRPr="0099485C">
        <w:rPr>
          <w:sz w:val="28"/>
          <w:szCs w:val="28"/>
        </w:rPr>
        <w:t xml:space="preserve"> «Об утверждении перечня муниципальных услуг</w:t>
      </w:r>
      <w:r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</w:t>
      </w:r>
      <w:r>
        <w:rPr>
          <w:sz w:val="28"/>
          <w:szCs w:val="28"/>
        </w:rPr>
        <w:t>ия городского поселения Мышкин».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7843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7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в </w:t>
      </w:r>
      <w:r w:rsidR="00E95FAD">
        <w:rPr>
          <w:sz w:val="28"/>
          <w:szCs w:val="28"/>
        </w:rPr>
        <w:t xml:space="preserve"> газете «Волжские зори» </w:t>
      </w:r>
      <w:r>
        <w:rPr>
          <w:sz w:val="28"/>
          <w:szCs w:val="28"/>
        </w:rPr>
        <w:t xml:space="preserve">и  </w:t>
      </w:r>
      <w:r w:rsidRPr="0099485C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99485C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  сайте  А</w:t>
      </w:r>
      <w:r w:rsidRPr="0099485C">
        <w:rPr>
          <w:sz w:val="28"/>
          <w:szCs w:val="28"/>
        </w:rPr>
        <w:t>дминистрации  городского поселения Мышкин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Pr="0099485C">
        <w:rPr>
          <w:sz w:val="28"/>
          <w:szCs w:val="28"/>
        </w:rPr>
        <w:t>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485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99485C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опубликования</w:t>
      </w:r>
      <w:r w:rsidRPr="0099485C">
        <w:rPr>
          <w:sz w:val="28"/>
          <w:szCs w:val="28"/>
        </w:rPr>
        <w:t>.</w:t>
      </w:r>
    </w:p>
    <w:p w:rsidR="00482D03" w:rsidRDefault="00482D03" w:rsidP="00482D03">
      <w:pPr>
        <w:jc w:val="both"/>
        <w:rPr>
          <w:sz w:val="28"/>
          <w:szCs w:val="28"/>
        </w:rPr>
      </w:pPr>
    </w:p>
    <w:p w:rsidR="00B16C5B" w:rsidRPr="0099485C" w:rsidRDefault="00482D03" w:rsidP="00482D03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2B2C42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  <w:t>Е.В.Петров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50F57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="00FB1040">
        <w:rPr>
          <w:rFonts w:cs="Arial"/>
          <w:color w:val="000000"/>
          <w:sz w:val="28"/>
          <w:szCs w:val="28"/>
        </w:rPr>
        <w:t>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</w:t>
      </w:r>
      <w:r w:rsidR="00E95FAD">
        <w:rPr>
          <w:rFonts w:cs="Arial"/>
          <w:color w:val="000000"/>
          <w:sz w:val="28"/>
          <w:szCs w:val="28"/>
        </w:rPr>
        <w:t>30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E95FAD">
        <w:rPr>
          <w:rFonts w:cs="Arial"/>
          <w:color w:val="000000"/>
          <w:sz w:val="28"/>
          <w:szCs w:val="28"/>
        </w:rPr>
        <w:t>10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F7113C">
        <w:rPr>
          <w:rFonts w:cs="Arial"/>
          <w:color w:val="000000"/>
          <w:sz w:val="28"/>
          <w:szCs w:val="28"/>
        </w:rPr>
        <w:t>2020</w:t>
      </w:r>
      <w:r w:rsidRPr="003F763B">
        <w:rPr>
          <w:rFonts w:cs="Arial"/>
          <w:color w:val="000000"/>
          <w:sz w:val="28"/>
          <w:szCs w:val="28"/>
        </w:rPr>
        <w:t xml:space="preserve">  №</w:t>
      </w:r>
      <w:r w:rsidR="00E95FAD">
        <w:rPr>
          <w:rFonts w:cs="Arial"/>
          <w:color w:val="000000"/>
          <w:sz w:val="28"/>
          <w:szCs w:val="28"/>
        </w:rPr>
        <w:t>214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П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="009341D3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  <w:r w:rsidR="009341D3">
              <w:rPr>
                <w:color w:val="000000"/>
              </w:rPr>
              <w:t xml:space="preserve"> </w:t>
            </w:r>
            <w:r>
              <w:t>Постановление Правительства РФ от 14.12.2006 №769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lastRenderedPageBreak/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  <w:r w:rsidR="00845139">
              <w:rPr>
                <w:color w:val="000000"/>
              </w:rPr>
              <w:t xml:space="preserve">, Закон Российской Федерации от 04.07.1991 №1541-1 «О </w:t>
            </w:r>
            <w:r w:rsidR="00845139">
              <w:rPr>
                <w:color w:val="000000"/>
              </w:rPr>
              <w:lastRenderedPageBreak/>
              <w:t>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8A4CDB" w:rsidP="008A4C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CDB">
              <w:t>Выдача разрешения на использование земель и земельных участков без предоставления земельных участков и установления сервитута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7C7A4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7C7A4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7C7A4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пользование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</w:t>
            </w:r>
            <w:r>
              <w:rPr>
                <w:color w:val="000000"/>
              </w:rPr>
              <w:t>й собственности, в собственность</w:t>
            </w:r>
            <w:r w:rsidRPr="00792F57">
              <w:rPr>
                <w:color w:val="000000"/>
              </w:rPr>
              <w:t xml:space="preserve"> без проведения торгов, за исключением </w:t>
            </w:r>
            <w:r w:rsidRPr="00792F57">
              <w:rPr>
                <w:color w:val="000000"/>
              </w:rPr>
              <w:lastRenderedPageBreak/>
              <w:t xml:space="preserve">предоставления в собственность </w:t>
            </w:r>
            <w:r>
              <w:rPr>
                <w:color w:val="000000"/>
              </w:rPr>
              <w:t xml:space="preserve">отдельным категориям </w:t>
            </w:r>
            <w:r w:rsidRPr="00792F57">
              <w:rPr>
                <w:color w:val="000000"/>
              </w:rPr>
              <w:t>граждан,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051671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lastRenderedPageBreak/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земельного участка, находящегося в муниципальной собственности, в аренду без торгов</w:t>
            </w:r>
          </w:p>
          <w:p w:rsidR="002101F7" w:rsidRPr="00792F57" w:rsidRDefault="002101F7" w:rsidP="008A4CDB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</w:rPr>
              <w:t>, отдельным категориям граждан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собственность </w:t>
            </w:r>
            <w:r>
              <w:rPr>
                <w:color w:val="000000"/>
              </w:rPr>
              <w:t>бе</w:t>
            </w:r>
            <w:r w:rsidRPr="00792F57">
              <w:rPr>
                <w:color w:val="000000"/>
              </w:rPr>
              <w:t>сплатно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E95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1F7" w:rsidRPr="008D369F" w:rsidRDefault="002101F7">
            <w:r w:rsidRPr="008D369F">
              <w:t>Администрация городского поселения  Мышкин</w:t>
            </w:r>
          </w:p>
          <w:p w:rsidR="002101F7" w:rsidRPr="008D369F" w:rsidRDefault="002101F7" w:rsidP="008D369F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center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F7" w:rsidRPr="008D369F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</w:t>
            </w:r>
            <w:r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37A42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12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D4" w:rsidRPr="00336074" w:rsidRDefault="00B74263" w:rsidP="00336074">
            <w:pPr>
              <w:autoSpaceDE w:val="0"/>
              <w:autoSpaceDN w:val="0"/>
              <w:adjustRightInd w:val="0"/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ведения садоводства или ведения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lastRenderedPageBreak/>
              <w:t>13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CA654C">
            <w:r>
              <w:t>Администрация городского поселения  Мышкин</w:t>
            </w:r>
          </w:p>
          <w:p w:rsidR="002101F7" w:rsidRDefault="002101F7" w:rsidP="00277C0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0616EC" w:rsidP="00061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101F7">
              <w:rPr>
                <w:color w:val="000000"/>
              </w:rPr>
              <w:t>акон</w:t>
            </w:r>
            <w:r>
              <w:rPr>
                <w:color w:val="000000"/>
              </w:rPr>
              <w:t xml:space="preserve"> Российской Федерации от </w:t>
            </w:r>
            <w:r w:rsidR="002101F7">
              <w:rPr>
                <w:color w:val="000000"/>
              </w:rPr>
              <w:t xml:space="preserve"> 07.02.1992  №2300-1</w:t>
            </w:r>
            <w:r>
              <w:rPr>
                <w:color w:val="000000"/>
              </w:rPr>
              <w:t xml:space="preserve"> «О защите прав потребителей»</w:t>
            </w:r>
            <w:r w:rsidR="002101F7">
              <w:rPr>
                <w:color w:val="000000"/>
              </w:rPr>
              <w:t>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B74263" w:rsidRDefault="00B74263" w:rsidP="008D369F">
            <w:pPr>
              <w:autoSpaceDE w:val="0"/>
              <w:autoSpaceDN w:val="0"/>
              <w:adjustRightInd w:val="0"/>
            </w:pPr>
            <w:r>
              <w:t>Согласование переустройства и перепланировки помещений в многоквартирном доме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1993-р    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Перевод жилых помещений в нежилые помещения и нежилых помещений в жилые помещения</w:t>
            </w:r>
          </w:p>
          <w:p w:rsidR="002101F7" w:rsidRPr="00336074" w:rsidRDefault="002101F7" w:rsidP="00DA02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8A4CDB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Передача муниципального имущества  в аренду, безвозмездное пользование  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>ый закон</w:t>
            </w:r>
            <w:r>
              <w:rPr>
                <w:color w:val="000000"/>
              </w:rPr>
              <w:t xml:space="preserve">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</w:p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</w:t>
            </w:r>
            <w:r w:rsidR="00720CA4">
              <w:rPr>
                <w:color w:val="000000"/>
              </w:rPr>
              <w:lastRenderedPageBreak/>
              <w:t>Федерации»</w:t>
            </w:r>
            <w:r>
              <w:rPr>
                <w:color w:val="000000"/>
              </w:rPr>
              <w:t>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B57887" w:rsidRPr="0033607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B57887">
            <w:pPr>
              <w:jc w:val="both"/>
            </w:pPr>
            <w:r w:rsidRPr="00336074">
              <w:t>20.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Оформление договора социального найма жилого помещения муниципального жилищного фонда</w:t>
            </w:r>
          </w:p>
          <w:p w:rsidR="00B57887" w:rsidRPr="00336074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2D75B7">
            <w:pPr>
              <w:jc w:val="both"/>
              <w:rPr>
                <w:color w:val="000000"/>
              </w:rPr>
            </w:pPr>
            <w:r w:rsidRPr="00336074">
              <w:rPr>
                <w:color w:val="000000"/>
              </w:rPr>
              <w:t xml:space="preserve">Жилищный </w:t>
            </w:r>
            <w:r w:rsidR="002D75B7">
              <w:rPr>
                <w:color w:val="000000"/>
              </w:rPr>
              <w:t>к</w:t>
            </w:r>
            <w:r w:rsidRPr="00336074">
              <w:rPr>
                <w:color w:val="000000"/>
              </w:rPr>
              <w:t>одекс, Постановление Правительства Р</w:t>
            </w:r>
            <w:r w:rsidR="002D75B7">
              <w:rPr>
                <w:color w:val="000000"/>
              </w:rPr>
              <w:t xml:space="preserve">оссийской </w:t>
            </w:r>
            <w:r w:rsidRPr="00336074">
              <w:rPr>
                <w:color w:val="000000"/>
              </w:rPr>
              <w:t>Ф</w:t>
            </w:r>
            <w:r w:rsidR="002D75B7">
              <w:rPr>
                <w:color w:val="000000"/>
              </w:rPr>
              <w:t>едерации</w:t>
            </w:r>
            <w:r w:rsidRPr="00336074">
              <w:rPr>
                <w:color w:val="000000"/>
              </w:rPr>
              <w:t xml:space="preserve"> от 21.05.2005 №315 «Об утверждении 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  <w:rPr>
                <w:color w:val="000000"/>
              </w:rPr>
            </w:pPr>
            <w:r w:rsidRPr="00336074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</w:pPr>
          </w:p>
        </w:tc>
      </w:tr>
      <w:tr w:rsidR="00B57887" w:rsidRPr="002D75B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B57887">
            <w:pPr>
              <w:jc w:val="both"/>
            </w:pPr>
            <w:r w:rsidRPr="002D75B7">
              <w:t>21</w:t>
            </w:r>
            <w:r w:rsidR="00D112E5" w:rsidRPr="002D75B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5B7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</w:t>
            </w:r>
            <w:r w:rsidR="00D112E5" w:rsidRPr="002D75B7">
              <w:t>жилого дома садовым домом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AD4541" w:rsidP="00C30841">
            <w:pPr>
              <w:jc w:val="both"/>
            </w:pPr>
            <w:hyperlink r:id="rId9" w:history="1">
              <w:r w:rsidR="002D75B7">
                <w:rPr>
                  <w:rStyle w:val="a7"/>
                  <w:b w:val="0"/>
                  <w:color w:val="auto"/>
                </w:rPr>
                <w:t>П</w:t>
              </w:r>
              <w:r w:rsidR="00B57887" w:rsidRPr="002D75B7">
                <w:rPr>
                  <w:rStyle w:val="a7"/>
                  <w:b w:val="0"/>
                  <w:color w:val="auto"/>
                </w:rPr>
                <w:t>остановление</w:t>
              </w:r>
            </w:hyperlink>
            <w:r w:rsidR="00B57887" w:rsidRPr="002D75B7"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2B2C42" w:rsidRPr="002D75B7" w:rsidRDefault="002B2C42" w:rsidP="00C30841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jc w:val="both"/>
            </w:pPr>
            <w:r w:rsidRPr="002D75B7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B2C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</w:t>
            </w:r>
            <w:r w:rsidR="002101F7">
              <w:rPr>
                <w:b/>
              </w:rPr>
              <w:t>, оказываемые Муниципальным учреждением  «Управление городского хозяйства»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D112E5" w:rsidP="00AA2771">
            <w:pPr>
              <w:jc w:val="both"/>
            </w:pPr>
            <w:r>
              <w:t>22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производство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</w:t>
            </w:r>
            <w:r w:rsidR="00720CA4"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</w:pPr>
            <w:r>
              <w:rPr>
                <w:b/>
              </w:rPr>
              <w:lastRenderedPageBreak/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46CED">
            <w:pPr>
              <w:jc w:val="both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3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431ED1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</w:t>
            </w:r>
            <w:r w:rsidR="00431ED1">
              <w:rPr>
                <w:color w:val="000000"/>
              </w:rPr>
              <w:t xml:space="preserve"> </w:t>
            </w:r>
            <w:r w:rsidRPr="005415FE">
              <w:rPr>
                <w:color w:val="000000"/>
              </w:rPr>
              <w:t xml:space="preserve">выписки из </w:t>
            </w:r>
            <w:r w:rsidR="00FF70B5">
              <w:rPr>
                <w:color w:val="000000"/>
              </w:rPr>
              <w:t xml:space="preserve"> похозяйственной </w:t>
            </w:r>
            <w:r w:rsidR="00431ED1">
              <w:rPr>
                <w:color w:val="000000"/>
              </w:rPr>
              <w:t xml:space="preserve"> </w:t>
            </w:r>
            <w:r w:rsidRPr="005415FE">
              <w:rPr>
                <w:color w:val="000000"/>
              </w:rPr>
              <w:t>книги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t>Жилищн</w:t>
            </w:r>
            <w:r w:rsidR="002D75B7">
              <w:t xml:space="preserve">ый </w:t>
            </w:r>
            <w:r>
              <w:t>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E47E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50 распоряжения Правительства Российской Федерации от 17.12.2009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4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порубочного билета и (или) разрешения на пересадку деревьев и кустарников</w:t>
            </w:r>
          </w:p>
          <w:p w:rsidR="002101F7" w:rsidRPr="005415FE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8A4CDB">
            <w:pPr>
              <w:jc w:val="both"/>
            </w:pPr>
            <w:r>
              <w:t>2</w:t>
            </w:r>
            <w:r w:rsidR="008A4CDB">
              <w:t>5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7776D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 w:rsidP="00D112E5">
            <w:pPr>
              <w:jc w:val="both"/>
            </w:pPr>
            <w:r>
              <w:t>2</w:t>
            </w:r>
            <w:r w:rsidR="008A4CDB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B74263" w:rsidP="007776D4">
            <w:pPr>
              <w:autoSpaceDE w:val="0"/>
              <w:autoSpaceDN w:val="0"/>
              <w:adjustRightInd w:val="0"/>
            </w:pPr>
            <w:r>
              <w:t>Регистрация устава территориального общественного самоуправления, изменений в устав территориального общественного самоуправления</w:t>
            </w:r>
          </w:p>
          <w:p w:rsidR="00F7113C" w:rsidRPr="007776D4" w:rsidRDefault="00F7113C" w:rsidP="007776D4">
            <w:pPr>
              <w:autoSpaceDE w:val="0"/>
              <w:autoSpaceDN w:val="0"/>
              <w:adjustRightInd w:val="0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AF7098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27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>Выдача  градостроительного   плана земельного  участка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lastRenderedPageBreak/>
              <w:t>28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A29AE">
            <w:pPr>
              <w:pStyle w:val="ConsPlusNormal"/>
              <w:contextualSpacing/>
              <w:jc w:val="both"/>
            </w:pPr>
            <w:r w:rsidRPr="00C632B2">
              <w:t>Предоставление сведений об организациях, выдающих технические условия  подключения  объектов</w:t>
            </w:r>
          </w:p>
          <w:p w:rsidR="00431ED1" w:rsidRPr="00C632B2" w:rsidRDefault="00431ED1" w:rsidP="007A29AE">
            <w:pPr>
              <w:autoSpaceDE w:val="0"/>
              <w:autoSpaceDN w:val="0"/>
              <w:adjustRightInd w:val="0"/>
            </w:pPr>
            <w:r w:rsidRPr="00C632B2">
              <w:t>капитального строительства к сетям инженерно-технического обеспечения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29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A29AE">
            <w:pPr>
              <w:autoSpaceDE w:val="0"/>
              <w:autoSpaceDN w:val="0"/>
              <w:adjustRightInd w:val="0"/>
            </w:pPr>
            <w:r w:rsidRPr="00C632B2"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30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 xml:space="preserve">Выдача уведомления о соответствии (несоответствии) </w:t>
            </w:r>
            <w:r w:rsidRPr="00C632B2"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 xml:space="preserve">закон от 06.10.2003   № </w:t>
            </w:r>
            <w:r w:rsidR="00431ED1">
              <w:rPr>
                <w:color w:val="000000"/>
              </w:rPr>
              <w:lastRenderedPageBreak/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lastRenderedPageBreak/>
              <w:t>31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rPr>
                <w:bCs/>
                <w:lang w:eastAsia="ar-SA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32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33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rPr>
                <w:bCs/>
                <w:lang w:eastAsia="ar-SA"/>
              </w:rPr>
              <w:t>Выдача разрешения на строительство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Выдача разрешения на ввод объекта в эксплуатацию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 xml:space="preserve">Федеральный закон от 06.10.2003   № 131-ФЗ «Об общих принципах организации местного самоуправления в Российской </w:t>
            </w:r>
            <w:r w:rsidR="002D75B7"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lastRenderedPageBreak/>
              <w:t>Администрация городского поселения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941283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 w:rsidP="00D112E5">
            <w:pPr>
              <w:jc w:val="both"/>
            </w:pPr>
            <w:r>
              <w:lastRenderedPageBreak/>
              <w:t xml:space="preserve">35.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Pr="00941283" w:rsidRDefault="00941283" w:rsidP="007776D4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41283">
              <w:rPr>
                <w:spacing w:val="2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2D75B7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>
            <w:pPr>
              <w:jc w:val="both"/>
            </w:pPr>
            <w:r>
              <w:t>Администрация городского поселения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F7113C" w:rsidP="00DF0931">
      <w:pPr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C8" w:rsidRDefault="00325AC8" w:rsidP="0099485C">
      <w:r>
        <w:separator/>
      </w:r>
    </w:p>
  </w:endnote>
  <w:endnote w:type="continuationSeparator" w:id="0">
    <w:p w:rsidR="00325AC8" w:rsidRDefault="00325AC8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C8" w:rsidRDefault="00325AC8" w:rsidP="0099485C">
      <w:r>
        <w:separator/>
      </w:r>
    </w:p>
  </w:footnote>
  <w:footnote w:type="continuationSeparator" w:id="0">
    <w:p w:rsidR="00325AC8" w:rsidRDefault="00325AC8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05F74"/>
    <w:rsid w:val="000616EC"/>
    <w:rsid w:val="000647B3"/>
    <w:rsid w:val="00077C89"/>
    <w:rsid w:val="00092851"/>
    <w:rsid w:val="000A1E15"/>
    <w:rsid w:val="000C6F24"/>
    <w:rsid w:val="001151FA"/>
    <w:rsid w:val="001234BF"/>
    <w:rsid w:val="001671C4"/>
    <w:rsid w:val="001A7B9D"/>
    <w:rsid w:val="001B1405"/>
    <w:rsid w:val="001D3907"/>
    <w:rsid w:val="001E342E"/>
    <w:rsid w:val="002101F7"/>
    <w:rsid w:val="00234653"/>
    <w:rsid w:val="00237A42"/>
    <w:rsid w:val="0025487C"/>
    <w:rsid w:val="00260532"/>
    <w:rsid w:val="002619A7"/>
    <w:rsid w:val="00266026"/>
    <w:rsid w:val="0027390E"/>
    <w:rsid w:val="00277C07"/>
    <w:rsid w:val="00280633"/>
    <w:rsid w:val="0028212A"/>
    <w:rsid w:val="002B2C42"/>
    <w:rsid w:val="002B32D8"/>
    <w:rsid w:val="002C2C32"/>
    <w:rsid w:val="002C7C9C"/>
    <w:rsid w:val="002D75B7"/>
    <w:rsid w:val="002E4D75"/>
    <w:rsid w:val="002F632B"/>
    <w:rsid w:val="003077FD"/>
    <w:rsid w:val="00325AC8"/>
    <w:rsid w:val="00336074"/>
    <w:rsid w:val="003450F3"/>
    <w:rsid w:val="00357726"/>
    <w:rsid w:val="00367C34"/>
    <w:rsid w:val="00380C9D"/>
    <w:rsid w:val="00383B30"/>
    <w:rsid w:val="003C1FD2"/>
    <w:rsid w:val="003C211B"/>
    <w:rsid w:val="003C3CA9"/>
    <w:rsid w:val="003C51D3"/>
    <w:rsid w:val="003E324B"/>
    <w:rsid w:val="003F763B"/>
    <w:rsid w:val="004209E1"/>
    <w:rsid w:val="00422194"/>
    <w:rsid w:val="004267ED"/>
    <w:rsid w:val="00431BA5"/>
    <w:rsid w:val="00431ED1"/>
    <w:rsid w:val="004362B3"/>
    <w:rsid w:val="00452EBB"/>
    <w:rsid w:val="004559D5"/>
    <w:rsid w:val="00460A8C"/>
    <w:rsid w:val="00466687"/>
    <w:rsid w:val="0047265F"/>
    <w:rsid w:val="00482D03"/>
    <w:rsid w:val="004D03CE"/>
    <w:rsid w:val="004D36F3"/>
    <w:rsid w:val="005249BC"/>
    <w:rsid w:val="005415FE"/>
    <w:rsid w:val="0055082B"/>
    <w:rsid w:val="00582761"/>
    <w:rsid w:val="00584C05"/>
    <w:rsid w:val="005B5A9E"/>
    <w:rsid w:val="005C2634"/>
    <w:rsid w:val="005F5B69"/>
    <w:rsid w:val="005F5B6F"/>
    <w:rsid w:val="00600A9D"/>
    <w:rsid w:val="006716D3"/>
    <w:rsid w:val="006C0195"/>
    <w:rsid w:val="006C3870"/>
    <w:rsid w:val="00720CA4"/>
    <w:rsid w:val="0072159F"/>
    <w:rsid w:val="007429E6"/>
    <w:rsid w:val="007545C0"/>
    <w:rsid w:val="00776431"/>
    <w:rsid w:val="007776D4"/>
    <w:rsid w:val="00792F57"/>
    <w:rsid w:val="007A29AE"/>
    <w:rsid w:val="007C7A47"/>
    <w:rsid w:val="007D332A"/>
    <w:rsid w:val="007D6288"/>
    <w:rsid w:val="007F364D"/>
    <w:rsid w:val="007F3DA2"/>
    <w:rsid w:val="00814977"/>
    <w:rsid w:val="00845139"/>
    <w:rsid w:val="008466B0"/>
    <w:rsid w:val="00866561"/>
    <w:rsid w:val="00887019"/>
    <w:rsid w:val="00895DB5"/>
    <w:rsid w:val="00897563"/>
    <w:rsid w:val="008A0F5C"/>
    <w:rsid w:val="008A4957"/>
    <w:rsid w:val="008A4CDB"/>
    <w:rsid w:val="008A56C4"/>
    <w:rsid w:val="008C7E7A"/>
    <w:rsid w:val="008D17E2"/>
    <w:rsid w:val="008D369F"/>
    <w:rsid w:val="008E0F3A"/>
    <w:rsid w:val="008F1CB2"/>
    <w:rsid w:val="00905217"/>
    <w:rsid w:val="009341D3"/>
    <w:rsid w:val="00941283"/>
    <w:rsid w:val="0096595F"/>
    <w:rsid w:val="0099485C"/>
    <w:rsid w:val="009B397B"/>
    <w:rsid w:val="009C0549"/>
    <w:rsid w:val="009C3299"/>
    <w:rsid w:val="009C61AE"/>
    <w:rsid w:val="009D7843"/>
    <w:rsid w:val="00A1517B"/>
    <w:rsid w:val="00A17085"/>
    <w:rsid w:val="00A40E58"/>
    <w:rsid w:val="00A46CED"/>
    <w:rsid w:val="00A473DF"/>
    <w:rsid w:val="00A55C71"/>
    <w:rsid w:val="00A61B94"/>
    <w:rsid w:val="00A62AC8"/>
    <w:rsid w:val="00A83A11"/>
    <w:rsid w:val="00A94D73"/>
    <w:rsid w:val="00AA109D"/>
    <w:rsid w:val="00AA2771"/>
    <w:rsid w:val="00AB4DD6"/>
    <w:rsid w:val="00AD4541"/>
    <w:rsid w:val="00AE593D"/>
    <w:rsid w:val="00AF7098"/>
    <w:rsid w:val="00B16C5B"/>
    <w:rsid w:val="00B17EFA"/>
    <w:rsid w:val="00B24914"/>
    <w:rsid w:val="00B43EE7"/>
    <w:rsid w:val="00B536FA"/>
    <w:rsid w:val="00B57887"/>
    <w:rsid w:val="00B6448B"/>
    <w:rsid w:val="00B74263"/>
    <w:rsid w:val="00BA2D7D"/>
    <w:rsid w:val="00BA6F03"/>
    <w:rsid w:val="00BE4A77"/>
    <w:rsid w:val="00BE5CCF"/>
    <w:rsid w:val="00C1459B"/>
    <w:rsid w:val="00C20D0C"/>
    <w:rsid w:val="00C45055"/>
    <w:rsid w:val="00C52AF3"/>
    <w:rsid w:val="00C52D06"/>
    <w:rsid w:val="00C632B2"/>
    <w:rsid w:val="00C65F41"/>
    <w:rsid w:val="00C80ED1"/>
    <w:rsid w:val="00CA5763"/>
    <w:rsid w:val="00CA654C"/>
    <w:rsid w:val="00CC5113"/>
    <w:rsid w:val="00CD4EAD"/>
    <w:rsid w:val="00CF4378"/>
    <w:rsid w:val="00CF7BE4"/>
    <w:rsid w:val="00D03BB4"/>
    <w:rsid w:val="00D112E5"/>
    <w:rsid w:val="00D11F8D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0238"/>
    <w:rsid w:val="00DA18B6"/>
    <w:rsid w:val="00DA30D5"/>
    <w:rsid w:val="00DD727F"/>
    <w:rsid w:val="00DD7B75"/>
    <w:rsid w:val="00DF0931"/>
    <w:rsid w:val="00E01A67"/>
    <w:rsid w:val="00E1410D"/>
    <w:rsid w:val="00E32902"/>
    <w:rsid w:val="00E47EBA"/>
    <w:rsid w:val="00E95FAD"/>
    <w:rsid w:val="00EC1AEE"/>
    <w:rsid w:val="00ED0166"/>
    <w:rsid w:val="00ED1437"/>
    <w:rsid w:val="00ED2E74"/>
    <w:rsid w:val="00F2385A"/>
    <w:rsid w:val="00F50F57"/>
    <w:rsid w:val="00F5106F"/>
    <w:rsid w:val="00F64700"/>
    <w:rsid w:val="00F7113C"/>
    <w:rsid w:val="00F93BFD"/>
    <w:rsid w:val="00FA33A2"/>
    <w:rsid w:val="00FA4A03"/>
    <w:rsid w:val="00FB1040"/>
    <w:rsid w:val="00FC1653"/>
    <w:rsid w:val="00FF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57887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82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29A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7A29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4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E941-6109-4DE3-A164-7C17682B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2020-10-30T11:03:00Z</cp:lastPrinted>
  <dcterms:created xsi:type="dcterms:W3CDTF">2020-11-02T06:50:00Z</dcterms:created>
  <dcterms:modified xsi:type="dcterms:W3CDTF">2020-11-02T06:50:00Z</dcterms:modified>
</cp:coreProperties>
</file>