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86" w:rsidRPr="0078334A" w:rsidRDefault="00284F59" w:rsidP="0078334A">
      <w:pPr>
        <w:pStyle w:val="2"/>
        <w:spacing w:before="0" w:beforeAutospacing="0" w:after="375" w:afterAutospacing="0"/>
        <w:jc w:val="center"/>
        <w:rPr>
          <w:rFonts w:ascii="Roboto" w:hAnsi="Roboto"/>
          <w:b w:val="0"/>
          <w:bCs w:val="0"/>
          <w:color w:val="000000"/>
        </w:rPr>
      </w:pPr>
      <w:bookmarkStart w:id="0" w:name="bookmark0"/>
      <w:r w:rsidRPr="00284F59">
        <w:rPr>
          <w:sz w:val="28"/>
          <w:szCs w:val="28"/>
        </w:rPr>
        <w:t>Я</w:t>
      </w:r>
      <w:r w:rsidR="00313EFB" w:rsidRPr="00284F59">
        <w:rPr>
          <w:sz w:val="28"/>
          <w:szCs w:val="28"/>
        </w:rPr>
        <w:t xml:space="preserve">рославская транспортная прокуратура </w:t>
      </w:r>
      <w:bookmarkEnd w:id="0"/>
      <w:r w:rsidR="00474A0B">
        <w:rPr>
          <w:sz w:val="28"/>
          <w:szCs w:val="28"/>
        </w:rPr>
        <w:t>информирует об</w:t>
      </w:r>
      <w:r w:rsidR="00930B7E" w:rsidRPr="00930B7E">
        <w:rPr>
          <w:sz w:val="28"/>
          <w:szCs w:val="28"/>
        </w:rPr>
        <w:t xml:space="preserve"> </w:t>
      </w:r>
      <w:r w:rsidR="0078334A">
        <w:rPr>
          <w:sz w:val="28"/>
          <w:szCs w:val="28"/>
        </w:rPr>
        <w:t xml:space="preserve">утверждении правил </w:t>
      </w:r>
      <w:r w:rsidR="0078334A" w:rsidRPr="0078334A">
        <w:rPr>
          <w:sz w:val="28"/>
          <w:szCs w:val="28"/>
        </w:rPr>
        <w:t>оборудования железнодорожных переездов, которые работают в автоматическом режиме, средствами фото и кино съёмки</w:t>
      </w:r>
    </w:p>
    <w:p w:rsidR="0078334A" w:rsidRPr="0078334A" w:rsidRDefault="0078334A" w:rsidP="0078334A">
      <w:pPr>
        <w:pStyle w:val="11"/>
        <w:ind w:left="20" w:firstLine="540"/>
        <w:contextualSpacing/>
        <w:rPr>
          <w:sz w:val="28"/>
          <w:szCs w:val="28"/>
        </w:rPr>
      </w:pPr>
      <w:r w:rsidRPr="0078334A">
        <w:rPr>
          <w:sz w:val="28"/>
          <w:szCs w:val="28"/>
        </w:rPr>
        <w:t>Постановлением от 19 сентября 2020 года № 1405 Правительство Российской Федерации утвердило Правила оборудования железнодорожных переездов, которые работают в автоматическом режиме, средствами фото и кино съёмки, видеозаписи, а также передачи информации о выявленных нарушениях правил проезда через железнодорожные переезды органам государственного контроля (надзора).</w:t>
      </w:r>
    </w:p>
    <w:p w:rsidR="0078334A" w:rsidRPr="0078334A" w:rsidRDefault="0078334A" w:rsidP="0078334A">
      <w:pPr>
        <w:pStyle w:val="11"/>
        <w:ind w:left="20" w:firstLine="540"/>
        <w:contextualSpacing/>
        <w:rPr>
          <w:sz w:val="28"/>
          <w:szCs w:val="28"/>
        </w:rPr>
      </w:pPr>
      <w:r w:rsidRPr="0078334A">
        <w:rPr>
          <w:sz w:val="28"/>
          <w:szCs w:val="28"/>
        </w:rPr>
        <w:t>В соответствии с указанными правилами все «аварийные» железнодорожные переезды будут оснащены специальными средствами, которые смогут фиксировать факты нарушений. Оборудованию техническими средствами подлежат переезды, на которых в течение 3-х лет произошло 2 или более ДТП, в которых погибли люди, либо ранены 5 и более человек.</w:t>
      </w:r>
    </w:p>
    <w:p w:rsidR="00474A0B" w:rsidRPr="00474A0B" w:rsidRDefault="0078334A" w:rsidP="0078334A">
      <w:pPr>
        <w:pStyle w:val="11"/>
        <w:spacing w:line="240" w:lineRule="auto"/>
        <w:ind w:left="20" w:firstLine="540"/>
        <w:contextualSpacing/>
        <w:rPr>
          <w:sz w:val="28"/>
          <w:szCs w:val="28"/>
        </w:rPr>
      </w:pPr>
      <w:r w:rsidRPr="0078334A">
        <w:rPr>
          <w:sz w:val="28"/>
          <w:szCs w:val="28"/>
        </w:rPr>
        <w:t>Владельцы железнодорожной инфраструктуры обязаны ежегодно (на 1 июля) выявлять подобные железнодорожные переезды, определять перечень переездов, подлежащих оснащению техническими средствами фиксации нарушений и отправлять сведения об указанных переездах в органы внутренних дел (полицию). Полиция в течение 30 дней уведомляет владельца переезда о согласовании включения переезда в перечень подлежащих оборудованию техническими средствами. Оборудование железнодорожного переезда техническими средствами осуществляется его владельцем в течение года после включения переезда в перечень подлежащих оборудованию средствами фиксации нарушений. Если переезд утратил признаки аварийного, средства фиксации могут быть владельцем демонтированы</w:t>
      </w:r>
      <w:bookmarkStart w:id="1" w:name="_GoBack"/>
      <w:bookmarkEnd w:id="1"/>
      <w:r w:rsidRPr="0078334A">
        <w:rPr>
          <w:sz w:val="28"/>
          <w:szCs w:val="28"/>
        </w:rPr>
        <w:t>.</w:t>
      </w:r>
    </w:p>
    <w:sectPr w:rsidR="00474A0B" w:rsidRPr="00474A0B" w:rsidSect="00481786">
      <w:type w:val="continuous"/>
      <w:pgSz w:w="11909" w:h="16838"/>
      <w:pgMar w:top="1132" w:right="986" w:bottom="1137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3FF" w:rsidRDefault="004873FF" w:rsidP="00481786">
      <w:r>
        <w:separator/>
      </w:r>
    </w:p>
  </w:endnote>
  <w:endnote w:type="continuationSeparator" w:id="0">
    <w:p w:rsidR="004873FF" w:rsidRDefault="004873FF" w:rsidP="0048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3FF" w:rsidRDefault="004873FF"/>
  </w:footnote>
  <w:footnote w:type="continuationSeparator" w:id="0">
    <w:p w:rsidR="004873FF" w:rsidRDefault="004873F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81786"/>
    <w:rsid w:val="00284F59"/>
    <w:rsid w:val="002F0EC0"/>
    <w:rsid w:val="00313EFB"/>
    <w:rsid w:val="003A47CC"/>
    <w:rsid w:val="00474A0B"/>
    <w:rsid w:val="00481786"/>
    <w:rsid w:val="004873FF"/>
    <w:rsid w:val="004F3836"/>
    <w:rsid w:val="00585EA0"/>
    <w:rsid w:val="006231F9"/>
    <w:rsid w:val="00644015"/>
    <w:rsid w:val="0078334A"/>
    <w:rsid w:val="00896E97"/>
    <w:rsid w:val="00897C6C"/>
    <w:rsid w:val="008B1543"/>
    <w:rsid w:val="00930B7E"/>
    <w:rsid w:val="00B37A3B"/>
    <w:rsid w:val="00B621E9"/>
    <w:rsid w:val="00BC15B5"/>
    <w:rsid w:val="00CC0D0F"/>
    <w:rsid w:val="00F879C5"/>
    <w:rsid w:val="00FA2AD9"/>
    <w:rsid w:val="00FD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786"/>
    <w:rPr>
      <w:color w:val="000000"/>
    </w:rPr>
  </w:style>
  <w:style w:type="paragraph" w:styleId="2">
    <w:name w:val="heading 2"/>
    <w:basedOn w:val="a"/>
    <w:link w:val="20"/>
    <w:uiPriority w:val="9"/>
    <w:qFormat/>
    <w:rsid w:val="00930B7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178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81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481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481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sid w:val="00481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81786"/>
    <w:pPr>
      <w:shd w:val="clear" w:color="auto" w:fill="FFFFFF"/>
      <w:spacing w:after="600" w:line="355" w:lineRule="exact"/>
      <w:ind w:firstLine="10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481786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930B7E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dcterms:created xsi:type="dcterms:W3CDTF">2020-10-26T11:31:00Z</dcterms:created>
  <dcterms:modified xsi:type="dcterms:W3CDTF">2020-10-26T11:31:00Z</dcterms:modified>
</cp:coreProperties>
</file>