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86" w:rsidRPr="00284F59" w:rsidRDefault="00284F59" w:rsidP="00474A0B">
      <w:pPr>
        <w:pStyle w:val="10"/>
        <w:keepNext/>
        <w:keepLines/>
        <w:shd w:val="clear" w:color="auto" w:fill="auto"/>
        <w:spacing w:after="627" w:line="240" w:lineRule="auto"/>
        <w:ind w:left="400" w:right="420"/>
        <w:contextualSpacing/>
        <w:jc w:val="center"/>
        <w:rPr>
          <w:sz w:val="28"/>
          <w:szCs w:val="28"/>
        </w:rPr>
      </w:pPr>
      <w:bookmarkStart w:id="0" w:name="bookmark0"/>
      <w:r w:rsidRPr="00284F59">
        <w:rPr>
          <w:sz w:val="28"/>
          <w:szCs w:val="28"/>
        </w:rPr>
        <w:t>Я</w:t>
      </w:r>
      <w:r w:rsidR="00313EFB" w:rsidRPr="00284F59">
        <w:rPr>
          <w:sz w:val="28"/>
          <w:szCs w:val="28"/>
        </w:rPr>
        <w:t xml:space="preserve">рославская транспортная прокуратура </w:t>
      </w:r>
      <w:bookmarkEnd w:id="0"/>
      <w:r w:rsidR="00474A0B">
        <w:rPr>
          <w:sz w:val="28"/>
          <w:szCs w:val="28"/>
        </w:rPr>
        <w:t>информирует об о</w:t>
      </w:r>
      <w:r w:rsidR="00474A0B" w:rsidRPr="00474A0B">
        <w:rPr>
          <w:sz w:val="28"/>
          <w:szCs w:val="28"/>
        </w:rPr>
        <w:t>бновлен</w:t>
      </w:r>
      <w:r w:rsidR="00474A0B">
        <w:rPr>
          <w:sz w:val="28"/>
          <w:szCs w:val="28"/>
        </w:rPr>
        <w:t>ии</w:t>
      </w:r>
      <w:r w:rsidR="00474A0B" w:rsidRPr="00474A0B">
        <w:rPr>
          <w:sz w:val="28"/>
          <w:szCs w:val="28"/>
        </w:rPr>
        <w:t xml:space="preserve"> требовани</w:t>
      </w:r>
      <w:r w:rsidR="00474A0B">
        <w:rPr>
          <w:sz w:val="28"/>
          <w:szCs w:val="28"/>
        </w:rPr>
        <w:t>й</w:t>
      </w:r>
      <w:r w:rsidR="00474A0B" w:rsidRPr="00474A0B">
        <w:rPr>
          <w:sz w:val="28"/>
          <w:szCs w:val="28"/>
        </w:rPr>
        <w:t xml:space="preserve"> по обеспечению транспортной безопасности для различных категорий объектов транспортной инфраструктуры воздушного транспорта</w:t>
      </w:r>
    </w:p>
    <w:p w:rsidR="00474A0B" w:rsidRPr="00474A0B" w:rsidRDefault="00474A0B" w:rsidP="00474A0B">
      <w:pPr>
        <w:pStyle w:val="11"/>
        <w:spacing w:line="240" w:lineRule="auto"/>
        <w:ind w:left="20" w:firstLine="540"/>
        <w:contextualSpacing/>
        <w:rPr>
          <w:sz w:val="28"/>
          <w:szCs w:val="28"/>
        </w:rPr>
      </w:pPr>
      <w:r w:rsidRPr="00474A0B">
        <w:rPr>
          <w:sz w:val="28"/>
          <w:szCs w:val="28"/>
        </w:rPr>
        <w:t>Постановлением Правительства РФ от 05.10.2020 № 1605 утверждены требования по обеспечению транспортной безопасности, в том числе требования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воздушного транспорта.</w:t>
      </w:r>
    </w:p>
    <w:p w:rsidR="00474A0B" w:rsidRPr="00474A0B" w:rsidRDefault="00474A0B" w:rsidP="00474A0B">
      <w:pPr>
        <w:pStyle w:val="11"/>
        <w:spacing w:line="240" w:lineRule="auto"/>
        <w:ind w:left="20" w:firstLine="540"/>
        <w:contextualSpacing/>
        <w:rPr>
          <w:sz w:val="28"/>
          <w:szCs w:val="28"/>
        </w:rPr>
      </w:pPr>
      <w:r w:rsidRPr="00474A0B">
        <w:rPr>
          <w:sz w:val="28"/>
          <w:szCs w:val="28"/>
        </w:rPr>
        <w:t>В частности, субъекты транспортной инфраструктуры в целях обеспечения транспортной безопасности объекта транспортной инфраструктуры обязаны:</w:t>
      </w:r>
    </w:p>
    <w:p w:rsidR="00474A0B" w:rsidRPr="00474A0B" w:rsidRDefault="00474A0B" w:rsidP="00474A0B">
      <w:pPr>
        <w:pStyle w:val="11"/>
        <w:spacing w:line="240" w:lineRule="auto"/>
        <w:ind w:left="20" w:firstLine="540"/>
        <w:contextualSpacing/>
        <w:rPr>
          <w:sz w:val="28"/>
          <w:szCs w:val="28"/>
        </w:rPr>
      </w:pPr>
      <w:r w:rsidRPr="00474A0B">
        <w:rPr>
          <w:sz w:val="28"/>
          <w:szCs w:val="28"/>
        </w:rPr>
        <w:t>- назначить лицо, ответственное за обеспечение транспортной безопасности в отношении субъекта транспортной инфраструктуры;</w:t>
      </w:r>
    </w:p>
    <w:p w:rsidR="00474A0B" w:rsidRPr="00474A0B" w:rsidRDefault="00474A0B" w:rsidP="00474A0B">
      <w:pPr>
        <w:pStyle w:val="11"/>
        <w:spacing w:line="240" w:lineRule="auto"/>
        <w:ind w:left="20" w:firstLine="540"/>
        <w:contextualSpacing/>
        <w:rPr>
          <w:sz w:val="28"/>
          <w:szCs w:val="28"/>
        </w:rPr>
      </w:pPr>
      <w:r w:rsidRPr="00474A0B">
        <w:rPr>
          <w:sz w:val="28"/>
          <w:szCs w:val="28"/>
        </w:rPr>
        <w:t>- назначить лицо, ответственное за обеспечение транспортной безопасности объекта транспортной инфраструктуры;</w:t>
      </w:r>
    </w:p>
    <w:p w:rsidR="00474A0B" w:rsidRPr="00474A0B" w:rsidRDefault="00474A0B" w:rsidP="00474A0B">
      <w:pPr>
        <w:pStyle w:val="11"/>
        <w:spacing w:line="240" w:lineRule="auto"/>
        <w:ind w:left="20" w:firstLine="540"/>
        <w:contextualSpacing/>
        <w:rPr>
          <w:sz w:val="28"/>
          <w:szCs w:val="28"/>
        </w:rPr>
      </w:pPr>
      <w:r w:rsidRPr="00474A0B">
        <w:rPr>
          <w:sz w:val="28"/>
          <w:szCs w:val="28"/>
        </w:rPr>
        <w:t>- образовать (сформировать) и (или) привлечь для защиты объекта транспортной инфраструктуры в соответствии с планом обеспечения транспортной безопасности объекта транспортной инфраструктуры подразделение (подразделения) транспортной безопасности;</w:t>
      </w:r>
    </w:p>
    <w:p w:rsidR="00474A0B" w:rsidRPr="00474A0B" w:rsidRDefault="00474A0B" w:rsidP="00474A0B">
      <w:pPr>
        <w:pStyle w:val="11"/>
        <w:spacing w:line="240" w:lineRule="auto"/>
        <w:ind w:left="20" w:firstLine="540"/>
        <w:contextualSpacing/>
        <w:rPr>
          <w:sz w:val="28"/>
          <w:szCs w:val="28"/>
        </w:rPr>
      </w:pPr>
      <w:r w:rsidRPr="00474A0B">
        <w:rPr>
          <w:sz w:val="28"/>
          <w:szCs w:val="28"/>
        </w:rPr>
        <w:t>- представить в Федеральное агентство воздушного транспорта полные и достоверные сведения о субъекте транспортной инфраструктуры и об объекте транспортной инфраструктуры для категорирования объекта транспортной инфраструктуры и ведения реестра объектов транспортной инфраструктуры и транспортных средств, а также полную и достоверную информацию по количественным показателям критериев категорирования объектов транспортной инфраструктуры, установленным Минтрансом России.</w:t>
      </w:r>
    </w:p>
    <w:p w:rsidR="00481786" w:rsidRPr="00474A0B" w:rsidRDefault="00474A0B" w:rsidP="00474A0B">
      <w:pPr>
        <w:pStyle w:val="11"/>
        <w:shd w:val="clear" w:color="auto" w:fill="auto"/>
        <w:spacing w:before="0" w:line="240" w:lineRule="auto"/>
        <w:ind w:left="20" w:firstLine="540"/>
        <w:contextualSpacing/>
        <w:rPr>
          <w:sz w:val="28"/>
          <w:szCs w:val="28"/>
        </w:rPr>
      </w:pPr>
      <w:r w:rsidRPr="00474A0B">
        <w:rPr>
          <w:sz w:val="28"/>
          <w:szCs w:val="28"/>
        </w:rPr>
        <w:t>Постановление действует в течение 6 лет со дня его вступления в силу (с 20.10.2020).</w:t>
      </w:r>
    </w:p>
    <w:p w:rsidR="00474A0B" w:rsidRPr="00474A0B" w:rsidRDefault="00474A0B" w:rsidP="00474A0B">
      <w:pPr>
        <w:pStyle w:val="11"/>
        <w:shd w:val="clear" w:color="auto" w:fill="auto"/>
        <w:spacing w:before="0" w:line="240" w:lineRule="auto"/>
        <w:ind w:left="20" w:firstLine="54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474A0B">
        <w:rPr>
          <w:sz w:val="28"/>
          <w:szCs w:val="28"/>
        </w:rPr>
        <w:t>орядок организации субъектами транспортной инфраструктуры пропускного и внутриобъектового режимов в целях обеспечения транспортной безопасности объектов транспортной инфраструктуры воздушного транспорта</w:t>
      </w:r>
      <w:r>
        <w:rPr>
          <w:sz w:val="28"/>
          <w:szCs w:val="28"/>
        </w:rPr>
        <w:t>, определяется приложением к указанным требованиям.</w:t>
      </w:r>
      <w:bookmarkStart w:id="1" w:name="_GoBack"/>
      <w:bookmarkEnd w:id="1"/>
    </w:p>
    <w:sectPr w:rsidR="00474A0B" w:rsidRPr="00474A0B" w:rsidSect="00481786">
      <w:type w:val="continuous"/>
      <w:pgSz w:w="11909" w:h="16838"/>
      <w:pgMar w:top="1132" w:right="986" w:bottom="1137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7A" w:rsidRDefault="004D1E7A" w:rsidP="00481786">
      <w:r>
        <w:separator/>
      </w:r>
    </w:p>
  </w:endnote>
  <w:endnote w:type="continuationSeparator" w:id="0">
    <w:p w:rsidR="004D1E7A" w:rsidRDefault="004D1E7A" w:rsidP="0048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7A" w:rsidRDefault="004D1E7A"/>
  </w:footnote>
  <w:footnote w:type="continuationSeparator" w:id="0">
    <w:p w:rsidR="004D1E7A" w:rsidRDefault="004D1E7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81786"/>
    <w:rsid w:val="002446EA"/>
    <w:rsid w:val="00284F59"/>
    <w:rsid w:val="002F0EC0"/>
    <w:rsid w:val="00313EFB"/>
    <w:rsid w:val="00474A0B"/>
    <w:rsid w:val="00481786"/>
    <w:rsid w:val="004D1E7A"/>
    <w:rsid w:val="006231F9"/>
    <w:rsid w:val="00644015"/>
    <w:rsid w:val="007078B9"/>
    <w:rsid w:val="00B621E9"/>
    <w:rsid w:val="00BC15B5"/>
    <w:rsid w:val="00CC0D0F"/>
    <w:rsid w:val="00CC36E2"/>
    <w:rsid w:val="00F879C5"/>
    <w:rsid w:val="00FA2AD9"/>
    <w:rsid w:val="00FD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7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78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81786"/>
    <w:pPr>
      <w:shd w:val="clear" w:color="auto" w:fill="FFFFFF"/>
      <w:spacing w:after="600" w:line="355" w:lineRule="exact"/>
      <w:ind w:firstLine="10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81786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2020-10-26T11:31:00Z</dcterms:created>
  <dcterms:modified xsi:type="dcterms:W3CDTF">2020-10-26T11:31:00Z</dcterms:modified>
</cp:coreProperties>
</file>