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2" w:rsidRPr="0042438F" w:rsidRDefault="005C6A92" w:rsidP="005C6A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</w:t>
      </w:r>
      <w:r w:rsidRPr="0042438F">
        <w:rPr>
          <w:rFonts w:ascii="Times New Roman" w:hAnsi="Times New Roman" w:cs="Times New Roman"/>
          <w:b/>
          <w:sz w:val="28"/>
          <w:szCs w:val="28"/>
        </w:rPr>
        <w:t>А</w:t>
      </w:r>
    </w:p>
    <w:p w:rsidR="005C6A92" w:rsidRPr="0042438F" w:rsidRDefault="005C6A92" w:rsidP="005C6A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8F">
        <w:rPr>
          <w:rFonts w:ascii="Times New Roman" w:hAnsi="Times New Roman" w:cs="Times New Roman"/>
          <w:b/>
          <w:sz w:val="28"/>
          <w:szCs w:val="28"/>
        </w:rPr>
        <w:t>по правилам оказания первой помощи</w:t>
      </w:r>
    </w:p>
    <w:p w:rsidR="005C6A92" w:rsidRDefault="005C6A92" w:rsidP="005C6A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>Вы обнаружили человека, лежащего на земле без движения. Осмотрите место происшествия, чтобы убедиться в отсутствии опасности и выяснить, что случилось. Если место происшествия не представляет опасности, вначале проведите первичный осмотр.</w:t>
      </w:r>
    </w:p>
    <w:p w:rsidR="005C6A92" w:rsidRPr="00517C66" w:rsidRDefault="005C6A92" w:rsidP="005C6A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</w:t>
      </w:r>
      <w:r w:rsidRPr="00517C66">
        <w:rPr>
          <w:rFonts w:ascii="Times New Roman" w:hAnsi="Times New Roman" w:cs="Times New Roman"/>
          <w:b/>
          <w:i/>
          <w:sz w:val="28"/>
          <w:szCs w:val="28"/>
        </w:rPr>
        <w:t>Определите наличие сознания у пострадавшего:</w:t>
      </w:r>
      <w:r w:rsidRPr="00517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>– Громко спросите «Вам нужна помощь?»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Похлопайте в ладоши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Сожмите трапециевидную мышцу пострадавшего, если он не реагирует. </w:t>
      </w:r>
    </w:p>
    <w:p w:rsidR="005C6A92" w:rsidRPr="00517C66" w:rsidRDefault="005C6A92" w:rsidP="005C6A9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C66">
        <w:rPr>
          <w:rFonts w:ascii="Times New Roman" w:hAnsi="Times New Roman" w:cs="Times New Roman"/>
          <w:b/>
          <w:i/>
          <w:sz w:val="28"/>
          <w:szCs w:val="28"/>
        </w:rPr>
        <w:t>Если пострадавший реагирует на раздражители:</w:t>
      </w:r>
    </w:p>
    <w:p w:rsidR="005C6A92" w:rsidRPr="00517C66" w:rsidRDefault="005C6A92" w:rsidP="005C6A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Проверьте, нет ли у него кровотечения и шока, и окажите необходимую помощь. </w:t>
      </w:r>
      <w:r w:rsidRPr="00517C66">
        <w:rPr>
          <w:rFonts w:ascii="Times New Roman" w:hAnsi="Times New Roman" w:cs="Times New Roman"/>
          <w:b/>
          <w:i/>
          <w:sz w:val="28"/>
          <w:szCs w:val="28"/>
        </w:rPr>
        <w:t>Если сильного кровотечения не обнаружено:</w:t>
      </w:r>
      <w:r w:rsidRPr="00517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>– Уложите пострадавшего в восстановительное положение.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Проведите вторичный осмотр пострадавшего.</w:t>
      </w:r>
    </w:p>
    <w:p w:rsidR="005C6A92" w:rsidRPr="00517C66" w:rsidRDefault="005C6A92" w:rsidP="005C6A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C66">
        <w:rPr>
          <w:rFonts w:ascii="Times New Roman" w:hAnsi="Times New Roman" w:cs="Times New Roman"/>
          <w:b/>
          <w:i/>
          <w:sz w:val="28"/>
          <w:szCs w:val="28"/>
        </w:rPr>
        <w:t>Если пострадавший не реагирует: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Осторожно переверните пострадавшего на спину (только, если необходимо). Откройте дыхательные пути, запрокиньте голову и приподнимите подбородок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Выдвинете нижнюю челюсть пострадавшего вперед в случае подозрения на травму шеи. Проверьте наличие дыхания 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>– Для определения наличия дыхания используйте зрительный, слуховой и осязательный контроль в течение 5 секунд.</w:t>
      </w:r>
    </w:p>
    <w:p w:rsidR="005C6A92" w:rsidRPr="00517C66" w:rsidRDefault="005C6A92" w:rsidP="005C6A9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C66">
        <w:rPr>
          <w:rFonts w:ascii="Times New Roman" w:hAnsi="Times New Roman" w:cs="Times New Roman"/>
          <w:b/>
          <w:i/>
          <w:sz w:val="28"/>
          <w:szCs w:val="28"/>
        </w:rPr>
        <w:t>Если пострадавший не дышит: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Начинайте проведение искусственной вентиляции легких. Проверьте наличие пульса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Нащупайте адамово яблоко (кадык).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 – Переместите пальцы в углубление на шее со стороны, расположенной ближе к вам. 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– Прощупайте пульс в течение 10 секунд. </w:t>
      </w:r>
    </w:p>
    <w:p w:rsidR="005C6A92" w:rsidRPr="00517C66" w:rsidRDefault="005C6A92" w:rsidP="005C6A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66">
        <w:rPr>
          <w:rFonts w:ascii="Times New Roman" w:hAnsi="Times New Roman" w:cs="Times New Roman"/>
          <w:b/>
          <w:i/>
          <w:sz w:val="28"/>
          <w:szCs w:val="28"/>
        </w:rPr>
        <w:t>Если пульс у пострадавшего не определяется: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66">
        <w:rPr>
          <w:rFonts w:ascii="Times New Roman" w:hAnsi="Times New Roman" w:cs="Times New Roman"/>
          <w:sz w:val="28"/>
          <w:szCs w:val="28"/>
        </w:rPr>
        <w:t xml:space="preserve"> </w:t>
      </w:r>
      <w:r w:rsidRPr="0042438F">
        <w:rPr>
          <w:rFonts w:ascii="Times New Roman" w:hAnsi="Times New Roman" w:cs="Times New Roman"/>
          <w:sz w:val="28"/>
          <w:szCs w:val="28"/>
        </w:rPr>
        <w:t xml:space="preserve">– Переходите к сердечно-легочной реанимации </w:t>
      </w:r>
    </w:p>
    <w:p w:rsidR="005C6A92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 xml:space="preserve">Вызовите скорую помощь </w:t>
      </w:r>
    </w:p>
    <w:p w:rsidR="005C6A92" w:rsidRPr="0042438F" w:rsidRDefault="005C6A92" w:rsidP="005C6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8F">
        <w:rPr>
          <w:rFonts w:ascii="Times New Roman" w:hAnsi="Times New Roman" w:cs="Times New Roman"/>
          <w:sz w:val="28"/>
          <w:szCs w:val="28"/>
        </w:rPr>
        <w:t>Попросите кого-нибудь вызвать скорую помощь</w:t>
      </w:r>
    </w:p>
    <w:p w:rsidR="000D73B1" w:rsidRDefault="000D73B1"/>
    <w:sectPr w:rsidR="000D73B1" w:rsidSect="00400F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92"/>
    <w:rsid w:val="000D73B1"/>
    <w:rsid w:val="003B47FA"/>
    <w:rsid w:val="004F5EDC"/>
    <w:rsid w:val="005C6A92"/>
    <w:rsid w:val="0081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2020-10-08T05:22:00Z</dcterms:created>
  <dcterms:modified xsi:type="dcterms:W3CDTF">2020-10-08T05:22:00Z</dcterms:modified>
</cp:coreProperties>
</file>