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213" w:rsidRPr="00BA66AE" w:rsidRDefault="00C3121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0264B">
        <w:rPr>
          <w:rFonts w:ascii="Times New Roman" w:hAnsi="Times New Roman" w:cs="Times New Roman"/>
          <w:sz w:val="28"/>
          <w:szCs w:val="28"/>
        </w:rPr>
        <w:t>4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213" w:rsidRPr="00BA66AE" w:rsidRDefault="00C3121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    </w:t>
      </w:r>
      <w:r w:rsidR="00B92D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</w:t>
      </w:r>
      <w:r w:rsidR="00CF2BED">
        <w:rPr>
          <w:rFonts w:ascii="Times New Roman" w:hAnsi="Times New Roman" w:cs="Times New Roman"/>
          <w:sz w:val="28"/>
          <w:szCs w:val="28"/>
        </w:rPr>
        <w:t>2</w:t>
      </w:r>
      <w:r w:rsidR="0080264B">
        <w:rPr>
          <w:rFonts w:ascii="Times New Roman" w:hAnsi="Times New Roman" w:cs="Times New Roman"/>
          <w:sz w:val="28"/>
          <w:szCs w:val="28"/>
        </w:rPr>
        <w:t>2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80264B">
        <w:rPr>
          <w:rFonts w:ascii="Times New Roman" w:hAnsi="Times New Roman" w:cs="Times New Roman"/>
          <w:sz w:val="28"/>
          <w:szCs w:val="28"/>
        </w:rPr>
        <w:t>11</w:t>
      </w:r>
      <w:r w:rsidRPr="00BA66AE">
        <w:rPr>
          <w:rFonts w:ascii="Times New Roman" w:hAnsi="Times New Roman" w:cs="Times New Roman"/>
          <w:sz w:val="28"/>
          <w:szCs w:val="28"/>
        </w:rPr>
        <w:t>.201</w:t>
      </w:r>
      <w:r w:rsidR="00F91E01">
        <w:rPr>
          <w:rFonts w:ascii="Times New Roman" w:hAnsi="Times New Roman" w:cs="Times New Roman"/>
          <w:sz w:val="28"/>
          <w:szCs w:val="28"/>
        </w:rPr>
        <w:t>9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C31213">
        <w:rPr>
          <w:rFonts w:ascii="Times New Roman" w:hAnsi="Times New Roman" w:cs="Times New Roman"/>
          <w:sz w:val="28"/>
          <w:szCs w:val="28"/>
        </w:rPr>
        <w:t>5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8903F6" w:rsidRPr="00D57988" w:rsidRDefault="0031793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К.А.А.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Администрации городского поселения Мышкин, председатель комиссии;</w:t>
      </w:r>
    </w:p>
    <w:p w:rsidR="008903F6" w:rsidRPr="00D57988" w:rsidRDefault="0031793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Б.Э.С.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организационно – правового отдела Администрации городского поселения Мышкин, заместитель председателя комиссии;</w:t>
      </w:r>
    </w:p>
    <w:p w:rsidR="008903F6" w:rsidRPr="00D57988" w:rsidRDefault="0031793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Л.Л.А.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8903F6" w:rsidRPr="00D57988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88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8903F6" w:rsidRPr="00D57988" w:rsidRDefault="0031793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П.Ю.В.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903F6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>специалистАдминистрации городского поселения Мышкин;</w:t>
      </w:r>
    </w:p>
    <w:p w:rsidR="008903F6" w:rsidRPr="00D57988" w:rsidRDefault="0031793D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К.С.Н.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F91E01" w:rsidRDefault="00F91E01" w:rsidP="00F91E0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ассмотрение уведомления некоммерческой организации о заключении трудового договора с гражданином, ранее замещавшим должность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специалиста</w:t>
      </w:r>
      <w:r w:rsidR="00260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поселения Мышкин.</w:t>
      </w:r>
      <w:r w:rsidRPr="00F91E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Основания: С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е 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организации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A0A" w:rsidRPr="00BA66AE" w:rsidRDefault="00CB0EDE" w:rsidP="00F9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CC1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93D">
        <w:rPr>
          <w:rFonts w:ascii="Times New Roman" w:hAnsi="Times New Roman" w:cs="Times New Roman"/>
          <w:sz w:val="28"/>
          <w:szCs w:val="28"/>
        </w:rPr>
        <w:t>Л.Л.А.</w:t>
      </w:r>
      <w:r w:rsidRPr="00BA66AE">
        <w:rPr>
          <w:rFonts w:ascii="Times New Roman" w:hAnsi="Times New Roman" w:cs="Times New Roman"/>
          <w:sz w:val="28"/>
          <w:szCs w:val="28"/>
        </w:rPr>
        <w:t xml:space="preserve"> – </w:t>
      </w:r>
      <w:r w:rsidR="008903F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BA66AE">
        <w:rPr>
          <w:rFonts w:ascii="Times New Roman" w:hAnsi="Times New Roman" w:cs="Times New Roman"/>
          <w:sz w:val="28"/>
          <w:szCs w:val="28"/>
        </w:rPr>
        <w:t>специалиста организационно – правового отдела Администра</w:t>
      </w:r>
      <w:r w:rsidR="00850E9F" w:rsidRPr="00BA66AE">
        <w:rPr>
          <w:rFonts w:ascii="Times New Roman" w:hAnsi="Times New Roman" w:cs="Times New Roman"/>
          <w:sz w:val="28"/>
          <w:szCs w:val="28"/>
        </w:rPr>
        <w:t>ции городского поселения Мышкин:</w:t>
      </w:r>
    </w:p>
    <w:p w:rsidR="008903F6" w:rsidRDefault="00BA66AE" w:rsidP="0089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03F6" w:rsidRPr="008903F6">
        <w:rPr>
          <w:rFonts w:ascii="Times New Roman" w:hAnsi="Times New Roman" w:cs="Times New Roman"/>
          <w:sz w:val="28"/>
          <w:szCs w:val="28"/>
        </w:rPr>
        <w:t>Уведомление</w:t>
      </w:r>
      <w:r w:rsidR="0031793D">
        <w:rPr>
          <w:rFonts w:ascii="Times New Roman" w:hAnsi="Times New Roman" w:cs="Times New Roman"/>
          <w:sz w:val="28"/>
          <w:szCs w:val="28"/>
        </w:rPr>
        <w:t xml:space="preserve"> </w:t>
      </w:r>
      <w:r w:rsidR="008903F6" w:rsidRPr="008903F6">
        <w:rPr>
          <w:rFonts w:ascii="Times New Roman" w:hAnsi="Times New Roman" w:cs="Times New Roman"/>
          <w:sz w:val="28"/>
          <w:szCs w:val="28"/>
        </w:rPr>
        <w:t xml:space="preserve">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 Администрации городского поселения Мышкин, требований </w:t>
      </w:r>
      <w:hyperlink r:id="rId5" w:history="1">
        <w:r w:rsidR="008903F6" w:rsidRPr="008903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903F6" w:rsidRPr="008903F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 № 273-</w:t>
      </w:r>
      <w:r w:rsidR="008903F6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 w:rsidR="008903F6" w:rsidRPr="008903F6">
        <w:rPr>
          <w:rFonts w:ascii="Times New Roman" w:hAnsi="Times New Roman" w:cs="Times New Roman"/>
          <w:sz w:val="28"/>
          <w:szCs w:val="28"/>
        </w:rPr>
        <w:t>.</w:t>
      </w:r>
    </w:p>
    <w:p w:rsidR="008903F6" w:rsidRDefault="008903F6" w:rsidP="00890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3F6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уведомлени</w:t>
      </w:r>
      <w:r>
        <w:rPr>
          <w:rFonts w:ascii="Times New Roman" w:hAnsi="Times New Roman"/>
          <w:sz w:val="28"/>
          <w:szCs w:val="28"/>
        </w:rPr>
        <w:t>я п</w:t>
      </w:r>
      <w:r w:rsidRPr="008903F6">
        <w:rPr>
          <w:rFonts w:ascii="Times New Roman" w:hAnsi="Times New Roman"/>
          <w:sz w:val="28"/>
          <w:szCs w:val="28"/>
        </w:rPr>
        <w:t xml:space="preserve">одразделение, должностное лицо, ответственное за работу по противодействию коррупции,  имеет право проводить собеседование с муниципальным служащим, представившим обращение или уведомление, получать от него письменные пояснения, а 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</w:t>
      </w:r>
      <w:r w:rsidRPr="008903F6">
        <w:rPr>
          <w:rFonts w:ascii="Times New Roman" w:hAnsi="Times New Roman"/>
          <w:sz w:val="28"/>
          <w:szCs w:val="28"/>
        </w:rPr>
        <w:lastRenderedPageBreak/>
        <w:t>установленном порядке запросы в государственные органы, органы местного</w:t>
      </w:r>
      <w:proofErr w:type="gramEnd"/>
      <w:r w:rsidRPr="008903F6">
        <w:rPr>
          <w:rFonts w:ascii="Times New Roman" w:hAnsi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</w:t>
      </w:r>
      <w:r w:rsidR="003179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8903F6" w:rsidRPr="008903F6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3F6">
        <w:rPr>
          <w:rFonts w:ascii="Times New Roman" w:hAnsi="Times New Roman"/>
          <w:sz w:val="28"/>
          <w:szCs w:val="28"/>
        </w:rPr>
        <w:t>В 10-дневный срок назначает</w:t>
      </w:r>
      <w:r>
        <w:rPr>
          <w:rFonts w:ascii="Times New Roman" w:hAnsi="Times New Roman"/>
          <w:sz w:val="28"/>
          <w:szCs w:val="28"/>
        </w:rPr>
        <w:t>ся</w:t>
      </w:r>
      <w:r w:rsidRPr="008903F6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а</w:t>
      </w:r>
      <w:r w:rsidRPr="008903F6">
        <w:rPr>
          <w:rFonts w:ascii="Times New Roman" w:hAnsi="Times New Roman"/>
          <w:sz w:val="28"/>
          <w:szCs w:val="28"/>
        </w:rPr>
        <w:t xml:space="preserve">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 абзацами вторым и третьим настоящего подпункта.</w:t>
      </w:r>
    </w:p>
    <w:p w:rsidR="00FC63C5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 w:rsidRPr="008903F6">
        <w:rPr>
          <w:rFonts w:ascii="Times New Roman" w:eastAsia="Times New Roman" w:hAnsi="Times New Roman"/>
          <w:sz w:val="28"/>
          <w:szCs w:val="28"/>
          <w:lang w:eastAsia="ru-RU"/>
        </w:rPr>
        <w:t>рассматривается на очередном (плановом) заседании комиссии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вопросув отношении гражданина, замещавшего должность муниципальной  службы в Администрации городского поселения Мышкин: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обязанности;</w:t>
      </w:r>
    </w:p>
    <w:bookmarkEnd w:id="1"/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" w:history="1">
        <w:r w:rsidRPr="00FC6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 и уведомившую организацию.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20.11.2019 в Администрацию городского поселения Мышкин поступило уведомление от МУ «Администрация Мышкинского муниципального района» о заключении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правового договора с бывшим муниципальным служащим, замещавшим муниципальную должность ведущего специалиста Администрации городск</w:t>
      </w:r>
      <w:r w:rsidR="0031793D">
        <w:rPr>
          <w:rFonts w:ascii="Times New Roman" w:eastAsia="Times New Roman" w:hAnsi="Times New Roman"/>
          <w:sz w:val="28"/>
          <w:szCs w:val="28"/>
          <w:lang w:eastAsia="ru-RU"/>
        </w:rPr>
        <w:t>ого поселения Мышкин – М. В.А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обязанности: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-участвует в мероприятиях по подготовке и проведению муниципальных контролей, проводимых Администрацией городского поселения Мышкин;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-готовит ответы на обращения граждан и организаций в пределах своей компетенции;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пределах своей компетенции выполняет устные и письменные поручения начальника МУ «</w:t>
      </w:r>
      <w:r w:rsidR="002600BE">
        <w:rPr>
          <w:rFonts w:ascii="Times New Roman" w:eastAsia="Times New Roman" w:hAnsi="Times New Roman"/>
          <w:sz w:val="28"/>
          <w:szCs w:val="28"/>
          <w:lang w:eastAsia="ru-RU"/>
        </w:rPr>
        <w:t>У.Г.Х.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-по поручение начальника МУ «</w:t>
      </w:r>
      <w:r w:rsidR="002600BE">
        <w:rPr>
          <w:rFonts w:ascii="Times New Roman" w:eastAsia="Times New Roman" w:hAnsi="Times New Roman"/>
          <w:sz w:val="28"/>
          <w:szCs w:val="28"/>
          <w:lang w:eastAsia="ru-RU"/>
        </w:rPr>
        <w:t>У.Г.Х.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подготавливает в установленном порядке информацию, запрашиваемую у Администрации городского поселения Мышкин;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несет иные обязанности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его компетенции.</w:t>
      </w:r>
    </w:p>
    <w:p w:rsidR="006828FE" w:rsidRDefault="006828FE" w:rsidP="00682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не поступило.</w:t>
      </w:r>
    </w:p>
    <w:p w:rsidR="006828FE" w:rsidRDefault="006828FE" w:rsidP="00DB7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="00FF4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</w:t>
      </w:r>
      <w:r w:rsidR="00DB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93D" w:rsidRPr="007F5D07" w:rsidRDefault="0031793D" w:rsidP="003179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07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7F5D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«за» - 5</w:t>
      </w:r>
      <w:r w:rsidRPr="007F5D07">
        <w:rPr>
          <w:rFonts w:ascii="Times New Roman" w:hAnsi="Times New Roman" w:cs="Times New Roman"/>
          <w:bCs/>
          <w:sz w:val="28"/>
          <w:szCs w:val="28"/>
        </w:rPr>
        <w:t xml:space="preserve"> чел, против   -0 чел., воздержались   –  0  чел.</w:t>
      </w:r>
    </w:p>
    <w:p w:rsidR="0031793D" w:rsidRDefault="0031793D" w:rsidP="00DB7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вел</w:t>
      </w:r>
      <w:r w:rsidR="00BA66AE"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61DD" w:rsidRDefault="00FC63C5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</w:t>
      </w:r>
      <w:r w:rsidR="003F4FD4"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пециалист  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правового отдела</w:t>
      </w:r>
      <w:r w:rsidR="00317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61DD"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Л.А.Л</w:t>
      </w:r>
      <w:r w:rsidR="0031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</w:t>
      </w:r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</w:t>
      </w:r>
      <w:proofErr w:type="gramStart"/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proofErr w:type="gramEnd"/>
    </w:p>
    <w:p w:rsidR="00AF61DD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Мышкин</w:t>
      </w:r>
    </w:p>
    <w:p w:rsidR="00BA66AE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A66AE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132248"/>
    <w:rsid w:val="00165BFF"/>
    <w:rsid w:val="001E1C1A"/>
    <w:rsid w:val="002600BE"/>
    <w:rsid w:val="002723E0"/>
    <w:rsid w:val="00313CDF"/>
    <w:rsid w:val="0031793D"/>
    <w:rsid w:val="003F4FD4"/>
    <w:rsid w:val="004618F3"/>
    <w:rsid w:val="00477079"/>
    <w:rsid w:val="00490875"/>
    <w:rsid w:val="005945DE"/>
    <w:rsid w:val="006828FE"/>
    <w:rsid w:val="006C6CF4"/>
    <w:rsid w:val="006F4281"/>
    <w:rsid w:val="00723517"/>
    <w:rsid w:val="007E4316"/>
    <w:rsid w:val="0080264B"/>
    <w:rsid w:val="00813601"/>
    <w:rsid w:val="00823C29"/>
    <w:rsid w:val="00850E9F"/>
    <w:rsid w:val="008903F6"/>
    <w:rsid w:val="0096406A"/>
    <w:rsid w:val="00A142BF"/>
    <w:rsid w:val="00AE75DB"/>
    <w:rsid w:val="00AF61DD"/>
    <w:rsid w:val="00B60A64"/>
    <w:rsid w:val="00B85FA3"/>
    <w:rsid w:val="00B92DA2"/>
    <w:rsid w:val="00BA66AE"/>
    <w:rsid w:val="00C31213"/>
    <w:rsid w:val="00CA489F"/>
    <w:rsid w:val="00CB0EDE"/>
    <w:rsid w:val="00CC1A12"/>
    <w:rsid w:val="00CD3A1A"/>
    <w:rsid w:val="00CF2BED"/>
    <w:rsid w:val="00DB7E71"/>
    <w:rsid w:val="00DE6DD9"/>
    <w:rsid w:val="00F15A0A"/>
    <w:rsid w:val="00F91E01"/>
    <w:rsid w:val="00FC63C5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12" TargetMode="External"/><Relationship Id="rId5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1541-F95B-4B14-B22C-B3BC8F5D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2020-03-16T10:12:00Z</cp:lastPrinted>
  <dcterms:created xsi:type="dcterms:W3CDTF">2020-08-10T10:35:00Z</dcterms:created>
  <dcterms:modified xsi:type="dcterms:W3CDTF">2020-08-10T10:35:00Z</dcterms:modified>
</cp:coreProperties>
</file>