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DC" w:rsidRPr="00E6172F" w:rsidRDefault="00AE3EDC" w:rsidP="00AE3EDC">
      <w:pPr>
        <w:rPr>
          <w:b/>
        </w:rPr>
      </w:pPr>
      <w:r w:rsidRPr="00E6172F">
        <w:rPr>
          <w:b/>
        </w:rPr>
        <w:t>Уголовная ответственность за организацию незаконной миграции (ст.322-1 УК РФ)</w:t>
      </w:r>
    </w:p>
    <w:p w:rsidR="00AE3EDC" w:rsidRDefault="00AE3EDC" w:rsidP="00AE3EDC">
      <w:bookmarkStart w:id="0" w:name="_GoBack"/>
      <w:bookmarkEnd w:id="0"/>
    </w:p>
    <w:p w:rsidR="00AE3EDC" w:rsidRDefault="00AE3EDC" w:rsidP="00AE3EDC">
      <w:proofErr w:type="gramStart"/>
      <w:r>
        <w:t xml:space="preserve"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наказывается штрафом в размере до </w:t>
      </w:r>
      <w:proofErr w:type="spellStart"/>
      <w:r>
        <w:t>трехсотт</w:t>
      </w:r>
      <w:proofErr w:type="spellEnd"/>
      <w:r>
        <w:t xml:space="preserve"> тысяч рублей или в размере заработной платы или иного дохода осужденного за период до восемнадцати месяцев, либо обязательными работами на срок до четырехсот двадцати часов, либо исправительными работами</w:t>
      </w:r>
      <w:proofErr w:type="gramEnd"/>
      <w:r>
        <w:t xml:space="preserve"> на срок до двух лет, либо принудительными работами на срок до трех лет с ограничением свободы на срок до одного года или без такового, либо лишением свободы на срок до пяти лет с ограничением свободы на срок до двух лет или без такового.</w:t>
      </w:r>
    </w:p>
    <w:p w:rsidR="00AE3EDC" w:rsidRDefault="00AE3EDC" w:rsidP="00AE3EDC"/>
    <w:p w:rsidR="00AE3EDC" w:rsidRDefault="00AE3EDC" w:rsidP="00AE3EDC">
      <w:r>
        <w:t>Объектом преступления в зависимости от характера совершенного деяния является установленный порядок пересечения Государственной границы РФ или установленный порядок пребывания на территории РФ.</w:t>
      </w:r>
    </w:p>
    <w:p w:rsidR="00AE3EDC" w:rsidRDefault="00AE3EDC" w:rsidP="00AE3EDC"/>
    <w:p w:rsidR="00AE3EDC" w:rsidRDefault="00AE3EDC" w:rsidP="00AE3EDC">
      <w:r>
        <w:t>Объективная сторона рассматриваемого преступления состоит в совершении одного из следующих действий: а) организация незаконного въезда в РФ; б) организация незаконного пребывания на территории РФ; в) организация незаконного транзитного проезда через территорию РФ. Во всех случаях речь идет о совершении указанных действий в отношении иностранных граждан или лиц без гражданства.</w:t>
      </w:r>
    </w:p>
    <w:p w:rsidR="00AE3EDC" w:rsidRDefault="00AE3EDC" w:rsidP="00AE3EDC"/>
    <w:p w:rsidR="00AE3EDC" w:rsidRDefault="00AE3EDC" w:rsidP="00AE3EDC">
      <w:r>
        <w:t>Иностранный гражданин - это физическое лицо, не являющееся гражданином РФ и имеющее доказательства наличия гражданства (подданства) иностранного государства. Лицо без гражданства - это физическое лицо, не являющееся гражданином РФ и не имеющее доказательств наличия гражданства (подданства) иностранного государства.</w:t>
      </w:r>
    </w:p>
    <w:p w:rsidR="00AE3EDC" w:rsidRDefault="00AE3EDC" w:rsidP="00AE3EDC"/>
    <w:p w:rsidR="00AE3EDC" w:rsidRDefault="00AE3EDC" w:rsidP="00AE3EDC">
      <w:r>
        <w:t>Субъективная сторона преступления характеризуется виной в виде прямого умысла.</w:t>
      </w:r>
    </w:p>
    <w:p w:rsidR="00AE3EDC" w:rsidRDefault="00AE3EDC" w:rsidP="00AE3EDC"/>
    <w:p w:rsidR="006E34B7" w:rsidRDefault="00AE3EDC" w:rsidP="00AE3EDC">
      <w:r>
        <w:t>Субъект преступления - лицо, достигшее 16 лет.</w:t>
      </w:r>
    </w:p>
    <w:p w:rsidR="00E6172F" w:rsidRDefault="00E6172F" w:rsidP="00AE3EDC"/>
    <w:p w:rsidR="00E6172F" w:rsidRPr="00E6172F" w:rsidRDefault="00E6172F" w:rsidP="00AE3EDC">
      <w:pPr>
        <w:rPr>
          <w:b/>
        </w:rPr>
      </w:pPr>
      <w:r w:rsidRPr="00E6172F">
        <w:rPr>
          <w:b/>
        </w:rPr>
        <w:t xml:space="preserve">Информация подготовлена прокуратурой района </w:t>
      </w:r>
    </w:p>
    <w:sectPr w:rsidR="00E6172F" w:rsidRPr="00E6172F" w:rsidSect="0003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717"/>
    <w:rsid w:val="00037E4A"/>
    <w:rsid w:val="006E34B7"/>
    <w:rsid w:val="00A95717"/>
    <w:rsid w:val="00AE3EDC"/>
    <w:rsid w:val="00BC6DBD"/>
    <w:rsid w:val="00E6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diakov.net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2020-06-29T07:18:00Z</dcterms:created>
  <dcterms:modified xsi:type="dcterms:W3CDTF">2020-06-29T07:18:00Z</dcterms:modified>
</cp:coreProperties>
</file>