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29" w:rsidRDefault="008E6329" w:rsidP="008E632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E632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6329">
        <w:rPr>
          <w:b/>
          <w:sz w:val="28"/>
          <w:szCs w:val="28"/>
        </w:rPr>
        <w:t>Итоги государственного земельного надзора</w:t>
      </w:r>
    </w:p>
    <w:p w:rsidR="008E6329" w:rsidRPr="008E6329" w:rsidRDefault="008E6329" w:rsidP="008E632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E6329">
        <w:rPr>
          <w:b/>
          <w:sz w:val="28"/>
          <w:szCs w:val="28"/>
        </w:rPr>
        <w:t xml:space="preserve"> за 5 месяцев 2020 года</w:t>
      </w:r>
    </w:p>
    <w:p w:rsidR="00C075B1" w:rsidRDefault="00C075B1" w:rsidP="008E632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E6329" w:rsidRDefault="008E6329" w:rsidP="008E632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bookmarkStart w:id="0" w:name="_GoBack"/>
      <w:bookmarkEnd w:id="0"/>
      <w:r w:rsidRPr="008E6329">
        <w:rPr>
          <w:sz w:val="28"/>
          <w:szCs w:val="28"/>
        </w:rPr>
        <w:t xml:space="preserve">Подведены итоги осуществления государственного земельного надзора. </w:t>
      </w:r>
    </w:p>
    <w:p w:rsidR="008E6329" w:rsidRDefault="008E6329" w:rsidP="008E632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E6329">
        <w:rPr>
          <w:sz w:val="28"/>
          <w:szCs w:val="28"/>
        </w:rPr>
        <w:t>За 5 месяцев 2020 года отделом государственного земельного надзора Управления Росреестра по Ярославской области проведено 200 проверок по соблюдению требований земельного законодательства на территории Ярославской области, а также 141 административное обследование объектов земельных правоотношений.</w:t>
      </w:r>
    </w:p>
    <w:p w:rsidR="008E6329" w:rsidRDefault="008E6329" w:rsidP="008E6329">
      <w:pPr>
        <w:pStyle w:val="a3"/>
        <w:spacing w:before="0" w:beforeAutospacing="0" w:after="0" w:afterAutospacing="0"/>
        <w:ind w:firstLine="709"/>
        <w:rPr>
          <w:rStyle w:val="textexposedshow"/>
          <w:sz w:val="28"/>
          <w:szCs w:val="28"/>
        </w:rPr>
      </w:pPr>
      <w:r w:rsidRPr="008E6329">
        <w:rPr>
          <w:sz w:val="28"/>
          <w:szCs w:val="28"/>
        </w:rPr>
        <w:t>По результатам проверочных мероприятий выявлены 9</w:t>
      </w:r>
      <w:r w:rsidRPr="008E6329">
        <w:rPr>
          <w:rStyle w:val="textexposedshow"/>
          <w:sz w:val="28"/>
          <w:szCs w:val="28"/>
        </w:rPr>
        <w:t>5 нарушений обязательных требований земельного законодательства, из числа которых 4 нарушения связаны с неисполнением ранее выданных предписаний об устранении выявленных нарушений. При этом с учетом материалов, поступивших из органов муниципального земельного контроля, сотрудниками отдела составлено 205 протоколов об административных правонарушениях, из которых 173 рассмотрено с привлечением виновных лиц к административной ответственности.</w:t>
      </w:r>
    </w:p>
    <w:p w:rsidR="008E6329" w:rsidRDefault="008E6329" w:rsidP="008E6329">
      <w:pPr>
        <w:pStyle w:val="a3"/>
        <w:spacing w:before="0" w:beforeAutospacing="0" w:after="0" w:afterAutospacing="0"/>
        <w:ind w:firstLine="709"/>
        <w:rPr>
          <w:rStyle w:val="textexposedshow"/>
          <w:sz w:val="28"/>
          <w:szCs w:val="28"/>
        </w:rPr>
      </w:pPr>
      <w:r w:rsidRPr="008E6329">
        <w:rPr>
          <w:rStyle w:val="textexposedshow"/>
          <w:sz w:val="28"/>
          <w:szCs w:val="28"/>
        </w:rPr>
        <w:t xml:space="preserve">Количество выданных предписаний об устранении нарушений земельного законодательства по результатам проверочных мероприятий за истекший период времени составило 89, из них в отчетном периоде устранены 62 выявленных нарушения. </w:t>
      </w:r>
    </w:p>
    <w:p w:rsidR="008E6329" w:rsidRPr="008E6329" w:rsidRDefault="008E6329" w:rsidP="008E632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E6329">
        <w:rPr>
          <w:rStyle w:val="textexposedshow"/>
          <w:sz w:val="28"/>
          <w:szCs w:val="28"/>
        </w:rPr>
        <w:t>Общая сумма наложенных административных штрафов составила 805 тыс. рублей, из которых в настоящий момент взыскано 355 тыс. рублей.</w:t>
      </w:r>
    </w:p>
    <w:p w:rsidR="00561A93" w:rsidRDefault="00561A93" w:rsidP="008E6329">
      <w:pPr>
        <w:spacing w:after="0" w:line="240" w:lineRule="auto"/>
        <w:ind w:firstLine="709"/>
      </w:pPr>
    </w:p>
    <w:sectPr w:rsidR="00561A93" w:rsidSect="00AB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C00"/>
    <w:rsid w:val="00561A93"/>
    <w:rsid w:val="00603A8C"/>
    <w:rsid w:val="008E6329"/>
    <w:rsid w:val="00AB47AD"/>
    <w:rsid w:val="00B50C00"/>
    <w:rsid w:val="00C0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8E6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2020-06-06T10:10:00Z</dcterms:created>
  <dcterms:modified xsi:type="dcterms:W3CDTF">2020-06-06T10:10:00Z</dcterms:modified>
</cp:coreProperties>
</file>