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E2" w:rsidRDefault="00D931E2" w:rsidP="00D931E2">
      <w:pPr>
        <w:spacing w:after="0" w:line="240" w:lineRule="auto"/>
        <w:ind w:firstLine="709"/>
        <w:jc w:val="right"/>
        <w:rPr>
          <w:sz w:val="24"/>
        </w:rPr>
      </w:pPr>
    </w:p>
    <w:p w:rsidR="004205AF" w:rsidRPr="00C2520C" w:rsidRDefault="004205AF" w:rsidP="004205AF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sz w:val="24"/>
        </w:rPr>
        <w:t xml:space="preserve">В связи с участившимися случаями </w:t>
      </w:r>
      <w:r w:rsidR="00193B8D" w:rsidRPr="00C2520C">
        <w:rPr>
          <w:sz w:val="24"/>
        </w:rPr>
        <w:t xml:space="preserve">поджога сухой травы, </w:t>
      </w:r>
      <w:r w:rsidR="0069490B" w:rsidRPr="00C2520C">
        <w:rPr>
          <w:sz w:val="24"/>
        </w:rPr>
        <w:t xml:space="preserve">Ярославская межрайонная природоохранная </w:t>
      </w:r>
      <w:r w:rsidR="00193B8D" w:rsidRPr="00C2520C">
        <w:rPr>
          <w:sz w:val="24"/>
        </w:rPr>
        <w:t>прокуратура разъясняет.</w:t>
      </w:r>
    </w:p>
    <w:p w:rsidR="005160D5" w:rsidRDefault="00D931E2" w:rsidP="005160D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Пал сухой травы  опасное и сложно контролируемое явление. </w:t>
      </w:r>
      <w:r w:rsidR="00C2520C">
        <w:rPr>
          <w:sz w:val="24"/>
        </w:rPr>
        <w:t xml:space="preserve">Последствия </w:t>
      </w:r>
      <w:r>
        <w:rPr>
          <w:sz w:val="24"/>
        </w:rPr>
        <w:t>подобных</w:t>
      </w:r>
      <w:r w:rsidR="00C2520C">
        <w:rPr>
          <w:sz w:val="24"/>
        </w:rPr>
        <w:t xml:space="preserve"> возгораний </w:t>
      </w:r>
      <w:r w:rsidR="00C2520C" w:rsidRPr="00C2520C">
        <w:rPr>
          <w:sz w:val="24"/>
        </w:rPr>
        <w:t>могут быть необратимы и представляют угрозу не только окружающей среде — почве, растениям, деревьям, животным, но и жизни людей.</w:t>
      </w:r>
      <w:r w:rsidR="005160D5" w:rsidRPr="005160D5">
        <w:rPr>
          <w:sz w:val="24"/>
        </w:rPr>
        <w:t xml:space="preserve"> </w:t>
      </w:r>
    </w:p>
    <w:p w:rsidR="005160D5" w:rsidRPr="00C2520C" w:rsidRDefault="005160D5" w:rsidP="005160D5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sz w:val="24"/>
        </w:rPr>
        <w:t xml:space="preserve">По данным ГУ МЧС России по Ярославской области с 15 марта на территории Ярославской области зарегистрировано 63 возгорания. Наибольшее количество палов наблюдается на территории </w:t>
      </w:r>
      <w:proofErr w:type="gramStart"/>
      <w:r w:rsidRPr="00C2520C">
        <w:rPr>
          <w:sz w:val="24"/>
        </w:rPr>
        <w:t>г</w:t>
      </w:r>
      <w:proofErr w:type="gramEnd"/>
      <w:r w:rsidRPr="00C2520C">
        <w:rPr>
          <w:sz w:val="24"/>
        </w:rPr>
        <w:t xml:space="preserve">. Ярославля (23 пожара) Ярославского района (14 пожаров) и </w:t>
      </w:r>
      <w:proofErr w:type="spellStart"/>
      <w:r w:rsidRPr="00C2520C">
        <w:rPr>
          <w:sz w:val="24"/>
        </w:rPr>
        <w:t>Тутаевского</w:t>
      </w:r>
      <w:proofErr w:type="spellEnd"/>
      <w:r w:rsidRPr="00C2520C">
        <w:rPr>
          <w:sz w:val="24"/>
        </w:rPr>
        <w:t> района (10 пожаров).</w:t>
      </w:r>
    </w:p>
    <w:p w:rsidR="00157B4E" w:rsidRPr="00C2520C" w:rsidRDefault="00157B4E" w:rsidP="00B530FF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sz w:val="24"/>
        </w:rPr>
        <w:t>За нарушение правил пожарной безопасности</w:t>
      </w:r>
      <w:r w:rsidR="00556B10" w:rsidRPr="00C2520C">
        <w:rPr>
          <w:sz w:val="24"/>
        </w:rPr>
        <w:t xml:space="preserve"> </w:t>
      </w:r>
      <w:r w:rsidRPr="00C2520C">
        <w:rPr>
          <w:sz w:val="24"/>
        </w:rPr>
        <w:t xml:space="preserve">предусмотрена </w:t>
      </w:r>
      <w:r w:rsidRPr="00C2520C">
        <w:rPr>
          <w:b/>
          <w:sz w:val="24"/>
        </w:rPr>
        <w:t>административная</w:t>
      </w:r>
      <w:r w:rsidR="00FB7D12" w:rsidRPr="00C2520C">
        <w:rPr>
          <w:b/>
          <w:sz w:val="24"/>
        </w:rPr>
        <w:t xml:space="preserve"> и уголовная</w:t>
      </w:r>
      <w:r w:rsidRPr="00C2520C">
        <w:rPr>
          <w:b/>
          <w:sz w:val="24"/>
        </w:rPr>
        <w:t xml:space="preserve"> ответственность</w:t>
      </w:r>
      <w:r w:rsidRPr="00C2520C">
        <w:rPr>
          <w:sz w:val="24"/>
        </w:rPr>
        <w:t>.</w:t>
      </w:r>
    </w:p>
    <w:p w:rsidR="00157B4E" w:rsidRPr="00C2520C" w:rsidRDefault="00FB7D12" w:rsidP="00733604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b/>
          <w:sz w:val="24"/>
        </w:rPr>
        <w:t>Статья 8.32</w:t>
      </w:r>
      <w:r w:rsidRPr="00C2520C">
        <w:rPr>
          <w:sz w:val="24"/>
        </w:rPr>
        <w:t xml:space="preserve"> Кодекса об административных правонарушениях РФ – </w:t>
      </w:r>
      <w:r w:rsidRPr="00C2520C">
        <w:rPr>
          <w:b/>
          <w:sz w:val="24"/>
        </w:rPr>
        <w:t>нарушение правил пожарной безопасности в лесах</w:t>
      </w:r>
      <w:r w:rsidRPr="00C2520C">
        <w:rPr>
          <w:sz w:val="24"/>
        </w:rPr>
        <w:t>:</w:t>
      </w:r>
    </w:p>
    <w:p w:rsidR="00FB7D12" w:rsidRPr="00D931E2" w:rsidRDefault="00FB7D12" w:rsidP="00D931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граждан – штраф в размере до 5 тысяч рублей;</w:t>
      </w:r>
    </w:p>
    <w:p w:rsidR="00FB7D12" w:rsidRPr="00D931E2" w:rsidRDefault="00FB7D12" w:rsidP="00D931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должностных лиц – штраф в размере до 50 тысяч рублей;</w:t>
      </w:r>
    </w:p>
    <w:p w:rsidR="00FB7D12" w:rsidRPr="00D931E2" w:rsidRDefault="00FB7D12" w:rsidP="00D931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юридических лиц – штраф в размере до 1 миллиона рублей.</w:t>
      </w:r>
    </w:p>
    <w:p w:rsidR="00FB7D12" w:rsidRPr="00C2520C" w:rsidRDefault="00FB7D12" w:rsidP="00733604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b/>
          <w:sz w:val="24"/>
        </w:rPr>
        <w:t>Статья 20.</w:t>
      </w:r>
      <w:r w:rsidR="00733604" w:rsidRPr="00C2520C">
        <w:rPr>
          <w:b/>
          <w:sz w:val="24"/>
        </w:rPr>
        <w:t>4</w:t>
      </w:r>
      <w:r w:rsidR="00733604" w:rsidRPr="00C2520C">
        <w:rPr>
          <w:sz w:val="24"/>
        </w:rPr>
        <w:t xml:space="preserve"> Кодекса об административных правонарушениях РФ – </w:t>
      </w:r>
      <w:r w:rsidR="00733604" w:rsidRPr="00C2520C">
        <w:rPr>
          <w:b/>
          <w:sz w:val="24"/>
        </w:rPr>
        <w:t>нарушение требований пожарной безопасности</w:t>
      </w:r>
      <w:r w:rsidR="00733604" w:rsidRPr="00C2520C">
        <w:rPr>
          <w:sz w:val="24"/>
        </w:rPr>
        <w:t>:</w:t>
      </w:r>
    </w:p>
    <w:p w:rsidR="00733604" w:rsidRPr="00D931E2" w:rsidRDefault="00733604" w:rsidP="00D931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граждан – штраф в размере до 5 тысяч рублей;</w:t>
      </w:r>
    </w:p>
    <w:p w:rsidR="00733604" w:rsidRPr="00D931E2" w:rsidRDefault="00733604" w:rsidP="00D931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должностных лиц – штраф в размере до 50 тысяч рублей;</w:t>
      </w:r>
    </w:p>
    <w:p w:rsidR="00733604" w:rsidRPr="00D931E2" w:rsidRDefault="00733604" w:rsidP="00D931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юридических лиц – штраф в размере до 400 тысяч рублей.</w:t>
      </w:r>
    </w:p>
    <w:p w:rsidR="004409DC" w:rsidRPr="00C03CB4" w:rsidRDefault="004409DC" w:rsidP="00C03CB4">
      <w:pPr>
        <w:spacing w:after="0" w:line="240" w:lineRule="auto"/>
        <w:ind w:firstLine="709"/>
        <w:jc w:val="both"/>
        <w:rPr>
          <w:b/>
          <w:sz w:val="24"/>
        </w:rPr>
      </w:pPr>
      <w:r w:rsidRPr="00C03CB4">
        <w:rPr>
          <w:b/>
          <w:sz w:val="24"/>
        </w:rPr>
        <w:t xml:space="preserve">Статья 168 </w:t>
      </w:r>
      <w:r w:rsidRPr="00C03CB4">
        <w:rPr>
          <w:sz w:val="24"/>
        </w:rPr>
        <w:t>Уголовного кодекса РФ</w:t>
      </w:r>
      <w:r w:rsidRPr="00C03CB4">
        <w:rPr>
          <w:b/>
          <w:sz w:val="24"/>
        </w:rPr>
        <w:t xml:space="preserve"> – уничтожение или повреждение имущества по неосторожности</w:t>
      </w:r>
      <w:r w:rsidR="00C2520C" w:rsidRPr="00C03CB4">
        <w:rPr>
          <w:b/>
          <w:sz w:val="24"/>
        </w:rPr>
        <w:t xml:space="preserve"> совершенные путем неосторожного обращения с огнем</w:t>
      </w:r>
      <w:r w:rsidRPr="00C03CB4">
        <w:rPr>
          <w:b/>
          <w:sz w:val="24"/>
        </w:rPr>
        <w:t>:</w:t>
      </w:r>
    </w:p>
    <w:p w:rsidR="004409DC" w:rsidRPr="00D931E2" w:rsidRDefault="004409DC" w:rsidP="00D931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штраф в размере до 12</w:t>
      </w:r>
      <w:r w:rsidR="00EE7FC6" w:rsidRPr="00D931E2">
        <w:rPr>
          <w:sz w:val="24"/>
        </w:rPr>
        <w:t>0</w:t>
      </w:r>
      <w:r w:rsidRPr="00D931E2">
        <w:rPr>
          <w:sz w:val="24"/>
        </w:rPr>
        <w:t xml:space="preserve"> тысяч рублей;</w:t>
      </w:r>
    </w:p>
    <w:p w:rsidR="004409DC" w:rsidRPr="00D931E2" w:rsidRDefault="004409DC" w:rsidP="00D931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лишение свободы на срок до 1 года.</w:t>
      </w:r>
    </w:p>
    <w:p w:rsidR="004205AF" w:rsidRPr="00C2520C" w:rsidRDefault="00733604" w:rsidP="00733604">
      <w:pPr>
        <w:tabs>
          <w:tab w:val="left" w:pos="709"/>
        </w:tabs>
        <w:spacing w:after="0" w:line="240" w:lineRule="auto"/>
        <w:ind w:firstLine="709"/>
        <w:jc w:val="both"/>
        <w:rPr>
          <w:sz w:val="24"/>
        </w:rPr>
      </w:pPr>
      <w:r w:rsidRPr="00C03CB4">
        <w:rPr>
          <w:b/>
          <w:sz w:val="24"/>
        </w:rPr>
        <w:t>Стать</w:t>
      </w:r>
      <w:r w:rsidR="00C03CB4">
        <w:rPr>
          <w:b/>
          <w:sz w:val="24"/>
        </w:rPr>
        <w:t>я</w:t>
      </w:r>
      <w:r w:rsidRPr="00C03CB4">
        <w:rPr>
          <w:b/>
          <w:sz w:val="24"/>
        </w:rPr>
        <w:t xml:space="preserve"> 219</w:t>
      </w:r>
      <w:r w:rsidRPr="00C2520C">
        <w:rPr>
          <w:sz w:val="24"/>
        </w:rPr>
        <w:t xml:space="preserve"> Уголовного кодекса РФ предусм</w:t>
      </w:r>
      <w:r w:rsidR="00C03CB4">
        <w:rPr>
          <w:sz w:val="24"/>
        </w:rPr>
        <w:t>атривает</w:t>
      </w:r>
      <w:r w:rsidRPr="00C2520C">
        <w:rPr>
          <w:sz w:val="24"/>
        </w:rPr>
        <w:t xml:space="preserve"> уголовн</w:t>
      </w:r>
      <w:r w:rsidR="00C03CB4">
        <w:rPr>
          <w:sz w:val="24"/>
        </w:rPr>
        <w:t>ую</w:t>
      </w:r>
      <w:r w:rsidRPr="00C2520C">
        <w:rPr>
          <w:sz w:val="24"/>
        </w:rPr>
        <w:t xml:space="preserve"> ответственность </w:t>
      </w:r>
      <w:r w:rsidRPr="00C03CB4">
        <w:rPr>
          <w:b/>
          <w:sz w:val="24"/>
        </w:rPr>
        <w:t>за нарушение требований пожарной безопасности</w:t>
      </w:r>
      <w:r w:rsidR="00B85B27" w:rsidRPr="00C2520C">
        <w:rPr>
          <w:sz w:val="24"/>
        </w:rPr>
        <w:t xml:space="preserve"> (часть 1)</w:t>
      </w:r>
      <w:r w:rsidR="004409DC" w:rsidRPr="00C2520C">
        <w:rPr>
          <w:sz w:val="24"/>
        </w:rPr>
        <w:t>:</w:t>
      </w:r>
    </w:p>
    <w:p w:rsidR="004409DC" w:rsidRPr="00D931E2" w:rsidRDefault="00B85B27" w:rsidP="00D931E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штраф в размере до 80 тысяч рублей;</w:t>
      </w:r>
    </w:p>
    <w:p w:rsidR="00B85B27" w:rsidRPr="00D931E2" w:rsidRDefault="00B85B27" w:rsidP="00D931E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лишение свободы на срок до 3 лет с лишением права занимать определенные должности.</w:t>
      </w:r>
    </w:p>
    <w:p w:rsidR="00B6603A" w:rsidRPr="00C2520C" w:rsidRDefault="004409DC" w:rsidP="00B6603A">
      <w:pPr>
        <w:tabs>
          <w:tab w:val="left" w:pos="709"/>
        </w:tabs>
        <w:spacing w:after="0" w:line="240" w:lineRule="auto"/>
        <w:ind w:firstLine="709"/>
        <w:jc w:val="both"/>
        <w:rPr>
          <w:sz w:val="24"/>
        </w:rPr>
      </w:pPr>
      <w:r w:rsidRPr="00C03CB4">
        <w:rPr>
          <w:b/>
          <w:sz w:val="24"/>
        </w:rPr>
        <w:t>Статья 261</w:t>
      </w:r>
      <w:r w:rsidRPr="00C2520C">
        <w:rPr>
          <w:sz w:val="24"/>
        </w:rPr>
        <w:t xml:space="preserve"> Уголовного кодекса РФ</w:t>
      </w:r>
      <w:r w:rsidR="00B6603A" w:rsidRPr="00C2520C">
        <w:rPr>
          <w:sz w:val="24"/>
        </w:rPr>
        <w:t xml:space="preserve"> - </w:t>
      </w:r>
      <w:r w:rsidR="00B6603A" w:rsidRPr="00C03CB4">
        <w:rPr>
          <w:b/>
          <w:sz w:val="24"/>
        </w:rPr>
        <w:t>уничтожение или повреждение лесных насаждений и иных насаждений в результате неосторожного обращения с огнем</w:t>
      </w:r>
      <w:r w:rsidR="00B6603A" w:rsidRPr="00C2520C">
        <w:rPr>
          <w:sz w:val="24"/>
        </w:rPr>
        <w:t xml:space="preserve"> (часть 1):</w:t>
      </w:r>
    </w:p>
    <w:p w:rsidR="00B6603A" w:rsidRPr="00D931E2" w:rsidRDefault="00C2520C" w:rsidP="00D931E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штраф в размере до 400 тысяч рублей;</w:t>
      </w:r>
    </w:p>
    <w:p w:rsidR="00C2520C" w:rsidRPr="00D931E2" w:rsidRDefault="00C2520C" w:rsidP="00D931E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лишение свободы на срок до 3 лет.</w:t>
      </w:r>
    </w:p>
    <w:p w:rsidR="004409DC" w:rsidRPr="00C2520C" w:rsidRDefault="004409DC" w:rsidP="00C2520C">
      <w:pPr>
        <w:tabs>
          <w:tab w:val="left" w:pos="709"/>
        </w:tabs>
        <w:spacing w:after="0" w:line="240" w:lineRule="auto"/>
        <w:jc w:val="both"/>
        <w:rPr>
          <w:sz w:val="24"/>
        </w:rPr>
      </w:pPr>
    </w:p>
    <w:sectPr w:rsidR="004409DC" w:rsidRPr="00C2520C" w:rsidSect="009D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6C2"/>
    <w:multiLevelType w:val="hybridMultilevel"/>
    <w:tmpl w:val="0DBC3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1CA1"/>
    <w:multiLevelType w:val="hybridMultilevel"/>
    <w:tmpl w:val="E71CC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33CBF"/>
    <w:multiLevelType w:val="hybridMultilevel"/>
    <w:tmpl w:val="6AB65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27D38"/>
    <w:multiLevelType w:val="hybridMultilevel"/>
    <w:tmpl w:val="5CF83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47F82"/>
    <w:multiLevelType w:val="hybridMultilevel"/>
    <w:tmpl w:val="E3B08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05AF"/>
    <w:rsid w:val="00045172"/>
    <w:rsid w:val="00053DC1"/>
    <w:rsid w:val="001538C8"/>
    <w:rsid w:val="00157B4E"/>
    <w:rsid w:val="00193B8D"/>
    <w:rsid w:val="002D5BAE"/>
    <w:rsid w:val="004205AF"/>
    <w:rsid w:val="004409DC"/>
    <w:rsid w:val="004E2245"/>
    <w:rsid w:val="005160D5"/>
    <w:rsid w:val="00556B10"/>
    <w:rsid w:val="0069490B"/>
    <w:rsid w:val="00733604"/>
    <w:rsid w:val="00765EA6"/>
    <w:rsid w:val="007B5FE5"/>
    <w:rsid w:val="007F2C73"/>
    <w:rsid w:val="00851033"/>
    <w:rsid w:val="0088342A"/>
    <w:rsid w:val="009D609D"/>
    <w:rsid w:val="00AE308C"/>
    <w:rsid w:val="00B25532"/>
    <w:rsid w:val="00B2635F"/>
    <w:rsid w:val="00B530FF"/>
    <w:rsid w:val="00B6603A"/>
    <w:rsid w:val="00B85B27"/>
    <w:rsid w:val="00C03CB4"/>
    <w:rsid w:val="00C2520C"/>
    <w:rsid w:val="00D931E2"/>
    <w:rsid w:val="00DE3FA8"/>
    <w:rsid w:val="00EE7FC6"/>
    <w:rsid w:val="00FB0987"/>
    <w:rsid w:val="00FB7D12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2020-04-09T05:58:00Z</cp:lastPrinted>
  <dcterms:created xsi:type="dcterms:W3CDTF">2020-04-14T09:23:00Z</dcterms:created>
  <dcterms:modified xsi:type="dcterms:W3CDTF">2020-04-14T09:23:00Z</dcterms:modified>
</cp:coreProperties>
</file>