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A01" w:rsidRPr="003B0A01" w:rsidRDefault="003B0A01" w:rsidP="003B0A01">
      <w:pPr>
        <w:spacing w:after="0" w:line="240" w:lineRule="auto"/>
        <w:jc w:val="both"/>
        <w:rPr>
          <w:rFonts w:ascii="Times New Roman" w:eastAsia="Times New Roman" w:hAnsi="Times New Roman" w:cs="Times New Roman"/>
          <w:bCs/>
          <w:color w:val="000000"/>
          <w:sz w:val="18"/>
          <w:szCs w:val="18"/>
        </w:rPr>
      </w:pPr>
      <w:r w:rsidRPr="003B0A01">
        <w:rPr>
          <w:rFonts w:ascii="Times New Roman" w:hAnsi="Times New Roman" w:cs="Times New Roman"/>
          <w:bCs/>
          <w:color w:val="000000"/>
          <w:sz w:val="18"/>
          <w:szCs w:val="18"/>
          <w:shd w:val="clear" w:color="auto" w:fill="FFFFFF"/>
        </w:rPr>
        <w:t>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территории садоводства или огородничества обязаны производить регулярную уборку мусора и покос травы.</w:t>
      </w:r>
      <w:r w:rsidRPr="003B0A01">
        <w:rPr>
          <w:rFonts w:ascii="Times New Roman" w:hAnsi="Times New Roman" w:cs="Times New Roman"/>
          <w:bCs/>
          <w:color w:val="000000"/>
          <w:sz w:val="18"/>
          <w:szCs w:val="18"/>
        </w:rPr>
        <w:br/>
      </w:r>
      <w:r w:rsidRPr="003B0A01">
        <w:rPr>
          <w:rFonts w:ascii="Times New Roman" w:eastAsia="Times New Roman" w:hAnsi="Times New Roman" w:cs="Times New Roman"/>
          <w:bCs/>
          <w:color w:val="000000"/>
          <w:sz w:val="18"/>
          <w:szCs w:val="18"/>
        </w:rPr>
        <w:t>Согласно пункту 72.1.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производиться в безветренную погоду при условии, что:</w:t>
      </w:r>
    </w:p>
    <w:p w:rsidR="003B0A01" w:rsidRPr="003B0A01" w:rsidRDefault="003B0A01" w:rsidP="003B0A01">
      <w:pPr>
        <w:spacing w:after="0" w:line="240" w:lineRule="auto"/>
        <w:jc w:val="both"/>
        <w:rPr>
          <w:rFonts w:ascii="Times New Roman" w:eastAsia="Times New Roman" w:hAnsi="Times New Roman" w:cs="Times New Roman"/>
          <w:bCs/>
          <w:color w:val="000000"/>
          <w:sz w:val="18"/>
          <w:szCs w:val="18"/>
        </w:rPr>
      </w:pPr>
      <w:r w:rsidRPr="003B0A01">
        <w:rPr>
          <w:rFonts w:ascii="Times New Roman" w:eastAsia="Times New Roman" w:hAnsi="Times New Roman" w:cs="Times New Roman"/>
          <w:bCs/>
          <w:color w:val="000000"/>
          <w:sz w:val="18"/>
          <w:szCs w:val="18"/>
        </w:rPr>
        <w:t>а) участок для выжигания сухой травянистой растительности располагается на расстоянии не ближе 50 метров от ближайшего объекта защиты;</w:t>
      </w:r>
    </w:p>
    <w:p w:rsidR="003B0A01" w:rsidRPr="003B0A01" w:rsidRDefault="003B0A01" w:rsidP="003B0A01">
      <w:pPr>
        <w:spacing w:after="0" w:line="240" w:lineRule="auto"/>
        <w:jc w:val="both"/>
        <w:rPr>
          <w:rFonts w:ascii="Times New Roman" w:eastAsia="Times New Roman" w:hAnsi="Times New Roman" w:cs="Times New Roman"/>
          <w:bCs/>
          <w:color w:val="000000"/>
          <w:sz w:val="18"/>
          <w:szCs w:val="18"/>
        </w:rPr>
      </w:pPr>
      <w:r w:rsidRPr="003B0A01">
        <w:rPr>
          <w:rFonts w:ascii="Times New Roman" w:eastAsia="Times New Roman" w:hAnsi="Times New Roman" w:cs="Times New Roman"/>
          <w:bCs/>
          <w:color w:val="000000"/>
          <w:sz w:val="18"/>
          <w:szCs w:val="18"/>
        </w:rPr>
        <w:t>б) территория вокруг участка для выжигания сухой травянистой растительности очищена в радиусе 25 - 30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w:t>
      </w:r>
    </w:p>
    <w:p w:rsidR="003B0A01" w:rsidRPr="003B0A01" w:rsidRDefault="003B0A01" w:rsidP="003B0A01">
      <w:pPr>
        <w:spacing w:after="0" w:line="240" w:lineRule="auto"/>
        <w:jc w:val="both"/>
        <w:rPr>
          <w:rFonts w:ascii="Times New Roman" w:eastAsia="Times New Roman" w:hAnsi="Times New Roman" w:cs="Times New Roman"/>
          <w:bCs/>
          <w:color w:val="000000"/>
          <w:sz w:val="18"/>
          <w:szCs w:val="18"/>
        </w:rPr>
      </w:pPr>
      <w:r w:rsidRPr="003B0A01">
        <w:rPr>
          <w:rFonts w:ascii="Times New Roman" w:eastAsia="Times New Roman" w:hAnsi="Times New Roman" w:cs="Times New Roman"/>
          <w:bCs/>
          <w:color w:val="000000"/>
          <w:sz w:val="18"/>
          <w:szCs w:val="18"/>
        </w:rPr>
        <w:t>в) на территории, включающей участок для выжигания сухой травянистой растительности, не действует особый противопожарный режим;</w:t>
      </w:r>
    </w:p>
    <w:p w:rsidR="003B0A01" w:rsidRPr="003B0A01" w:rsidRDefault="003B0A01" w:rsidP="003B0A01">
      <w:pPr>
        <w:spacing w:after="0" w:line="240" w:lineRule="auto"/>
        <w:jc w:val="both"/>
        <w:rPr>
          <w:rFonts w:ascii="Times New Roman" w:eastAsia="Times New Roman" w:hAnsi="Times New Roman" w:cs="Times New Roman"/>
          <w:bCs/>
          <w:color w:val="000000"/>
          <w:sz w:val="18"/>
          <w:szCs w:val="18"/>
        </w:rPr>
      </w:pPr>
      <w:r w:rsidRPr="003B0A01">
        <w:rPr>
          <w:rFonts w:ascii="Times New Roman" w:eastAsia="Times New Roman" w:hAnsi="Times New Roman" w:cs="Times New Roman"/>
          <w:bCs/>
          <w:color w:val="000000"/>
          <w:sz w:val="18"/>
          <w:szCs w:val="18"/>
        </w:rPr>
        <w:t>г) лица, участвующие в выжигании сухой травянистой растительности, обеспечены первичными средствами пожаротушения.</w:t>
      </w:r>
    </w:p>
    <w:p w:rsidR="003B0A01" w:rsidRPr="003B0A01" w:rsidRDefault="003B0A01" w:rsidP="003B0A01">
      <w:pPr>
        <w:spacing w:after="0" w:line="240" w:lineRule="auto"/>
        <w:jc w:val="both"/>
        <w:rPr>
          <w:rFonts w:ascii="Times New Roman" w:eastAsia="Times New Roman" w:hAnsi="Times New Roman" w:cs="Times New Roman"/>
          <w:bCs/>
          <w:color w:val="000000"/>
          <w:sz w:val="18"/>
          <w:szCs w:val="18"/>
        </w:rPr>
      </w:pPr>
      <w:r w:rsidRPr="003B0A01">
        <w:rPr>
          <w:rFonts w:ascii="Times New Roman" w:eastAsia="Times New Roman" w:hAnsi="Times New Roman" w:cs="Times New Roman"/>
          <w:bCs/>
          <w:sz w:val="20"/>
          <w:szCs w:val="20"/>
        </w:rPr>
        <w:t>Согласно пункту</w:t>
      </w:r>
      <w:r w:rsidRPr="003B0A01">
        <w:rPr>
          <w:rFonts w:ascii="Times New Roman" w:eastAsia="Times New Roman" w:hAnsi="Times New Roman" w:cs="Times New Roman"/>
          <w:bCs/>
          <w:color w:val="000000"/>
          <w:sz w:val="18"/>
          <w:szCs w:val="18"/>
        </w:rPr>
        <w:t xml:space="preserve">72.3. </w:t>
      </w:r>
      <w:proofErr w:type="gramStart"/>
      <w:r w:rsidRPr="003B0A01">
        <w:rPr>
          <w:rFonts w:ascii="Times New Roman" w:eastAsia="Times New Roman" w:hAnsi="Times New Roman" w:cs="Times New Roman"/>
          <w:bCs/>
          <w:color w:val="000000"/>
          <w:sz w:val="18"/>
          <w:szCs w:val="18"/>
        </w:rPr>
        <w:t>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w:t>
      </w:r>
      <w:proofErr w:type="gramEnd"/>
      <w:r w:rsidRPr="003B0A01">
        <w:rPr>
          <w:rFonts w:ascii="Times New Roman" w:eastAsia="Times New Roman" w:hAnsi="Times New Roman" w:cs="Times New Roman"/>
          <w:bCs/>
          <w:color w:val="000000"/>
          <w:sz w:val="18"/>
          <w:szCs w:val="18"/>
        </w:rPr>
        <w:t xml:space="preserve">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3B0A01" w:rsidRPr="003B0A01" w:rsidRDefault="003B0A01" w:rsidP="003B0A01">
      <w:pPr>
        <w:spacing w:after="0" w:line="240" w:lineRule="auto"/>
        <w:jc w:val="both"/>
        <w:rPr>
          <w:rFonts w:ascii="Times New Roman" w:eastAsia="Times New Roman" w:hAnsi="Times New Roman" w:cs="Times New Roman"/>
          <w:bCs/>
          <w:color w:val="000000"/>
          <w:sz w:val="18"/>
          <w:szCs w:val="18"/>
        </w:rPr>
      </w:pPr>
      <w:r w:rsidRPr="003B0A01">
        <w:rPr>
          <w:rFonts w:ascii="Times New Roman" w:eastAsia="Times New Roman" w:hAnsi="Times New Roman" w:cs="Times New Roman"/>
          <w:bCs/>
          <w:color w:val="000000"/>
          <w:sz w:val="18"/>
          <w:szCs w:val="18"/>
        </w:rPr>
        <w:t xml:space="preserve">За несоблюдение указанных требований пожарной безопасности установлена административная ответственность, предусмотренная </w:t>
      </w:r>
      <w:proofErr w:type="gramStart"/>
      <w:r w:rsidRPr="003B0A01">
        <w:rPr>
          <w:rFonts w:ascii="Times New Roman" w:eastAsia="Times New Roman" w:hAnsi="Times New Roman" w:cs="Times New Roman"/>
          <w:bCs/>
          <w:color w:val="000000"/>
          <w:sz w:val="18"/>
          <w:szCs w:val="18"/>
        </w:rPr>
        <w:t>ч</w:t>
      </w:r>
      <w:proofErr w:type="gramEnd"/>
      <w:r w:rsidRPr="003B0A01">
        <w:rPr>
          <w:rFonts w:ascii="Times New Roman" w:eastAsia="Times New Roman" w:hAnsi="Times New Roman" w:cs="Times New Roman"/>
          <w:bCs/>
          <w:color w:val="000000"/>
          <w:sz w:val="18"/>
          <w:szCs w:val="18"/>
        </w:rPr>
        <w:t xml:space="preserve">.1 ст.20.4 </w:t>
      </w:r>
      <w:proofErr w:type="spellStart"/>
      <w:r w:rsidRPr="003B0A01">
        <w:rPr>
          <w:rFonts w:ascii="Times New Roman" w:eastAsia="Times New Roman" w:hAnsi="Times New Roman" w:cs="Times New Roman"/>
          <w:bCs/>
          <w:color w:val="000000"/>
          <w:sz w:val="18"/>
          <w:szCs w:val="18"/>
        </w:rPr>
        <w:t>КоАП</w:t>
      </w:r>
      <w:proofErr w:type="spellEnd"/>
      <w:r w:rsidRPr="003B0A01">
        <w:rPr>
          <w:rFonts w:ascii="Times New Roman" w:eastAsia="Times New Roman" w:hAnsi="Times New Roman" w:cs="Times New Roman"/>
          <w:bCs/>
          <w:color w:val="000000"/>
          <w:sz w:val="18"/>
          <w:szCs w:val="18"/>
        </w:rPr>
        <w:t xml:space="preserve"> РФ, а в условиях особого противопожарного режима ч.2 ст.20.4 </w:t>
      </w:r>
      <w:proofErr w:type="spellStart"/>
      <w:r w:rsidRPr="003B0A01">
        <w:rPr>
          <w:rFonts w:ascii="Times New Roman" w:eastAsia="Times New Roman" w:hAnsi="Times New Roman" w:cs="Times New Roman"/>
          <w:bCs/>
          <w:color w:val="000000"/>
          <w:sz w:val="18"/>
          <w:szCs w:val="18"/>
        </w:rPr>
        <w:t>КоАП</w:t>
      </w:r>
      <w:proofErr w:type="spellEnd"/>
      <w:r w:rsidRPr="003B0A01">
        <w:rPr>
          <w:rFonts w:ascii="Times New Roman" w:eastAsia="Times New Roman" w:hAnsi="Times New Roman" w:cs="Times New Roman"/>
          <w:bCs/>
          <w:color w:val="000000"/>
          <w:sz w:val="18"/>
          <w:szCs w:val="18"/>
        </w:rPr>
        <w:t xml:space="preserve"> РФ.</w:t>
      </w:r>
    </w:p>
    <w:p w:rsidR="005F7B9F" w:rsidRPr="003B0A01" w:rsidRDefault="003B0A01" w:rsidP="003B0A01">
      <w:pPr>
        <w:jc w:val="both"/>
        <w:rPr>
          <w:rFonts w:ascii="Times New Roman" w:hAnsi="Times New Roman" w:cs="Times New Roman"/>
        </w:rPr>
      </w:pPr>
      <w:r w:rsidRPr="003B0A01">
        <w:rPr>
          <w:rFonts w:ascii="Times New Roman" w:eastAsia="Times New Roman" w:hAnsi="Times New Roman" w:cs="Times New Roman"/>
          <w:bCs/>
          <w:color w:val="000000"/>
          <w:sz w:val="18"/>
          <w:szCs w:val="18"/>
        </w:rPr>
        <w:br/>
      </w:r>
      <w:r w:rsidRPr="003B0A01">
        <w:rPr>
          <w:rFonts w:ascii="Times New Roman" w:eastAsia="Times New Roman" w:hAnsi="Times New Roman" w:cs="Times New Roman"/>
          <w:bCs/>
          <w:color w:val="000000"/>
          <w:sz w:val="18"/>
          <w:szCs w:val="18"/>
        </w:rPr>
        <w:br/>
      </w:r>
    </w:p>
    <w:sectPr w:rsidR="005F7B9F" w:rsidRPr="003B0A01" w:rsidSect="00E910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B0A01"/>
    <w:rsid w:val="00197C6D"/>
    <w:rsid w:val="003B0A01"/>
    <w:rsid w:val="005F7B9F"/>
    <w:rsid w:val="00E910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0C3"/>
  </w:style>
  <w:style w:type="paragraph" w:styleId="4">
    <w:name w:val="heading 4"/>
    <w:basedOn w:val="a"/>
    <w:link w:val="40"/>
    <w:uiPriority w:val="9"/>
    <w:qFormat/>
    <w:rsid w:val="003B0A0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B0A01"/>
    <w:rPr>
      <w:rFonts w:ascii="Times New Roman" w:eastAsia="Times New Roman" w:hAnsi="Times New Roman" w:cs="Times New Roman"/>
      <w:b/>
      <w:bCs/>
      <w:sz w:val="24"/>
      <w:szCs w:val="24"/>
    </w:rPr>
  </w:style>
  <w:style w:type="paragraph" w:customStyle="1" w:styleId="s1">
    <w:name w:val="s_1"/>
    <w:basedOn w:val="a"/>
    <w:rsid w:val="003B0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3B0A0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3B0A01"/>
    <w:rPr>
      <w:color w:val="0000FF"/>
      <w:u w:val="single"/>
    </w:rPr>
  </w:style>
  <w:style w:type="paragraph" w:customStyle="1" w:styleId="s9">
    <w:name w:val="s_9"/>
    <w:basedOn w:val="a"/>
    <w:rsid w:val="003B0A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96409519">
      <w:bodyDiv w:val="1"/>
      <w:marLeft w:val="0"/>
      <w:marRight w:val="0"/>
      <w:marTop w:val="0"/>
      <w:marBottom w:val="0"/>
      <w:divBdr>
        <w:top w:val="none" w:sz="0" w:space="0" w:color="auto"/>
        <w:left w:val="none" w:sz="0" w:space="0" w:color="auto"/>
        <w:bottom w:val="none" w:sz="0" w:space="0" w:color="auto"/>
        <w:right w:val="none" w:sz="0" w:space="0" w:color="auto"/>
      </w:divBdr>
      <w:divsChild>
        <w:div w:id="838159693">
          <w:marLeft w:val="0"/>
          <w:marRight w:val="0"/>
          <w:marTop w:val="0"/>
          <w:marBottom w:val="0"/>
          <w:divBdr>
            <w:top w:val="none" w:sz="0" w:space="0" w:color="auto"/>
            <w:left w:val="none" w:sz="0" w:space="0" w:color="auto"/>
            <w:bottom w:val="none" w:sz="0" w:space="0" w:color="auto"/>
            <w:right w:val="none" w:sz="0" w:space="0" w:color="auto"/>
          </w:divBdr>
          <w:divsChild>
            <w:div w:id="1573344653">
              <w:marLeft w:val="0"/>
              <w:marRight w:val="0"/>
              <w:marTop w:val="0"/>
              <w:marBottom w:val="300"/>
              <w:divBdr>
                <w:top w:val="none" w:sz="0" w:space="0" w:color="auto"/>
                <w:left w:val="none" w:sz="0" w:space="0" w:color="auto"/>
                <w:bottom w:val="none" w:sz="0" w:space="0" w:color="auto"/>
                <w:right w:val="none" w:sz="0" w:space="0" w:color="auto"/>
              </w:divBdr>
            </w:div>
          </w:divsChild>
        </w:div>
        <w:div w:id="833183428">
          <w:marLeft w:val="0"/>
          <w:marRight w:val="0"/>
          <w:marTop w:val="0"/>
          <w:marBottom w:val="0"/>
          <w:divBdr>
            <w:top w:val="none" w:sz="0" w:space="0" w:color="auto"/>
            <w:left w:val="none" w:sz="0" w:space="0" w:color="auto"/>
            <w:bottom w:val="none" w:sz="0" w:space="0" w:color="auto"/>
            <w:right w:val="none" w:sz="0" w:space="0" w:color="auto"/>
          </w:divBdr>
        </w:div>
        <w:div w:id="747265178">
          <w:marLeft w:val="0"/>
          <w:marRight w:val="0"/>
          <w:marTop w:val="0"/>
          <w:marBottom w:val="0"/>
          <w:divBdr>
            <w:top w:val="none" w:sz="0" w:space="0" w:color="auto"/>
            <w:left w:val="none" w:sz="0" w:space="0" w:color="auto"/>
            <w:bottom w:val="none" w:sz="0" w:space="0" w:color="auto"/>
            <w:right w:val="none" w:sz="0" w:space="0" w:color="auto"/>
          </w:divBdr>
        </w:div>
        <w:div w:id="407197180">
          <w:marLeft w:val="0"/>
          <w:marRight w:val="0"/>
          <w:marTop w:val="0"/>
          <w:marBottom w:val="0"/>
          <w:divBdr>
            <w:top w:val="none" w:sz="0" w:space="0" w:color="auto"/>
            <w:left w:val="none" w:sz="0" w:space="0" w:color="auto"/>
            <w:bottom w:val="none" w:sz="0" w:space="0" w:color="auto"/>
            <w:right w:val="none" w:sz="0" w:space="0" w:color="auto"/>
          </w:divBdr>
        </w:div>
        <w:div w:id="911887569">
          <w:marLeft w:val="0"/>
          <w:marRight w:val="0"/>
          <w:marTop w:val="0"/>
          <w:marBottom w:val="300"/>
          <w:divBdr>
            <w:top w:val="none" w:sz="0" w:space="0" w:color="auto"/>
            <w:left w:val="none" w:sz="0" w:space="0" w:color="auto"/>
            <w:bottom w:val="none" w:sz="0" w:space="0" w:color="auto"/>
            <w:right w:val="none" w:sz="0" w:space="0" w:color="auto"/>
          </w:divBdr>
        </w:div>
        <w:div w:id="234751792">
          <w:marLeft w:val="0"/>
          <w:marRight w:val="0"/>
          <w:marTop w:val="0"/>
          <w:marBottom w:val="300"/>
          <w:divBdr>
            <w:top w:val="none" w:sz="0" w:space="0" w:color="auto"/>
            <w:left w:val="none" w:sz="0" w:space="0" w:color="auto"/>
            <w:bottom w:val="none" w:sz="0" w:space="0" w:color="auto"/>
            <w:right w:val="none" w:sz="0" w:space="0" w:color="auto"/>
          </w:divBdr>
        </w:div>
        <w:div w:id="1013580164">
          <w:marLeft w:val="0"/>
          <w:marRight w:val="0"/>
          <w:marTop w:val="0"/>
          <w:marBottom w:val="0"/>
          <w:divBdr>
            <w:top w:val="none" w:sz="0" w:space="0" w:color="auto"/>
            <w:left w:val="none" w:sz="0" w:space="0" w:color="auto"/>
            <w:bottom w:val="none" w:sz="0" w:space="0" w:color="auto"/>
            <w:right w:val="none" w:sz="0" w:space="0" w:color="auto"/>
          </w:divBdr>
          <w:divsChild>
            <w:div w:id="1301308381">
              <w:marLeft w:val="0"/>
              <w:marRight w:val="0"/>
              <w:marTop w:val="0"/>
              <w:marBottom w:val="0"/>
              <w:divBdr>
                <w:top w:val="none" w:sz="0" w:space="0" w:color="auto"/>
                <w:left w:val="none" w:sz="0" w:space="0" w:color="auto"/>
                <w:bottom w:val="none" w:sz="0" w:space="0" w:color="auto"/>
                <w:right w:val="none" w:sz="0" w:space="0" w:color="auto"/>
              </w:divBdr>
            </w:div>
          </w:divsChild>
        </w:div>
        <w:div w:id="876085390">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2116</Characters>
  <Application>Microsoft Office Word</Application>
  <DocSecurity>0</DocSecurity>
  <Lines>17</Lines>
  <Paragraphs>4</Paragraphs>
  <ScaleCrop>false</ScaleCrop>
  <Company>Microsoft</Company>
  <LinksUpToDate>false</LinksUpToDate>
  <CharactersWithSpaces>2483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Аля</dc:creator>
  <cp:lastModifiedBy>Пользователь</cp:lastModifiedBy>
  <cp:revision>2</cp:revision>
  <dcterms:created xsi:type="dcterms:W3CDTF">2020-04-14T08:44:00Z</dcterms:created>
  <dcterms:modified xsi:type="dcterms:W3CDTF">2020-04-14T08:44:00Z</dcterms:modified>
</cp:coreProperties>
</file>