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AD" w:rsidRPr="00D514AD" w:rsidRDefault="00D514AD" w:rsidP="00D514AD">
      <w:pPr>
        <w:spacing w:after="0" w:line="360" w:lineRule="auto"/>
        <w:ind w:left="-709" w:right="-285"/>
        <w:jc w:val="center"/>
        <w:rPr>
          <w:rFonts w:ascii="Times New Roman" w:eastAsia="Times New Roman" w:hAnsi="Times New Roman" w:cs="Times New Roman"/>
          <w:b/>
          <w:caps/>
          <w:w w:val="150"/>
          <w:sz w:val="26"/>
          <w:szCs w:val="26"/>
          <w:lang w:eastAsia="ru-RU"/>
        </w:rPr>
      </w:pPr>
      <w:r w:rsidRPr="00D514AD">
        <w:rPr>
          <w:rFonts w:ascii="Times New Roman" w:eastAsia="Times New Roman" w:hAnsi="Times New Roman" w:cs="Times New Roman"/>
          <w:b/>
          <w:noProof/>
          <w:w w:val="150"/>
          <w:sz w:val="26"/>
          <w:szCs w:val="26"/>
          <w:lang w:eastAsia="ru-RU"/>
        </w:rPr>
        <w:drawing>
          <wp:inline distT="0" distB="0" distL="0" distR="0">
            <wp:extent cx="914400" cy="12827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914400" cy="1282700"/>
                    </a:xfrm>
                    <a:prstGeom prst="rect">
                      <a:avLst/>
                    </a:prstGeom>
                    <a:noFill/>
                    <a:ln w="9525">
                      <a:noFill/>
                      <a:miter lim="800000"/>
                      <a:headEnd/>
                      <a:tailEnd/>
                    </a:ln>
                  </pic:spPr>
                </pic:pic>
              </a:graphicData>
            </a:graphic>
          </wp:inline>
        </w:drawing>
      </w:r>
    </w:p>
    <w:p w:rsidR="00D514AD" w:rsidRPr="00D514AD" w:rsidRDefault="00D514AD" w:rsidP="00D514AD">
      <w:pPr>
        <w:keepNext/>
        <w:keepLines/>
        <w:spacing w:before="200" w:after="0" w:line="240" w:lineRule="auto"/>
        <w:jc w:val="center"/>
        <w:outlineLvl w:val="2"/>
        <w:rPr>
          <w:rFonts w:ascii="Times New Roman" w:eastAsiaTheme="majorEastAsia" w:hAnsi="Times New Roman" w:cs="Times New Roman"/>
          <w:b/>
          <w:bCs/>
          <w:sz w:val="26"/>
          <w:szCs w:val="26"/>
          <w:lang w:eastAsia="ru-RU"/>
        </w:rPr>
      </w:pPr>
      <w:r w:rsidRPr="00D514AD">
        <w:rPr>
          <w:rFonts w:ascii="Times New Roman" w:eastAsiaTheme="majorEastAsia" w:hAnsi="Times New Roman" w:cs="Times New Roman"/>
          <w:b/>
          <w:bCs/>
          <w:sz w:val="26"/>
          <w:szCs w:val="26"/>
          <w:lang w:eastAsia="ru-RU"/>
        </w:rPr>
        <w:t>АДМИНИСТРАЦИЯ ГОРОДСКОГО ПОСЕЛЕНИЯ МЫШКИН</w:t>
      </w:r>
    </w:p>
    <w:p w:rsidR="00D514AD" w:rsidRPr="00D514AD" w:rsidRDefault="00D514AD" w:rsidP="00D514AD">
      <w:pPr>
        <w:keepNext/>
        <w:spacing w:after="0" w:line="240" w:lineRule="auto"/>
        <w:jc w:val="center"/>
        <w:outlineLvl w:val="0"/>
        <w:rPr>
          <w:rFonts w:ascii="Times New Roman" w:eastAsia="Times New Roman" w:hAnsi="Times New Roman" w:cs="Times New Roman"/>
          <w:b/>
          <w:w w:val="200"/>
          <w:sz w:val="26"/>
          <w:szCs w:val="26"/>
          <w:lang w:eastAsia="ru-RU"/>
        </w:rPr>
      </w:pPr>
    </w:p>
    <w:p w:rsidR="00D514AD" w:rsidRPr="00D514AD" w:rsidRDefault="00D514AD" w:rsidP="00D514AD">
      <w:pPr>
        <w:spacing w:after="0" w:line="240" w:lineRule="auto"/>
        <w:jc w:val="center"/>
        <w:rPr>
          <w:rFonts w:ascii="Times New Roman" w:eastAsia="Times New Roman" w:hAnsi="Times New Roman" w:cs="Times New Roman"/>
          <w:b/>
          <w:sz w:val="26"/>
          <w:szCs w:val="26"/>
          <w:lang w:eastAsia="ru-RU"/>
        </w:rPr>
      </w:pPr>
      <w:r w:rsidRPr="00D514AD">
        <w:rPr>
          <w:rFonts w:ascii="Times New Roman" w:eastAsia="Times New Roman" w:hAnsi="Times New Roman" w:cs="Times New Roman"/>
          <w:b/>
          <w:sz w:val="26"/>
          <w:szCs w:val="26"/>
          <w:lang w:eastAsia="ru-RU"/>
        </w:rPr>
        <w:t>ПОСТАНОВЛЕНИЕ</w:t>
      </w:r>
    </w:p>
    <w:p w:rsidR="00D514AD" w:rsidRPr="00D514AD" w:rsidRDefault="00D514AD" w:rsidP="00D514AD">
      <w:pPr>
        <w:spacing w:after="0" w:line="240" w:lineRule="auto"/>
        <w:jc w:val="center"/>
        <w:rPr>
          <w:rFonts w:ascii="Times New Roman" w:eastAsia="Times New Roman" w:hAnsi="Times New Roman" w:cs="Times New Roman"/>
          <w:sz w:val="26"/>
          <w:szCs w:val="26"/>
          <w:lang w:eastAsia="ru-RU"/>
        </w:rPr>
      </w:pPr>
      <w:r w:rsidRPr="00D514AD">
        <w:rPr>
          <w:rFonts w:ascii="Times New Roman" w:eastAsia="Times New Roman" w:hAnsi="Times New Roman" w:cs="Times New Roman"/>
          <w:sz w:val="26"/>
          <w:szCs w:val="26"/>
          <w:lang w:eastAsia="ru-RU"/>
        </w:rPr>
        <w:t>г. Мышкин</w:t>
      </w:r>
    </w:p>
    <w:p w:rsidR="00D514AD" w:rsidRPr="00D514AD" w:rsidRDefault="00D514AD" w:rsidP="00D514AD">
      <w:pPr>
        <w:tabs>
          <w:tab w:val="left" w:pos="8115"/>
        </w:tabs>
        <w:spacing w:after="0" w:line="240" w:lineRule="auto"/>
        <w:rPr>
          <w:rFonts w:ascii="Times New Roman" w:eastAsia="Times New Roman" w:hAnsi="Times New Roman" w:cs="Times New Roman"/>
          <w:spacing w:val="38"/>
          <w:sz w:val="26"/>
          <w:szCs w:val="26"/>
          <w:lang w:eastAsia="ru-RU"/>
        </w:rPr>
      </w:pPr>
      <w:r w:rsidRPr="00D514AD">
        <w:rPr>
          <w:rFonts w:ascii="Times New Roman" w:eastAsia="Times New Roman" w:hAnsi="Times New Roman" w:cs="Times New Roman"/>
          <w:spacing w:val="38"/>
          <w:sz w:val="26"/>
          <w:szCs w:val="26"/>
          <w:lang w:eastAsia="ru-RU"/>
        </w:rPr>
        <w:tab/>
      </w:r>
    </w:p>
    <w:p w:rsidR="00D514AD" w:rsidRPr="00D514AD" w:rsidRDefault="00BE67AF" w:rsidP="00D514AD">
      <w:pPr>
        <w:spacing w:after="0" w:line="240" w:lineRule="auto"/>
        <w:rPr>
          <w:rFonts w:ascii="Times New Roman" w:eastAsia="Times New Roman" w:hAnsi="Times New Roman" w:cs="Times New Roman"/>
          <w:spacing w:val="38"/>
          <w:sz w:val="26"/>
          <w:szCs w:val="26"/>
          <w:lang w:eastAsia="ru-RU"/>
        </w:rPr>
      </w:pPr>
      <w:r>
        <w:rPr>
          <w:rFonts w:ascii="Times New Roman" w:eastAsia="Times New Roman" w:hAnsi="Times New Roman" w:cs="Times New Roman"/>
          <w:spacing w:val="38"/>
          <w:sz w:val="26"/>
          <w:szCs w:val="26"/>
          <w:lang w:eastAsia="ru-RU"/>
        </w:rPr>
        <w:t>31.12</w:t>
      </w:r>
      <w:r w:rsidR="00DA1531">
        <w:rPr>
          <w:rFonts w:ascii="Times New Roman" w:eastAsia="Times New Roman" w:hAnsi="Times New Roman" w:cs="Times New Roman"/>
          <w:spacing w:val="38"/>
          <w:sz w:val="26"/>
          <w:szCs w:val="26"/>
          <w:lang w:eastAsia="ru-RU"/>
        </w:rPr>
        <w:t>.2019</w:t>
      </w:r>
      <w:r w:rsidR="00D514AD" w:rsidRPr="00D514AD">
        <w:rPr>
          <w:rFonts w:ascii="Times New Roman" w:eastAsia="Times New Roman" w:hAnsi="Times New Roman" w:cs="Times New Roman"/>
          <w:spacing w:val="38"/>
          <w:sz w:val="26"/>
          <w:szCs w:val="26"/>
          <w:lang w:eastAsia="ru-RU"/>
        </w:rPr>
        <w:t xml:space="preserve">                                                                 № </w:t>
      </w:r>
      <w:r w:rsidR="00127A70">
        <w:rPr>
          <w:rFonts w:ascii="Times New Roman" w:eastAsia="Times New Roman" w:hAnsi="Times New Roman" w:cs="Times New Roman"/>
          <w:spacing w:val="38"/>
          <w:sz w:val="26"/>
          <w:szCs w:val="26"/>
          <w:lang w:eastAsia="ru-RU"/>
        </w:rPr>
        <w:t>326</w:t>
      </w:r>
    </w:p>
    <w:p w:rsidR="00D514AD" w:rsidRPr="00D514AD" w:rsidRDefault="00D514AD" w:rsidP="00D514AD">
      <w:pPr>
        <w:autoSpaceDE w:val="0"/>
        <w:autoSpaceDN w:val="0"/>
        <w:adjustRightInd w:val="0"/>
        <w:spacing w:after="0" w:line="240" w:lineRule="auto"/>
        <w:rPr>
          <w:rFonts w:ascii="Times New Roman" w:eastAsia="Times New Roman" w:hAnsi="Times New Roman" w:cs="Times New Roman"/>
          <w:b/>
          <w:bCs/>
          <w:sz w:val="26"/>
          <w:szCs w:val="26"/>
          <w:lang w:eastAsia="ru-RU"/>
        </w:rPr>
      </w:pPr>
    </w:p>
    <w:p w:rsidR="00D514AD" w:rsidRDefault="00D514AD" w:rsidP="00D514AD">
      <w:pPr>
        <w:autoSpaceDE w:val="0"/>
        <w:autoSpaceDN w:val="0"/>
        <w:adjustRightInd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О внесении изменений в постановление </w:t>
      </w:r>
    </w:p>
    <w:p w:rsidR="007853B1" w:rsidRDefault="00D514AD" w:rsidP="00D514AD">
      <w:pPr>
        <w:autoSpaceDE w:val="0"/>
        <w:autoSpaceDN w:val="0"/>
        <w:adjustRightInd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Администрации городского поселения Мышкин</w:t>
      </w:r>
    </w:p>
    <w:p w:rsidR="007853B1" w:rsidRDefault="007853B1" w:rsidP="00D514AD">
      <w:pPr>
        <w:autoSpaceDE w:val="0"/>
        <w:autoSpaceDN w:val="0"/>
        <w:adjustRightInd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от 24.07.2017 № 178 «</w:t>
      </w:r>
      <w:r w:rsidR="00D514AD" w:rsidRPr="00D514AD">
        <w:rPr>
          <w:rFonts w:ascii="Times New Roman" w:eastAsia="Times New Roman" w:hAnsi="Times New Roman" w:cs="Times New Roman"/>
          <w:b/>
          <w:bCs/>
          <w:sz w:val="26"/>
          <w:szCs w:val="26"/>
          <w:lang w:eastAsia="ru-RU"/>
        </w:rPr>
        <w:t xml:space="preserve">Об утверждении муниципальной </w:t>
      </w:r>
    </w:p>
    <w:p w:rsidR="00D514AD" w:rsidRPr="00D514AD" w:rsidRDefault="00D514AD" w:rsidP="007853B1">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D514AD">
        <w:rPr>
          <w:rFonts w:ascii="Times New Roman" w:eastAsia="Times New Roman" w:hAnsi="Times New Roman" w:cs="Times New Roman"/>
          <w:b/>
          <w:bCs/>
          <w:sz w:val="26"/>
          <w:szCs w:val="26"/>
          <w:lang w:eastAsia="ru-RU"/>
        </w:rPr>
        <w:t>программы</w:t>
      </w:r>
      <w:r w:rsidR="007853B1">
        <w:rPr>
          <w:rFonts w:ascii="Times New Roman" w:eastAsia="Times New Roman" w:hAnsi="Times New Roman" w:cs="Times New Roman"/>
          <w:b/>
          <w:bCs/>
          <w:sz w:val="26"/>
          <w:szCs w:val="26"/>
          <w:lang w:eastAsia="ru-RU"/>
        </w:rPr>
        <w:t xml:space="preserve"> </w:t>
      </w:r>
      <w:r w:rsidR="007853B1" w:rsidRPr="00D514AD">
        <w:rPr>
          <w:rFonts w:ascii="Times New Roman" w:eastAsia="Times New Roman" w:hAnsi="Times New Roman" w:cs="Times New Roman"/>
          <w:b/>
          <w:bCs/>
          <w:sz w:val="26"/>
          <w:szCs w:val="26"/>
          <w:lang w:eastAsia="ru-RU"/>
        </w:rPr>
        <w:t>«</w:t>
      </w:r>
      <w:r w:rsidR="007853B1" w:rsidRPr="00D514AD">
        <w:rPr>
          <w:rFonts w:ascii="Times New Roman" w:eastAsia="Times New Roman" w:hAnsi="Times New Roman" w:cs="Times New Roman"/>
          <w:b/>
          <w:sz w:val="26"/>
          <w:szCs w:val="26"/>
          <w:lang w:eastAsia="ru-RU"/>
        </w:rPr>
        <w:t>Защита населения и территории</w:t>
      </w:r>
    </w:p>
    <w:p w:rsidR="00D514AD" w:rsidRPr="00D514AD" w:rsidRDefault="00D514AD" w:rsidP="007853B1">
      <w:pPr>
        <w:autoSpaceDE w:val="0"/>
        <w:autoSpaceDN w:val="0"/>
        <w:adjustRightInd w:val="0"/>
        <w:spacing w:after="0" w:line="240" w:lineRule="auto"/>
        <w:rPr>
          <w:rFonts w:ascii="Times New Roman" w:eastAsia="Times New Roman" w:hAnsi="Times New Roman" w:cs="Times New Roman"/>
          <w:b/>
          <w:sz w:val="26"/>
          <w:szCs w:val="26"/>
          <w:lang w:eastAsia="ru-RU"/>
        </w:rPr>
      </w:pPr>
      <w:r w:rsidRPr="00D514AD">
        <w:rPr>
          <w:rFonts w:ascii="Times New Roman" w:eastAsia="Times New Roman" w:hAnsi="Times New Roman" w:cs="Times New Roman"/>
          <w:b/>
          <w:sz w:val="26"/>
          <w:szCs w:val="26"/>
          <w:lang w:eastAsia="ru-RU"/>
        </w:rPr>
        <w:t>городского</w:t>
      </w:r>
      <w:r w:rsidR="007853B1" w:rsidRPr="007853B1">
        <w:rPr>
          <w:rFonts w:ascii="Times New Roman" w:eastAsia="Times New Roman" w:hAnsi="Times New Roman" w:cs="Times New Roman"/>
          <w:b/>
          <w:sz w:val="26"/>
          <w:szCs w:val="26"/>
          <w:lang w:eastAsia="ru-RU"/>
        </w:rPr>
        <w:t xml:space="preserve"> </w:t>
      </w:r>
      <w:r w:rsidR="007853B1" w:rsidRPr="00D514AD">
        <w:rPr>
          <w:rFonts w:ascii="Times New Roman" w:eastAsia="Times New Roman" w:hAnsi="Times New Roman" w:cs="Times New Roman"/>
          <w:b/>
          <w:sz w:val="26"/>
          <w:szCs w:val="26"/>
          <w:lang w:eastAsia="ru-RU"/>
        </w:rPr>
        <w:t>поселения Мышкин от чрезвычайных</w:t>
      </w:r>
    </w:p>
    <w:p w:rsidR="00D514AD" w:rsidRPr="00D514AD" w:rsidRDefault="00D514AD" w:rsidP="007853B1">
      <w:pPr>
        <w:autoSpaceDE w:val="0"/>
        <w:autoSpaceDN w:val="0"/>
        <w:adjustRightInd w:val="0"/>
        <w:spacing w:after="0" w:line="240" w:lineRule="auto"/>
        <w:rPr>
          <w:rFonts w:ascii="Times New Roman" w:eastAsia="Times New Roman" w:hAnsi="Times New Roman" w:cs="Times New Roman"/>
          <w:b/>
          <w:sz w:val="26"/>
          <w:szCs w:val="26"/>
          <w:lang w:eastAsia="ru-RU"/>
        </w:rPr>
      </w:pPr>
      <w:r w:rsidRPr="00D514AD">
        <w:rPr>
          <w:rFonts w:ascii="Times New Roman" w:eastAsia="Times New Roman" w:hAnsi="Times New Roman" w:cs="Times New Roman"/>
          <w:b/>
          <w:sz w:val="26"/>
          <w:szCs w:val="26"/>
          <w:lang w:eastAsia="ru-RU"/>
        </w:rPr>
        <w:t>ситуаций,</w:t>
      </w:r>
      <w:r w:rsidR="007853B1" w:rsidRPr="007853B1">
        <w:rPr>
          <w:rFonts w:ascii="Times New Roman" w:eastAsia="Times New Roman" w:hAnsi="Times New Roman" w:cs="Times New Roman"/>
          <w:b/>
          <w:sz w:val="26"/>
          <w:szCs w:val="26"/>
          <w:lang w:eastAsia="ru-RU"/>
        </w:rPr>
        <w:t xml:space="preserve"> </w:t>
      </w:r>
      <w:r w:rsidR="007853B1" w:rsidRPr="00D514AD">
        <w:rPr>
          <w:rFonts w:ascii="Times New Roman" w:eastAsia="Times New Roman" w:hAnsi="Times New Roman" w:cs="Times New Roman"/>
          <w:b/>
          <w:sz w:val="26"/>
          <w:szCs w:val="26"/>
          <w:lang w:eastAsia="ru-RU"/>
        </w:rPr>
        <w:t>обеспечение пожарной безопасности</w:t>
      </w:r>
    </w:p>
    <w:p w:rsidR="007853B1" w:rsidRPr="00D514AD" w:rsidRDefault="00D514AD" w:rsidP="007853B1">
      <w:pPr>
        <w:autoSpaceDE w:val="0"/>
        <w:autoSpaceDN w:val="0"/>
        <w:adjustRightInd w:val="0"/>
        <w:spacing w:after="0" w:line="240" w:lineRule="auto"/>
        <w:rPr>
          <w:rFonts w:ascii="Times New Roman" w:eastAsia="Times New Roman" w:hAnsi="Times New Roman" w:cs="Times New Roman"/>
          <w:b/>
          <w:bCs/>
          <w:sz w:val="26"/>
          <w:szCs w:val="26"/>
          <w:lang w:eastAsia="ru-RU"/>
        </w:rPr>
      </w:pPr>
      <w:r w:rsidRPr="00D514AD">
        <w:rPr>
          <w:rFonts w:ascii="Times New Roman" w:eastAsia="Times New Roman" w:hAnsi="Times New Roman" w:cs="Times New Roman"/>
          <w:b/>
          <w:sz w:val="26"/>
          <w:szCs w:val="26"/>
          <w:lang w:eastAsia="ru-RU"/>
        </w:rPr>
        <w:t xml:space="preserve">и безопасности людей </w:t>
      </w:r>
      <w:r w:rsidR="007853B1" w:rsidRPr="00D514AD">
        <w:rPr>
          <w:rFonts w:ascii="Times New Roman" w:eastAsia="Times New Roman" w:hAnsi="Times New Roman" w:cs="Times New Roman"/>
          <w:b/>
          <w:sz w:val="26"/>
          <w:szCs w:val="26"/>
          <w:lang w:eastAsia="ru-RU"/>
        </w:rPr>
        <w:t>на водных объектах на 2017-2019 годы»</w:t>
      </w:r>
      <w:r w:rsidR="007853B1">
        <w:rPr>
          <w:rFonts w:ascii="Times New Roman" w:eastAsia="Times New Roman" w:hAnsi="Times New Roman" w:cs="Times New Roman"/>
          <w:b/>
          <w:sz w:val="26"/>
          <w:szCs w:val="26"/>
          <w:lang w:eastAsia="ru-RU"/>
        </w:rPr>
        <w:t>»</w:t>
      </w:r>
    </w:p>
    <w:p w:rsidR="00D514AD" w:rsidRPr="00D514AD" w:rsidRDefault="00D514AD" w:rsidP="007853B1">
      <w:pPr>
        <w:spacing w:after="0" w:line="240" w:lineRule="auto"/>
        <w:jc w:val="both"/>
        <w:rPr>
          <w:rFonts w:ascii="Times New Roman" w:eastAsia="Times New Roman" w:hAnsi="Times New Roman" w:cs="Times New Roman"/>
          <w:sz w:val="26"/>
          <w:szCs w:val="26"/>
          <w:lang w:eastAsia="ru-RU"/>
        </w:rPr>
      </w:pPr>
    </w:p>
    <w:p w:rsidR="00D514AD" w:rsidRPr="00D514AD" w:rsidRDefault="00D514AD" w:rsidP="00D514AD">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514AD">
        <w:rPr>
          <w:rFonts w:ascii="Times New Roman" w:eastAsia="Times New Roman" w:hAnsi="Times New Roman" w:cs="Times New Roman"/>
          <w:sz w:val="26"/>
          <w:szCs w:val="26"/>
          <w:lang w:eastAsia="ru-RU"/>
        </w:rPr>
        <w:t xml:space="preserve">В соответствии с </w:t>
      </w:r>
      <w:r w:rsidRPr="00D514AD">
        <w:rPr>
          <w:rFonts w:ascii="Tahoma" w:eastAsia="Times New Roman" w:hAnsi="Tahoma" w:cs="Tahoma"/>
          <w:color w:val="555555"/>
          <w:sz w:val="26"/>
          <w:szCs w:val="26"/>
          <w:lang w:eastAsia="ru-RU"/>
        </w:rPr>
        <w:t> </w:t>
      </w:r>
      <w:r w:rsidRPr="00D514AD">
        <w:rPr>
          <w:rFonts w:ascii="Times New Roman" w:eastAsia="Times New Roman" w:hAnsi="Times New Roman" w:cs="Times New Roman"/>
          <w:sz w:val="26"/>
          <w:szCs w:val="26"/>
          <w:lang w:eastAsia="ru-RU"/>
        </w:rPr>
        <w:t>Федеральным законом от 06.10.2003 № 131-ФЗ «Об общих принципах организации местного самоуправления в Российской Федерации»,</w:t>
      </w:r>
      <w:r w:rsidRPr="00D514AD">
        <w:rPr>
          <w:rFonts w:ascii="Arial" w:eastAsia="Times New Roman" w:hAnsi="Arial" w:cs="Arial"/>
          <w:sz w:val="26"/>
          <w:szCs w:val="26"/>
          <w:lang w:eastAsia="ru-RU"/>
        </w:rPr>
        <w:t xml:space="preserve"> </w:t>
      </w:r>
      <w:r w:rsidRPr="00D514AD">
        <w:rPr>
          <w:rFonts w:ascii="Times New Roman" w:eastAsia="Times New Roman" w:hAnsi="Times New Roman" w:cs="Times New Roman"/>
          <w:sz w:val="26"/>
          <w:szCs w:val="26"/>
          <w:lang w:eastAsia="ru-RU"/>
        </w:rPr>
        <w:t xml:space="preserve">решением Муниципального Совета городского поселения Мышкин от 22.12.2016 </w:t>
      </w:r>
      <w:r w:rsidR="008441DF">
        <w:rPr>
          <w:rFonts w:ascii="Times New Roman" w:eastAsia="Times New Roman" w:hAnsi="Times New Roman" w:cs="Times New Roman"/>
          <w:sz w:val="26"/>
          <w:szCs w:val="26"/>
          <w:lang w:eastAsia="ru-RU"/>
        </w:rPr>
        <w:t xml:space="preserve">  </w:t>
      </w:r>
      <w:r w:rsidRPr="00D514AD">
        <w:rPr>
          <w:rFonts w:ascii="Times New Roman" w:eastAsia="Times New Roman" w:hAnsi="Times New Roman" w:cs="Times New Roman"/>
          <w:sz w:val="26"/>
          <w:szCs w:val="26"/>
          <w:lang w:eastAsia="ru-RU"/>
        </w:rPr>
        <w:t>№ 38 «О бюджете городского поселения Мышкин  на 2017 год и на плановый период 2018 и 2019 годов»,</w:t>
      </w:r>
      <w:r w:rsidR="00E85004" w:rsidRPr="00E85004">
        <w:rPr>
          <w:rFonts w:ascii="Times New Roman" w:eastAsia="Times New Roman" w:hAnsi="Times New Roman" w:cs="Times New Roman"/>
          <w:sz w:val="26"/>
          <w:szCs w:val="26"/>
          <w:lang w:eastAsia="ru-RU"/>
        </w:rPr>
        <w:t xml:space="preserve"> </w:t>
      </w:r>
      <w:r w:rsidR="00E85004" w:rsidRPr="00D514AD">
        <w:rPr>
          <w:rFonts w:ascii="Times New Roman" w:eastAsia="Times New Roman" w:hAnsi="Times New Roman" w:cs="Times New Roman"/>
          <w:sz w:val="26"/>
          <w:szCs w:val="26"/>
          <w:lang w:eastAsia="ru-RU"/>
        </w:rPr>
        <w:t xml:space="preserve">решением Муниципального Совета </w:t>
      </w:r>
      <w:r w:rsidR="00652AC2">
        <w:rPr>
          <w:rFonts w:ascii="Times New Roman" w:eastAsia="Times New Roman" w:hAnsi="Times New Roman" w:cs="Times New Roman"/>
          <w:sz w:val="26"/>
          <w:szCs w:val="26"/>
          <w:lang w:eastAsia="ru-RU"/>
        </w:rPr>
        <w:t>городского поселения Мышкин от 12.12.2017</w:t>
      </w:r>
      <w:r w:rsidR="00E85004" w:rsidRPr="00D514AD">
        <w:rPr>
          <w:rFonts w:ascii="Times New Roman" w:eastAsia="Times New Roman" w:hAnsi="Times New Roman" w:cs="Times New Roman"/>
          <w:sz w:val="26"/>
          <w:szCs w:val="26"/>
          <w:lang w:eastAsia="ru-RU"/>
        </w:rPr>
        <w:t xml:space="preserve"> </w:t>
      </w:r>
      <w:r w:rsidR="00E85004">
        <w:rPr>
          <w:rFonts w:ascii="Times New Roman" w:eastAsia="Times New Roman" w:hAnsi="Times New Roman" w:cs="Times New Roman"/>
          <w:sz w:val="26"/>
          <w:szCs w:val="26"/>
          <w:lang w:eastAsia="ru-RU"/>
        </w:rPr>
        <w:t xml:space="preserve">  </w:t>
      </w:r>
      <w:r w:rsidR="00652AC2">
        <w:rPr>
          <w:rFonts w:ascii="Times New Roman" w:eastAsia="Times New Roman" w:hAnsi="Times New Roman" w:cs="Times New Roman"/>
          <w:sz w:val="26"/>
          <w:szCs w:val="26"/>
          <w:lang w:eastAsia="ru-RU"/>
        </w:rPr>
        <w:t>№ 19</w:t>
      </w:r>
      <w:r w:rsidR="00E85004" w:rsidRPr="00D514AD">
        <w:rPr>
          <w:rFonts w:ascii="Times New Roman" w:eastAsia="Times New Roman" w:hAnsi="Times New Roman" w:cs="Times New Roman"/>
          <w:sz w:val="26"/>
          <w:szCs w:val="26"/>
          <w:lang w:eastAsia="ru-RU"/>
        </w:rPr>
        <w:t xml:space="preserve"> «О бюджете горо</w:t>
      </w:r>
      <w:r w:rsidR="00652AC2">
        <w:rPr>
          <w:rFonts w:ascii="Times New Roman" w:eastAsia="Times New Roman" w:hAnsi="Times New Roman" w:cs="Times New Roman"/>
          <w:sz w:val="26"/>
          <w:szCs w:val="26"/>
          <w:lang w:eastAsia="ru-RU"/>
        </w:rPr>
        <w:t>дского поселения Мышкин  на 2018</w:t>
      </w:r>
      <w:r w:rsidR="00E85004" w:rsidRPr="00D514AD">
        <w:rPr>
          <w:rFonts w:ascii="Times New Roman" w:eastAsia="Times New Roman" w:hAnsi="Times New Roman" w:cs="Times New Roman"/>
          <w:sz w:val="26"/>
          <w:szCs w:val="26"/>
          <w:lang w:eastAsia="ru-RU"/>
        </w:rPr>
        <w:t xml:space="preserve"> год и на плановы</w:t>
      </w:r>
      <w:r w:rsidR="00652AC2">
        <w:rPr>
          <w:rFonts w:ascii="Times New Roman" w:eastAsia="Times New Roman" w:hAnsi="Times New Roman" w:cs="Times New Roman"/>
          <w:sz w:val="26"/>
          <w:szCs w:val="26"/>
          <w:lang w:eastAsia="ru-RU"/>
        </w:rPr>
        <w:t>й период 2019 и 2020</w:t>
      </w:r>
      <w:r w:rsidR="00E85004" w:rsidRPr="00D514AD">
        <w:rPr>
          <w:rFonts w:ascii="Times New Roman" w:eastAsia="Times New Roman" w:hAnsi="Times New Roman" w:cs="Times New Roman"/>
          <w:sz w:val="26"/>
          <w:szCs w:val="26"/>
          <w:lang w:eastAsia="ru-RU"/>
        </w:rPr>
        <w:t xml:space="preserve"> годов»</w:t>
      </w:r>
      <w:r w:rsidR="00E85004">
        <w:rPr>
          <w:rFonts w:ascii="Times New Roman" w:eastAsia="Times New Roman" w:hAnsi="Times New Roman" w:cs="Times New Roman"/>
          <w:sz w:val="26"/>
          <w:szCs w:val="26"/>
          <w:lang w:eastAsia="ru-RU"/>
        </w:rPr>
        <w:t>,</w:t>
      </w:r>
      <w:r w:rsidR="00E85004" w:rsidRPr="00E85004">
        <w:rPr>
          <w:rFonts w:ascii="Times New Roman" w:eastAsia="Times New Roman" w:hAnsi="Times New Roman" w:cs="Times New Roman"/>
          <w:sz w:val="26"/>
          <w:szCs w:val="26"/>
          <w:lang w:eastAsia="ru-RU"/>
        </w:rPr>
        <w:t xml:space="preserve"> </w:t>
      </w:r>
      <w:r w:rsidR="00E85004" w:rsidRPr="00D514AD">
        <w:rPr>
          <w:rFonts w:ascii="Times New Roman" w:eastAsia="Times New Roman" w:hAnsi="Times New Roman" w:cs="Times New Roman"/>
          <w:sz w:val="26"/>
          <w:szCs w:val="26"/>
          <w:lang w:eastAsia="ru-RU"/>
        </w:rPr>
        <w:t xml:space="preserve">решением Муниципального Совета </w:t>
      </w:r>
      <w:r w:rsidR="00652AC2">
        <w:rPr>
          <w:rFonts w:ascii="Times New Roman" w:eastAsia="Times New Roman" w:hAnsi="Times New Roman" w:cs="Times New Roman"/>
          <w:sz w:val="26"/>
          <w:szCs w:val="26"/>
          <w:lang w:eastAsia="ru-RU"/>
        </w:rPr>
        <w:t>городского поселения Мышкин от 11.12.2018</w:t>
      </w:r>
      <w:r w:rsidR="00E85004" w:rsidRPr="00D514AD">
        <w:rPr>
          <w:rFonts w:ascii="Times New Roman" w:eastAsia="Times New Roman" w:hAnsi="Times New Roman" w:cs="Times New Roman"/>
          <w:sz w:val="26"/>
          <w:szCs w:val="26"/>
          <w:lang w:eastAsia="ru-RU"/>
        </w:rPr>
        <w:t xml:space="preserve"> </w:t>
      </w:r>
      <w:r w:rsidR="00652AC2">
        <w:rPr>
          <w:rFonts w:ascii="Times New Roman" w:eastAsia="Times New Roman" w:hAnsi="Times New Roman" w:cs="Times New Roman"/>
          <w:sz w:val="26"/>
          <w:szCs w:val="26"/>
          <w:lang w:eastAsia="ru-RU"/>
        </w:rPr>
        <w:t>№ 21</w:t>
      </w:r>
      <w:r w:rsidR="00E85004" w:rsidRPr="00D514AD">
        <w:rPr>
          <w:rFonts w:ascii="Times New Roman" w:eastAsia="Times New Roman" w:hAnsi="Times New Roman" w:cs="Times New Roman"/>
          <w:sz w:val="26"/>
          <w:szCs w:val="26"/>
          <w:lang w:eastAsia="ru-RU"/>
        </w:rPr>
        <w:t xml:space="preserve"> «О бюджете горо</w:t>
      </w:r>
      <w:r w:rsidR="00F63DC0">
        <w:rPr>
          <w:rFonts w:ascii="Times New Roman" w:eastAsia="Times New Roman" w:hAnsi="Times New Roman" w:cs="Times New Roman"/>
          <w:sz w:val="26"/>
          <w:szCs w:val="26"/>
          <w:lang w:eastAsia="ru-RU"/>
        </w:rPr>
        <w:t>дского поселения Мышкин  на 2019</w:t>
      </w:r>
      <w:r w:rsidR="00E85004" w:rsidRPr="00D514AD">
        <w:rPr>
          <w:rFonts w:ascii="Times New Roman" w:eastAsia="Times New Roman" w:hAnsi="Times New Roman" w:cs="Times New Roman"/>
          <w:sz w:val="26"/>
          <w:szCs w:val="26"/>
          <w:lang w:eastAsia="ru-RU"/>
        </w:rPr>
        <w:t xml:space="preserve"> год и на плановы</w:t>
      </w:r>
      <w:r w:rsidR="00F63DC0">
        <w:rPr>
          <w:rFonts w:ascii="Times New Roman" w:eastAsia="Times New Roman" w:hAnsi="Times New Roman" w:cs="Times New Roman"/>
          <w:sz w:val="26"/>
          <w:szCs w:val="26"/>
          <w:lang w:eastAsia="ru-RU"/>
        </w:rPr>
        <w:t>й период 2020 и 2021</w:t>
      </w:r>
      <w:r w:rsidR="00E85004" w:rsidRPr="00D514AD">
        <w:rPr>
          <w:rFonts w:ascii="Times New Roman" w:eastAsia="Times New Roman" w:hAnsi="Times New Roman" w:cs="Times New Roman"/>
          <w:sz w:val="26"/>
          <w:szCs w:val="26"/>
          <w:lang w:eastAsia="ru-RU"/>
        </w:rPr>
        <w:t xml:space="preserve"> годов»</w:t>
      </w:r>
      <w:r w:rsidR="00E85004">
        <w:rPr>
          <w:rFonts w:ascii="Times New Roman" w:eastAsia="Times New Roman" w:hAnsi="Times New Roman" w:cs="Times New Roman"/>
          <w:sz w:val="26"/>
          <w:szCs w:val="26"/>
          <w:lang w:eastAsia="ru-RU"/>
        </w:rPr>
        <w:t>,</w:t>
      </w:r>
      <w:r w:rsidRPr="00D514AD">
        <w:rPr>
          <w:rFonts w:ascii="Times New Roman" w:eastAsia="Times New Roman" w:hAnsi="Times New Roman" w:cs="Times New Roman"/>
          <w:sz w:val="26"/>
          <w:szCs w:val="26"/>
          <w:lang w:eastAsia="ru-RU"/>
        </w:rPr>
        <w:t xml:space="preserve"> постановлением Администрации городского поселения Мышкин от 14.11.2016 </w:t>
      </w:r>
      <w:r w:rsidR="00873211">
        <w:rPr>
          <w:rFonts w:ascii="Times New Roman" w:eastAsia="Times New Roman" w:hAnsi="Times New Roman" w:cs="Times New Roman"/>
          <w:sz w:val="26"/>
          <w:szCs w:val="26"/>
          <w:lang w:eastAsia="ru-RU"/>
        </w:rPr>
        <w:t xml:space="preserve">        </w:t>
      </w:r>
      <w:r w:rsidRPr="00D514AD">
        <w:rPr>
          <w:rFonts w:ascii="Times New Roman" w:eastAsia="Times New Roman" w:hAnsi="Times New Roman" w:cs="Times New Roman"/>
          <w:sz w:val="26"/>
          <w:szCs w:val="26"/>
          <w:lang w:eastAsia="ru-RU"/>
        </w:rPr>
        <w:t>№ 403 «О</w:t>
      </w:r>
      <w:r w:rsidRPr="00D514AD">
        <w:rPr>
          <w:rFonts w:ascii="Times New Roman" w:eastAsia="Times New Roman" w:hAnsi="Times New Roman" w:cs="Times New Roman"/>
          <w:color w:val="000000"/>
          <w:sz w:val="26"/>
          <w:szCs w:val="26"/>
          <w:lang w:eastAsia="ru-RU"/>
        </w:rPr>
        <w:t xml:space="preserve">б утверждении </w:t>
      </w:r>
      <w:r w:rsidRPr="00D514AD">
        <w:rPr>
          <w:rFonts w:ascii="Times New Roman" w:eastAsia="Times New Roman" w:hAnsi="Times New Roman" w:cs="Arial"/>
          <w:color w:val="000000"/>
          <w:sz w:val="26"/>
          <w:szCs w:val="26"/>
          <w:lang w:eastAsia="ru-RU"/>
        </w:rPr>
        <w:t>Положения о разработке, утверждении, реализации и оценке эффективности муниципальных программ в</w:t>
      </w:r>
      <w:r w:rsidR="003D7675">
        <w:rPr>
          <w:rFonts w:ascii="Times New Roman" w:eastAsia="Times New Roman" w:hAnsi="Times New Roman" w:cs="Arial"/>
          <w:color w:val="000000"/>
          <w:sz w:val="26"/>
          <w:szCs w:val="26"/>
          <w:lang w:eastAsia="ru-RU"/>
        </w:rPr>
        <w:t xml:space="preserve"> городском поселении Мышкин</w:t>
      </w:r>
      <w:r w:rsidRPr="00D514AD">
        <w:rPr>
          <w:rFonts w:ascii="Times New Roman" w:eastAsia="Times New Roman" w:hAnsi="Times New Roman" w:cs="Times New Roman"/>
          <w:color w:val="000000"/>
          <w:sz w:val="26"/>
          <w:szCs w:val="26"/>
          <w:lang w:eastAsia="ru-RU"/>
        </w:rPr>
        <w:t xml:space="preserve">, </w:t>
      </w:r>
    </w:p>
    <w:p w:rsidR="00D514AD" w:rsidRPr="00D514AD" w:rsidRDefault="00D514AD" w:rsidP="00D514AD">
      <w:pPr>
        <w:spacing w:after="0" w:line="240" w:lineRule="auto"/>
        <w:ind w:firstLine="708"/>
        <w:jc w:val="both"/>
        <w:rPr>
          <w:rFonts w:ascii="Times New Roman" w:eastAsia="Times New Roman" w:hAnsi="Times New Roman" w:cs="Times New Roman"/>
          <w:sz w:val="26"/>
          <w:szCs w:val="26"/>
          <w:lang w:eastAsia="ru-RU"/>
        </w:rPr>
      </w:pPr>
    </w:p>
    <w:p w:rsidR="00D514AD" w:rsidRPr="00D514AD" w:rsidRDefault="00D514AD" w:rsidP="00D514AD">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D514AD" w:rsidRPr="00D514AD" w:rsidRDefault="00D514AD" w:rsidP="00D514A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D514AD">
        <w:rPr>
          <w:rFonts w:ascii="Times New Roman" w:eastAsia="Times New Roman" w:hAnsi="Times New Roman" w:cs="Times New Roman"/>
          <w:sz w:val="26"/>
          <w:szCs w:val="26"/>
          <w:lang w:eastAsia="ru-RU"/>
        </w:rPr>
        <w:t>ПОСТАНОВЛЯЕТ:</w:t>
      </w:r>
    </w:p>
    <w:p w:rsidR="00D514AD" w:rsidRPr="00A51FE8" w:rsidRDefault="00D514AD" w:rsidP="00A51FE8">
      <w:pPr>
        <w:autoSpaceDE w:val="0"/>
        <w:autoSpaceDN w:val="0"/>
        <w:adjustRightInd w:val="0"/>
        <w:spacing w:after="0" w:line="240" w:lineRule="auto"/>
        <w:ind w:firstLine="720"/>
        <w:jc w:val="both"/>
        <w:rPr>
          <w:rFonts w:ascii="Times New Roman" w:eastAsia="Times New Roman" w:hAnsi="Times New Roman" w:cs="Times New Roman"/>
          <w:bCs/>
          <w:sz w:val="26"/>
          <w:szCs w:val="26"/>
          <w:lang w:eastAsia="ru-RU"/>
        </w:rPr>
      </w:pPr>
      <w:r w:rsidRPr="00D514AD">
        <w:rPr>
          <w:rFonts w:ascii="Times New Roman" w:eastAsia="Times New Roman" w:hAnsi="Times New Roman" w:cs="Times New Roman"/>
          <w:bCs/>
          <w:sz w:val="26"/>
          <w:szCs w:val="26"/>
          <w:lang w:eastAsia="ru-RU"/>
        </w:rPr>
        <w:t xml:space="preserve">1. </w:t>
      </w:r>
      <w:r w:rsidR="00E410A6">
        <w:rPr>
          <w:rFonts w:ascii="Times New Roman" w:eastAsia="Times New Roman" w:hAnsi="Times New Roman" w:cs="Times New Roman"/>
          <w:bCs/>
          <w:sz w:val="26"/>
          <w:szCs w:val="26"/>
          <w:lang w:eastAsia="ru-RU"/>
        </w:rPr>
        <w:t xml:space="preserve">Внести изменения в постановление Администрации </w:t>
      </w:r>
      <w:r w:rsidR="00A51FE8">
        <w:rPr>
          <w:rFonts w:ascii="Times New Roman" w:eastAsia="Times New Roman" w:hAnsi="Times New Roman" w:cs="Times New Roman"/>
          <w:bCs/>
          <w:sz w:val="26"/>
          <w:szCs w:val="26"/>
          <w:lang w:eastAsia="ru-RU"/>
        </w:rPr>
        <w:t>городского поселения Мышкин от 24.07</w:t>
      </w:r>
      <w:r w:rsidR="00E410A6">
        <w:rPr>
          <w:rFonts w:ascii="Times New Roman" w:eastAsia="Times New Roman" w:hAnsi="Times New Roman" w:cs="Times New Roman"/>
          <w:bCs/>
          <w:sz w:val="26"/>
          <w:szCs w:val="26"/>
          <w:lang w:eastAsia="ru-RU"/>
        </w:rPr>
        <w:t>.2017 № 178 «Об утверждении муниципальной</w:t>
      </w:r>
      <w:r w:rsidRPr="00D514AD">
        <w:rPr>
          <w:rFonts w:ascii="Times New Roman" w:eastAsia="Times New Roman" w:hAnsi="Times New Roman" w:cs="Times New Roman"/>
          <w:bCs/>
          <w:sz w:val="26"/>
          <w:szCs w:val="26"/>
          <w:lang w:eastAsia="ru-RU"/>
        </w:rPr>
        <w:t xml:space="preserve"> </w:t>
      </w:r>
      <w:r w:rsidR="00E410A6">
        <w:rPr>
          <w:rFonts w:ascii="Times New Roman" w:eastAsia="Times New Roman" w:hAnsi="Times New Roman" w:cs="Times New Roman"/>
          <w:bCs/>
          <w:sz w:val="26"/>
          <w:szCs w:val="26"/>
          <w:lang w:eastAsia="ru-RU"/>
        </w:rPr>
        <w:t>программы</w:t>
      </w:r>
      <w:r w:rsidRPr="00D514AD">
        <w:rPr>
          <w:rFonts w:ascii="Times New Roman" w:eastAsia="Times New Roman" w:hAnsi="Times New Roman" w:cs="Times New Roman"/>
          <w:bCs/>
          <w:sz w:val="26"/>
          <w:szCs w:val="26"/>
          <w:lang w:eastAsia="ru-RU"/>
        </w:rPr>
        <w:t xml:space="preserve"> «</w:t>
      </w:r>
      <w:r w:rsidRPr="00D514AD">
        <w:rPr>
          <w:rFonts w:ascii="Times New Roman" w:eastAsia="Times New Roman" w:hAnsi="Times New Roman" w:cs="Times New Roman"/>
          <w:sz w:val="26"/>
          <w:szCs w:val="26"/>
          <w:lang w:eastAsia="ru-RU"/>
        </w:rPr>
        <w:t>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r w:rsidRPr="00D514AD">
        <w:rPr>
          <w:rFonts w:ascii="Times New Roman" w:eastAsia="Times New Roman" w:hAnsi="Times New Roman" w:cs="Times New Roman"/>
          <w:bCs/>
          <w:sz w:val="26"/>
          <w:szCs w:val="26"/>
          <w:lang w:eastAsia="ru-RU"/>
        </w:rPr>
        <w:t>»</w:t>
      </w:r>
      <w:r w:rsidR="00E410A6">
        <w:rPr>
          <w:rFonts w:ascii="Times New Roman" w:eastAsia="Times New Roman" w:hAnsi="Times New Roman" w:cs="Times New Roman"/>
          <w:bCs/>
          <w:sz w:val="26"/>
          <w:szCs w:val="26"/>
          <w:lang w:eastAsia="ru-RU"/>
        </w:rPr>
        <w:t>»</w:t>
      </w:r>
      <w:r w:rsidR="00A51FE8">
        <w:rPr>
          <w:rFonts w:ascii="Times New Roman" w:eastAsia="Times New Roman" w:hAnsi="Times New Roman" w:cs="Times New Roman"/>
          <w:bCs/>
          <w:sz w:val="26"/>
          <w:szCs w:val="26"/>
          <w:lang w:eastAsia="ru-RU"/>
        </w:rPr>
        <w:t xml:space="preserve">, изложив </w:t>
      </w:r>
      <w:r w:rsidR="00C13482">
        <w:rPr>
          <w:rFonts w:ascii="Times New Roman" w:eastAsia="Times New Roman" w:hAnsi="Times New Roman" w:cs="Times New Roman"/>
          <w:bCs/>
          <w:sz w:val="26"/>
          <w:szCs w:val="26"/>
          <w:lang w:eastAsia="ru-RU"/>
        </w:rPr>
        <w:t>Приложение № 1 к постановлению в новой редакции.</w:t>
      </w:r>
    </w:p>
    <w:p w:rsidR="00D514AD" w:rsidRPr="00D514AD" w:rsidRDefault="00A51FE8" w:rsidP="00D514AD">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D514AD" w:rsidRPr="00D514AD">
        <w:rPr>
          <w:rFonts w:ascii="Times New Roman" w:eastAsia="Times New Roman" w:hAnsi="Times New Roman" w:cs="Times New Roman"/>
          <w:sz w:val="26"/>
          <w:szCs w:val="26"/>
          <w:lang w:eastAsia="ru-RU"/>
        </w:rPr>
        <w:t xml:space="preserve">. Настоящее постановление разместить на </w:t>
      </w:r>
      <w:hyperlink r:id="rId9" w:history="1">
        <w:r w:rsidR="00D514AD" w:rsidRPr="00D514AD">
          <w:rPr>
            <w:rFonts w:ascii="Times New Roman" w:eastAsiaTheme="majorEastAsia" w:hAnsi="Times New Roman" w:cs="Times New Roman"/>
            <w:sz w:val="26"/>
            <w:szCs w:val="26"/>
            <w:lang w:eastAsia="ru-RU"/>
          </w:rPr>
          <w:t>официальном сайте</w:t>
        </w:r>
      </w:hyperlink>
      <w:r w:rsidR="00E27838">
        <w:rPr>
          <w:rFonts w:ascii="Times New Roman" w:eastAsia="Times New Roman" w:hAnsi="Times New Roman" w:cs="Times New Roman"/>
          <w:sz w:val="26"/>
          <w:szCs w:val="26"/>
          <w:lang w:eastAsia="ru-RU"/>
        </w:rPr>
        <w:t xml:space="preserve"> Администрации</w:t>
      </w:r>
      <w:r w:rsidR="00D514AD" w:rsidRPr="00D514AD">
        <w:rPr>
          <w:rFonts w:ascii="Times New Roman" w:eastAsia="Times New Roman" w:hAnsi="Times New Roman" w:cs="Times New Roman"/>
          <w:sz w:val="26"/>
          <w:szCs w:val="26"/>
          <w:lang w:eastAsia="ru-RU"/>
        </w:rPr>
        <w:t xml:space="preserve"> городского поселения Мышкин в информационно-телекоммуникационной сети «Интернет».</w:t>
      </w:r>
    </w:p>
    <w:p w:rsidR="00D514AD" w:rsidRPr="00D514AD" w:rsidRDefault="00A51FE8" w:rsidP="00D514A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3</w:t>
      </w:r>
      <w:r w:rsidR="00D514AD" w:rsidRPr="00D514AD">
        <w:rPr>
          <w:rFonts w:ascii="Times New Roman" w:eastAsia="Times New Roman" w:hAnsi="Times New Roman" w:cs="Times New Roman"/>
          <w:sz w:val="26"/>
          <w:szCs w:val="26"/>
          <w:lang w:eastAsia="ru-RU"/>
        </w:rPr>
        <w:t>. Контроль за исполнением настоящего постановления возложить на заместителя Главы Администрации городского поселения Мышкин.</w:t>
      </w:r>
    </w:p>
    <w:p w:rsidR="00D514AD" w:rsidRPr="00D514AD" w:rsidRDefault="00A51FE8" w:rsidP="00D514A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4</w:t>
      </w:r>
      <w:r w:rsidR="00D514AD" w:rsidRPr="00D514AD">
        <w:rPr>
          <w:rFonts w:ascii="Times New Roman" w:eastAsia="Times New Roman" w:hAnsi="Times New Roman" w:cs="Times New Roman"/>
          <w:sz w:val="26"/>
          <w:szCs w:val="26"/>
          <w:lang w:eastAsia="ru-RU"/>
        </w:rPr>
        <w:t>. Настоящее постановление вступает в силу с момента подписания.</w:t>
      </w:r>
    </w:p>
    <w:p w:rsidR="00D514AD" w:rsidRPr="00D514AD" w:rsidRDefault="00D514AD" w:rsidP="00D514AD">
      <w:pPr>
        <w:spacing w:after="0" w:line="240" w:lineRule="auto"/>
        <w:rPr>
          <w:rFonts w:ascii="Times New Roman" w:eastAsia="Times New Roman" w:hAnsi="Times New Roman" w:cs="Times New Roman"/>
          <w:sz w:val="26"/>
          <w:szCs w:val="26"/>
          <w:lang w:eastAsia="ru-RU"/>
        </w:rPr>
      </w:pPr>
    </w:p>
    <w:p w:rsidR="00D514AD" w:rsidRPr="00D514AD" w:rsidRDefault="00C13482" w:rsidP="00D514A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w:t>
      </w:r>
      <w:r w:rsidR="00D514AD" w:rsidRPr="00D514AD">
        <w:rPr>
          <w:rFonts w:ascii="Times New Roman" w:eastAsia="Times New Roman" w:hAnsi="Times New Roman" w:cs="Times New Roman"/>
          <w:sz w:val="26"/>
          <w:szCs w:val="26"/>
          <w:lang w:eastAsia="ru-RU"/>
        </w:rPr>
        <w:t xml:space="preserve"> городского </w:t>
      </w:r>
    </w:p>
    <w:p w:rsidR="00D514AD" w:rsidRDefault="00D514AD" w:rsidP="00D514AD">
      <w:pPr>
        <w:spacing w:after="0" w:line="240" w:lineRule="auto"/>
        <w:rPr>
          <w:rFonts w:ascii="Times New Roman" w:eastAsia="Times New Roman" w:hAnsi="Times New Roman" w:cs="Times New Roman"/>
          <w:sz w:val="26"/>
          <w:szCs w:val="26"/>
          <w:lang w:eastAsia="ru-RU"/>
        </w:rPr>
      </w:pPr>
      <w:r w:rsidRPr="00D514AD">
        <w:rPr>
          <w:rFonts w:ascii="Times New Roman" w:eastAsia="Times New Roman" w:hAnsi="Times New Roman" w:cs="Times New Roman"/>
          <w:sz w:val="26"/>
          <w:szCs w:val="26"/>
          <w:lang w:eastAsia="ru-RU"/>
        </w:rPr>
        <w:t xml:space="preserve">поселения Мышкин                                                                              </w:t>
      </w:r>
      <w:r w:rsidR="00C13482">
        <w:rPr>
          <w:rFonts w:ascii="Times New Roman" w:eastAsia="Times New Roman" w:hAnsi="Times New Roman" w:cs="Times New Roman"/>
          <w:sz w:val="26"/>
          <w:szCs w:val="26"/>
          <w:lang w:eastAsia="ru-RU"/>
        </w:rPr>
        <w:t xml:space="preserve">       </w:t>
      </w:r>
      <w:r w:rsidRPr="00D514AD">
        <w:rPr>
          <w:rFonts w:ascii="Times New Roman" w:eastAsia="Times New Roman" w:hAnsi="Times New Roman" w:cs="Times New Roman"/>
          <w:sz w:val="26"/>
          <w:szCs w:val="26"/>
          <w:lang w:eastAsia="ru-RU"/>
        </w:rPr>
        <w:t xml:space="preserve"> </w:t>
      </w:r>
      <w:r w:rsidR="00C13482">
        <w:rPr>
          <w:rFonts w:ascii="Times New Roman" w:eastAsia="Times New Roman" w:hAnsi="Times New Roman" w:cs="Times New Roman"/>
          <w:sz w:val="26"/>
          <w:szCs w:val="26"/>
          <w:lang w:eastAsia="ru-RU"/>
        </w:rPr>
        <w:t>Е.В. Петров</w:t>
      </w:r>
    </w:p>
    <w:p w:rsidR="00C33070" w:rsidRPr="00D514AD" w:rsidRDefault="00C33070" w:rsidP="00D514AD">
      <w:pPr>
        <w:spacing w:after="0" w:line="240" w:lineRule="auto"/>
        <w:rPr>
          <w:rFonts w:ascii="Times New Roman" w:eastAsia="Times New Roman" w:hAnsi="Times New Roman" w:cs="Times New Roman"/>
          <w:sz w:val="26"/>
          <w:szCs w:val="26"/>
          <w:lang w:eastAsia="ru-RU"/>
        </w:rPr>
      </w:pPr>
    </w:p>
    <w:p w:rsidR="00445AFF" w:rsidRDefault="00445AFF" w:rsidP="000D0E0F">
      <w:pPr>
        <w:spacing w:after="0" w:line="240" w:lineRule="auto"/>
        <w:jc w:val="right"/>
        <w:rPr>
          <w:rFonts w:ascii="Times New Roman" w:eastAsia="Times New Roman" w:hAnsi="Times New Roman" w:cs="Times New Roman"/>
          <w:sz w:val="24"/>
          <w:szCs w:val="24"/>
          <w:lang w:eastAsia="ru-RU"/>
        </w:rPr>
      </w:pPr>
    </w:p>
    <w:p w:rsidR="000D0E0F" w:rsidRPr="000D0E0F" w:rsidRDefault="000D0E0F" w:rsidP="000D0E0F">
      <w:pPr>
        <w:spacing w:after="0" w:line="240" w:lineRule="auto"/>
        <w:jc w:val="right"/>
        <w:rPr>
          <w:rFonts w:ascii="Times New Roman" w:eastAsia="Times New Roman" w:hAnsi="Times New Roman" w:cs="Times New Roman"/>
          <w:sz w:val="24"/>
          <w:szCs w:val="24"/>
          <w:lang w:eastAsia="ru-RU"/>
        </w:rPr>
      </w:pPr>
      <w:r w:rsidRPr="000D0E0F">
        <w:rPr>
          <w:rFonts w:ascii="Times New Roman" w:eastAsia="Times New Roman" w:hAnsi="Times New Roman" w:cs="Times New Roman"/>
          <w:sz w:val="24"/>
          <w:szCs w:val="24"/>
          <w:lang w:eastAsia="ru-RU"/>
        </w:rPr>
        <w:t>Приложение № 1</w:t>
      </w:r>
    </w:p>
    <w:p w:rsidR="000D0E0F" w:rsidRPr="000D0E0F" w:rsidRDefault="000D0E0F" w:rsidP="000D0E0F">
      <w:pPr>
        <w:spacing w:after="0" w:line="240" w:lineRule="auto"/>
        <w:jc w:val="right"/>
        <w:rPr>
          <w:rFonts w:ascii="Times New Roman" w:eastAsia="Times New Roman" w:hAnsi="Times New Roman" w:cs="Times New Roman"/>
          <w:sz w:val="24"/>
          <w:szCs w:val="24"/>
          <w:lang w:eastAsia="ru-RU"/>
        </w:rPr>
      </w:pPr>
      <w:r w:rsidRPr="000D0E0F">
        <w:rPr>
          <w:rFonts w:ascii="Times New Roman" w:eastAsia="Times New Roman" w:hAnsi="Times New Roman" w:cs="Times New Roman"/>
          <w:sz w:val="24"/>
          <w:szCs w:val="24"/>
          <w:lang w:eastAsia="ru-RU"/>
        </w:rPr>
        <w:t xml:space="preserve">к постановлению Администрации </w:t>
      </w:r>
    </w:p>
    <w:p w:rsidR="000D0E0F" w:rsidRPr="000D0E0F" w:rsidRDefault="000D0E0F" w:rsidP="000D0E0F">
      <w:pPr>
        <w:spacing w:after="0" w:line="240" w:lineRule="auto"/>
        <w:jc w:val="right"/>
        <w:rPr>
          <w:rFonts w:ascii="Times New Roman" w:eastAsia="Times New Roman" w:hAnsi="Times New Roman" w:cs="Times New Roman"/>
          <w:sz w:val="24"/>
          <w:szCs w:val="24"/>
          <w:lang w:eastAsia="ru-RU"/>
        </w:rPr>
      </w:pPr>
      <w:r w:rsidRPr="000D0E0F">
        <w:rPr>
          <w:rFonts w:ascii="Times New Roman" w:eastAsia="Times New Roman" w:hAnsi="Times New Roman" w:cs="Times New Roman"/>
          <w:sz w:val="24"/>
          <w:szCs w:val="24"/>
          <w:lang w:eastAsia="ru-RU"/>
        </w:rPr>
        <w:t>городского поселения Мышкин</w:t>
      </w:r>
    </w:p>
    <w:p w:rsidR="000D0E0F" w:rsidRPr="000D0E0F" w:rsidRDefault="00BE67AF" w:rsidP="000D0E0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31</w:t>
      </w:r>
      <w:r w:rsidR="004D08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00CF0E32">
        <w:rPr>
          <w:rFonts w:ascii="Times New Roman" w:eastAsia="Times New Roman" w:hAnsi="Times New Roman" w:cs="Times New Roman"/>
          <w:sz w:val="24"/>
          <w:szCs w:val="24"/>
          <w:lang w:eastAsia="ru-RU"/>
        </w:rPr>
        <w:t>.2019</w:t>
      </w:r>
      <w:r w:rsidR="000D0E0F" w:rsidRPr="000D0E0F">
        <w:rPr>
          <w:rFonts w:ascii="Times New Roman" w:eastAsia="Times New Roman" w:hAnsi="Times New Roman" w:cs="Times New Roman"/>
          <w:sz w:val="24"/>
          <w:szCs w:val="24"/>
          <w:lang w:eastAsia="ru-RU"/>
        </w:rPr>
        <w:t xml:space="preserve"> №</w:t>
      </w:r>
      <w:r w:rsidR="00B56F80">
        <w:rPr>
          <w:rFonts w:ascii="Times New Roman" w:eastAsia="Times New Roman" w:hAnsi="Times New Roman" w:cs="Times New Roman"/>
          <w:sz w:val="24"/>
          <w:szCs w:val="24"/>
          <w:lang w:eastAsia="ru-RU"/>
        </w:rPr>
        <w:t xml:space="preserve"> </w:t>
      </w:r>
      <w:r w:rsidR="00127A70">
        <w:rPr>
          <w:rFonts w:ascii="Times New Roman" w:eastAsia="Times New Roman" w:hAnsi="Times New Roman" w:cs="Times New Roman"/>
          <w:sz w:val="24"/>
          <w:szCs w:val="24"/>
          <w:lang w:eastAsia="ru-RU"/>
        </w:rPr>
        <w:t>326</w:t>
      </w:r>
    </w:p>
    <w:p w:rsidR="000D0E0F" w:rsidRPr="000D0E0F" w:rsidRDefault="000D0E0F" w:rsidP="000D0E0F">
      <w:pPr>
        <w:spacing w:after="0" w:line="240" w:lineRule="auto"/>
        <w:jc w:val="right"/>
        <w:rPr>
          <w:rFonts w:ascii="Times New Roman" w:eastAsia="Times New Roman" w:hAnsi="Times New Roman" w:cs="Times New Roman"/>
          <w:sz w:val="24"/>
          <w:szCs w:val="24"/>
          <w:lang w:eastAsia="ru-RU"/>
        </w:rPr>
      </w:pPr>
    </w:p>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ПАСПОРТ МУНИЦИПАЛЬНОЙ ПРОГРАММЫ</w:t>
      </w: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tbl>
      <w:tblPr>
        <w:tblStyle w:val="a6"/>
        <w:tblW w:w="0" w:type="auto"/>
        <w:tblLook w:val="04A0"/>
      </w:tblPr>
      <w:tblGrid>
        <w:gridCol w:w="704"/>
        <w:gridCol w:w="3402"/>
        <w:gridCol w:w="5239"/>
      </w:tblGrid>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1</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Наименование муниципальной программы</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Муниципальная программа «Защита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Заказчик муниципальной программы</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МУ «Администрация городского поселения Мышкин»</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3</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Ответственный исполнитель муниципальной программы</w:t>
            </w:r>
          </w:p>
        </w:tc>
        <w:tc>
          <w:tcPr>
            <w:tcW w:w="5239" w:type="dxa"/>
          </w:tcPr>
          <w:p w:rsidR="000D0E0F" w:rsidRPr="000D0E0F" w:rsidRDefault="000D0E0F" w:rsidP="00B1074C">
            <w:pPr>
              <w:tabs>
                <w:tab w:val="left" w:pos="3015"/>
              </w:tabs>
              <w:rPr>
                <w:rFonts w:ascii="Times New Roman" w:hAnsi="Times New Roman" w:cs="Times New Roman"/>
                <w:sz w:val="26"/>
                <w:szCs w:val="26"/>
              </w:rPr>
            </w:pPr>
            <w:r w:rsidRPr="000D0E0F">
              <w:rPr>
                <w:rFonts w:ascii="Times New Roman" w:hAnsi="Times New Roman" w:cs="Times New Roman"/>
                <w:sz w:val="26"/>
                <w:szCs w:val="26"/>
              </w:rPr>
              <w:t xml:space="preserve">Заместитель Главы Администрации </w:t>
            </w:r>
            <w:r w:rsidR="00B1074C">
              <w:rPr>
                <w:rFonts w:ascii="Times New Roman" w:hAnsi="Times New Roman" w:cs="Times New Roman"/>
                <w:sz w:val="26"/>
                <w:szCs w:val="26"/>
              </w:rPr>
              <w:t xml:space="preserve">городского поселения </w:t>
            </w:r>
            <w:r w:rsidRPr="000D0E0F">
              <w:rPr>
                <w:rFonts w:ascii="Times New Roman" w:hAnsi="Times New Roman" w:cs="Times New Roman"/>
                <w:sz w:val="26"/>
                <w:szCs w:val="26"/>
              </w:rPr>
              <w:t>Мышкин</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4</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Сроки реализации муниципальной программы</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2017-2019 годы</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5</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Основные цели муниципальной программы</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eastAsia="Times New Roman" w:hAnsi="Times New Roman" w:cs="Times New Roman"/>
                <w:sz w:val="26"/>
                <w:szCs w:val="26"/>
                <w:lang w:eastAsia="ru-RU"/>
              </w:rPr>
              <w:t>Повышение безопасности и защищенности населения от угроз техногенного и природного характера</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6</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Основные задачи муниципальной программы</w:t>
            </w:r>
          </w:p>
        </w:tc>
        <w:tc>
          <w:tcPr>
            <w:tcW w:w="5239" w:type="dxa"/>
          </w:tcPr>
          <w:p w:rsidR="000D0E0F" w:rsidRPr="000D0E0F" w:rsidRDefault="000D0E0F" w:rsidP="000D0E0F">
            <w:pPr>
              <w:autoSpaceDE w:val="0"/>
              <w:autoSpaceDN w:val="0"/>
              <w:adjustRightInd w:val="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p>
          <w:p w:rsidR="000D0E0F" w:rsidRPr="000D0E0F" w:rsidRDefault="000D0E0F" w:rsidP="000D0E0F">
            <w:pPr>
              <w:autoSpaceDE w:val="0"/>
              <w:autoSpaceDN w:val="0"/>
              <w:adjustRightInd w:val="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2. Проведение комплекса мер, направленных на повышение общественной и личной безопасности граждан.</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7</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Объемы и источники финансирования муниципальной программы</w:t>
            </w:r>
          </w:p>
        </w:tc>
        <w:tc>
          <w:tcPr>
            <w:tcW w:w="5239" w:type="dxa"/>
          </w:tcPr>
          <w:p w:rsidR="000D0E0F" w:rsidRPr="000D0E0F" w:rsidRDefault="000D0E0F" w:rsidP="000D0E0F">
            <w:pPr>
              <w:tabs>
                <w:tab w:val="left" w:pos="1515"/>
              </w:tabs>
              <w:jc w:val="both"/>
              <w:rPr>
                <w:rFonts w:ascii="Times New Roman" w:hAnsi="Times New Roman" w:cs="Times New Roman"/>
                <w:sz w:val="26"/>
                <w:szCs w:val="26"/>
              </w:rPr>
            </w:pPr>
            <w:r w:rsidRPr="000D0E0F">
              <w:rPr>
                <w:rFonts w:ascii="Times New Roman" w:hAnsi="Times New Roman" w:cs="Times New Roman"/>
                <w:sz w:val="26"/>
                <w:szCs w:val="26"/>
              </w:rPr>
              <w:t>Общая потребность в финансовых средствах – 1</w:t>
            </w:r>
            <w:r w:rsidR="0036157D">
              <w:rPr>
                <w:rFonts w:ascii="Times New Roman" w:hAnsi="Times New Roman" w:cs="Times New Roman"/>
                <w:sz w:val="26"/>
                <w:szCs w:val="26"/>
              </w:rPr>
              <w:t> 612</w:t>
            </w:r>
            <w:r w:rsidR="00C83CA5">
              <w:rPr>
                <w:rFonts w:ascii="Times New Roman" w:hAnsi="Times New Roman" w:cs="Times New Roman"/>
                <w:sz w:val="26"/>
                <w:szCs w:val="26"/>
              </w:rPr>
              <w:t>,</w:t>
            </w:r>
            <w:r w:rsidR="0036157D">
              <w:rPr>
                <w:rFonts w:ascii="Times New Roman" w:hAnsi="Times New Roman" w:cs="Times New Roman"/>
                <w:sz w:val="26"/>
                <w:szCs w:val="26"/>
              </w:rPr>
              <w:t>972</w:t>
            </w:r>
            <w:r w:rsidR="00C83CA5">
              <w:rPr>
                <w:rFonts w:ascii="Times New Roman" w:hAnsi="Times New Roman" w:cs="Times New Roman"/>
                <w:sz w:val="26"/>
                <w:szCs w:val="26"/>
              </w:rPr>
              <w:t xml:space="preserve"> </w:t>
            </w:r>
            <w:r w:rsidRPr="000D0E0F">
              <w:rPr>
                <w:rFonts w:ascii="Times New Roman" w:hAnsi="Times New Roman" w:cs="Times New Roman"/>
                <w:sz w:val="26"/>
                <w:szCs w:val="26"/>
              </w:rPr>
              <w:t>тыс. руб., в т.ч.:</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 средства бюджета городского поселения Мышкин – 1</w:t>
            </w:r>
            <w:r w:rsidR="0036157D">
              <w:rPr>
                <w:rFonts w:ascii="Times New Roman" w:hAnsi="Times New Roman" w:cs="Times New Roman"/>
                <w:sz w:val="26"/>
                <w:szCs w:val="26"/>
              </w:rPr>
              <w:t> 612</w:t>
            </w:r>
            <w:r w:rsidR="00C83CA5">
              <w:rPr>
                <w:rFonts w:ascii="Times New Roman" w:hAnsi="Times New Roman" w:cs="Times New Roman"/>
                <w:sz w:val="26"/>
                <w:szCs w:val="26"/>
              </w:rPr>
              <w:t>,</w:t>
            </w:r>
            <w:r w:rsidR="0036157D">
              <w:rPr>
                <w:rFonts w:ascii="Times New Roman" w:hAnsi="Times New Roman" w:cs="Times New Roman"/>
                <w:sz w:val="26"/>
                <w:szCs w:val="26"/>
              </w:rPr>
              <w:t>972</w:t>
            </w:r>
            <w:r w:rsidR="00C83CA5">
              <w:rPr>
                <w:rFonts w:ascii="Times New Roman" w:hAnsi="Times New Roman" w:cs="Times New Roman"/>
                <w:sz w:val="26"/>
                <w:szCs w:val="26"/>
              </w:rPr>
              <w:t xml:space="preserve"> </w:t>
            </w:r>
            <w:r w:rsidRPr="000D0E0F">
              <w:rPr>
                <w:rFonts w:ascii="Times New Roman" w:hAnsi="Times New Roman" w:cs="Times New Roman"/>
                <w:sz w:val="26"/>
                <w:szCs w:val="26"/>
              </w:rPr>
              <w:t>тыс. руб., в том числе по годам:</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2017 –</w:t>
            </w:r>
            <w:r w:rsidR="00005A29">
              <w:rPr>
                <w:rFonts w:ascii="Times New Roman" w:hAnsi="Times New Roman" w:cs="Times New Roman"/>
                <w:sz w:val="26"/>
                <w:szCs w:val="26"/>
              </w:rPr>
              <w:t xml:space="preserve"> 486,187 </w:t>
            </w:r>
            <w:r w:rsidRPr="000D0E0F">
              <w:rPr>
                <w:rFonts w:ascii="Times New Roman" w:hAnsi="Times New Roman" w:cs="Times New Roman"/>
                <w:sz w:val="26"/>
                <w:szCs w:val="26"/>
              </w:rPr>
              <w:t>тыс. руб.</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2018 –</w:t>
            </w:r>
            <w:r w:rsidR="00005A29">
              <w:rPr>
                <w:rFonts w:ascii="Times New Roman" w:hAnsi="Times New Roman" w:cs="Times New Roman"/>
                <w:sz w:val="26"/>
                <w:szCs w:val="26"/>
              </w:rPr>
              <w:t xml:space="preserve"> 523,924 </w:t>
            </w:r>
            <w:r w:rsidRPr="000D0E0F">
              <w:rPr>
                <w:rFonts w:ascii="Times New Roman" w:hAnsi="Times New Roman" w:cs="Times New Roman"/>
                <w:sz w:val="26"/>
                <w:szCs w:val="26"/>
              </w:rPr>
              <w:t>тыс. руб.</w:t>
            </w:r>
          </w:p>
          <w:p w:rsidR="000D0E0F" w:rsidRPr="000D0E0F" w:rsidRDefault="000D0E0F" w:rsidP="00BE67A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2019 –</w:t>
            </w:r>
            <w:r w:rsidR="00005A29">
              <w:rPr>
                <w:rFonts w:ascii="Times New Roman" w:hAnsi="Times New Roman" w:cs="Times New Roman"/>
                <w:sz w:val="26"/>
                <w:szCs w:val="26"/>
              </w:rPr>
              <w:t xml:space="preserve"> </w:t>
            </w:r>
            <w:r w:rsidR="00BE67AF">
              <w:rPr>
                <w:rFonts w:ascii="Times New Roman" w:hAnsi="Times New Roman" w:cs="Times New Roman"/>
                <w:sz w:val="26"/>
                <w:szCs w:val="26"/>
              </w:rPr>
              <w:t>602,861</w:t>
            </w:r>
            <w:r w:rsidR="00005A29">
              <w:rPr>
                <w:rFonts w:ascii="Times New Roman" w:hAnsi="Times New Roman" w:cs="Times New Roman"/>
                <w:sz w:val="26"/>
                <w:szCs w:val="26"/>
              </w:rPr>
              <w:t xml:space="preserve"> </w:t>
            </w:r>
            <w:r w:rsidRPr="000D0E0F">
              <w:rPr>
                <w:rFonts w:ascii="Times New Roman" w:hAnsi="Times New Roman" w:cs="Times New Roman"/>
                <w:sz w:val="26"/>
                <w:szCs w:val="26"/>
              </w:rPr>
              <w:t>тыс. руб.</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8</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Ожидаемые результаты</w:t>
            </w:r>
          </w:p>
        </w:tc>
        <w:tc>
          <w:tcPr>
            <w:tcW w:w="5239" w:type="dxa"/>
          </w:tcPr>
          <w:p w:rsidR="000D0E0F" w:rsidRPr="000D0E0F" w:rsidRDefault="000D0E0F" w:rsidP="000D0E0F">
            <w:pPr>
              <w:shd w:val="clear" w:color="auto" w:fill="FFFFFF"/>
              <w:spacing w:before="100" w:beforeAutospacing="1" w:after="100" w:afterAutospacing="1"/>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Уменьшение количества чрезвычайных ситуаций.</w:t>
            </w:r>
          </w:p>
          <w:p w:rsidR="000D0E0F" w:rsidRPr="000D0E0F" w:rsidRDefault="000D0E0F" w:rsidP="000D0E0F">
            <w:pPr>
              <w:shd w:val="clear" w:color="auto" w:fill="FFFFFF"/>
              <w:spacing w:before="100" w:beforeAutospacing="1" w:after="100" w:afterAutospacing="1"/>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Снижение числа пожаров и минимизация материального ущерба от воздействия чрезвычайных ситуаций и пожаров.</w:t>
            </w:r>
          </w:p>
          <w:p w:rsidR="000D0E0F" w:rsidRPr="000D0E0F" w:rsidRDefault="000D0E0F" w:rsidP="000D0E0F">
            <w:pPr>
              <w:shd w:val="clear" w:color="auto" w:fill="FFFFFF"/>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Создание резервов (запасов) материальных</w:t>
            </w:r>
          </w:p>
          <w:p w:rsidR="000D0E0F" w:rsidRPr="000D0E0F" w:rsidRDefault="000D0E0F" w:rsidP="000D0E0F">
            <w:pPr>
              <w:shd w:val="clear" w:color="auto" w:fill="FFFFFF"/>
              <w:jc w:val="both"/>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ресурсов для ликвидации последствий ЧС.</w:t>
            </w:r>
          </w:p>
        </w:tc>
      </w:tr>
      <w:tr w:rsidR="000D0E0F" w:rsidRPr="000D0E0F" w:rsidTr="00652AC2">
        <w:tc>
          <w:tcPr>
            <w:tcW w:w="704"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9</w:t>
            </w:r>
          </w:p>
        </w:tc>
        <w:tc>
          <w:tcPr>
            <w:tcW w:w="3402"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Перечень подпрограмм и основных мероприятий</w:t>
            </w:r>
          </w:p>
        </w:tc>
        <w:tc>
          <w:tcPr>
            <w:tcW w:w="5239" w:type="dxa"/>
          </w:tcPr>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1.Подпрограмма «Обеспечение первичных мер противопожарной безопасности на территории городского поселения Мышкин на 2017-2019 годы»</w:t>
            </w:r>
            <w:r w:rsidR="00E27838">
              <w:rPr>
                <w:rFonts w:ascii="Times New Roman" w:hAnsi="Times New Roman" w:cs="Times New Roman"/>
                <w:sz w:val="26"/>
                <w:szCs w:val="26"/>
              </w:rPr>
              <w:t>.</w:t>
            </w:r>
          </w:p>
          <w:p w:rsidR="00EC3986" w:rsidRDefault="00EC3986" w:rsidP="000D0E0F">
            <w:pPr>
              <w:tabs>
                <w:tab w:val="left" w:pos="3015"/>
              </w:tabs>
              <w:rPr>
                <w:rFonts w:ascii="Times New Roman" w:hAnsi="Times New Roman" w:cs="Times New Roman"/>
                <w:sz w:val="26"/>
                <w:szCs w:val="26"/>
              </w:rPr>
            </w:pPr>
          </w:p>
          <w:p w:rsidR="00EC3986" w:rsidRDefault="00EC3986" w:rsidP="000D0E0F">
            <w:pPr>
              <w:tabs>
                <w:tab w:val="left" w:pos="3015"/>
              </w:tabs>
              <w:rPr>
                <w:rFonts w:ascii="Times New Roman" w:hAnsi="Times New Roman" w:cs="Times New Roman"/>
                <w:sz w:val="26"/>
                <w:szCs w:val="26"/>
              </w:rPr>
            </w:pPr>
          </w:p>
          <w:p w:rsidR="008C55D8" w:rsidRDefault="008C55D8" w:rsidP="000D0E0F">
            <w:pPr>
              <w:tabs>
                <w:tab w:val="left" w:pos="3015"/>
              </w:tabs>
              <w:rPr>
                <w:rFonts w:ascii="Times New Roman" w:hAnsi="Times New Roman" w:cs="Times New Roman"/>
                <w:sz w:val="26"/>
                <w:szCs w:val="26"/>
              </w:rPr>
            </w:pP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2. Подпрограмма «Обеспечение безопасности граждан на водных объектах городского поселения Мышкин на 2017-2019 годы»</w:t>
            </w:r>
            <w:r w:rsidR="00E27838">
              <w:rPr>
                <w:rFonts w:ascii="Times New Roman" w:hAnsi="Times New Roman" w:cs="Times New Roman"/>
                <w:sz w:val="26"/>
                <w:szCs w:val="26"/>
              </w:rPr>
              <w:t>.</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3. 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r w:rsidR="00E27838">
              <w:rPr>
                <w:rFonts w:ascii="Times New Roman" w:hAnsi="Times New Roman" w:cs="Times New Roman"/>
                <w:sz w:val="26"/>
                <w:szCs w:val="26"/>
              </w:rPr>
              <w:t>.</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4. Мероприятия по предупреждению и ликвидации последствий чрезвычайных ситуаций и стихийных бедствий природного и техногенного характера</w:t>
            </w:r>
            <w:r w:rsidR="00E27838">
              <w:rPr>
                <w:rFonts w:ascii="Times New Roman" w:hAnsi="Times New Roman" w:cs="Times New Roman"/>
                <w:sz w:val="26"/>
                <w:szCs w:val="26"/>
              </w:rPr>
              <w:t>.</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5. 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w:t>
            </w:r>
            <w:r w:rsidR="00E27838">
              <w:rPr>
                <w:rFonts w:ascii="Times New Roman" w:hAnsi="Times New Roman" w:cs="Times New Roman"/>
                <w:sz w:val="26"/>
                <w:szCs w:val="26"/>
              </w:rPr>
              <w:t>.</w:t>
            </w:r>
          </w:p>
          <w:p w:rsidR="000D0E0F" w:rsidRPr="000D0E0F" w:rsidRDefault="000D0E0F" w:rsidP="000D0E0F">
            <w:pPr>
              <w:tabs>
                <w:tab w:val="left" w:pos="3015"/>
              </w:tabs>
              <w:rPr>
                <w:rFonts w:ascii="Times New Roman" w:hAnsi="Times New Roman" w:cs="Times New Roman"/>
                <w:sz w:val="26"/>
                <w:szCs w:val="26"/>
              </w:rPr>
            </w:pPr>
            <w:r w:rsidRPr="000D0E0F">
              <w:rPr>
                <w:rFonts w:ascii="Times New Roman" w:hAnsi="Times New Roman" w:cs="Times New Roman"/>
                <w:sz w:val="26"/>
                <w:szCs w:val="26"/>
              </w:rPr>
              <w:t>6. 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w:t>
            </w:r>
            <w:r w:rsidR="00E27838">
              <w:rPr>
                <w:rFonts w:ascii="Times New Roman" w:hAnsi="Times New Roman" w:cs="Times New Roman"/>
                <w:sz w:val="26"/>
                <w:szCs w:val="26"/>
              </w:rPr>
              <w:t>.</w:t>
            </w:r>
          </w:p>
        </w:tc>
      </w:tr>
    </w:tbl>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tabs>
          <w:tab w:val="left" w:pos="435"/>
        </w:tabs>
        <w:spacing w:after="0" w:line="240" w:lineRule="auto"/>
        <w:ind w:left="142"/>
        <w:jc w:val="center"/>
        <w:rPr>
          <w:rFonts w:ascii="Times New Roman" w:eastAsia="Times New Roman" w:hAnsi="Times New Roman" w:cs="Times New Roman"/>
          <w:b/>
          <w:bCs/>
          <w:sz w:val="26"/>
          <w:szCs w:val="26"/>
          <w:lang w:eastAsia="ru-RU"/>
        </w:rPr>
      </w:pPr>
      <w:r w:rsidRPr="000D0E0F">
        <w:rPr>
          <w:rFonts w:ascii="Times New Roman" w:eastAsia="Times New Roman" w:hAnsi="Times New Roman" w:cs="Times New Roman"/>
          <w:b/>
          <w:bCs/>
          <w:sz w:val="26"/>
          <w:szCs w:val="26"/>
          <w:lang w:val="en-US" w:eastAsia="ru-RU"/>
        </w:rPr>
        <w:t>I</w:t>
      </w:r>
      <w:r w:rsidRPr="000D0E0F">
        <w:rPr>
          <w:rFonts w:ascii="Times New Roman" w:eastAsia="Times New Roman" w:hAnsi="Times New Roman" w:cs="Times New Roman"/>
          <w:b/>
          <w:bCs/>
          <w:sz w:val="26"/>
          <w:szCs w:val="26"/>
          <w:lang w:eastAsia="ru-RU"/>
        </w:rPr>
        <w:t>. Общая характеристика сферы реализации муниципальной программы</w:t>
      </w:r>
    </w:p>
    <w:p w:rsidR="000D0E0F" w:rsidRPr="000D0E0F" w:rsidRDefault="000D0E0F" w:rsidP="000D0E0F">
      <w:pPr>
        <w:tabs>
          <w:tab w:val="left" w:pos="435"/>
        </w:tabs>
        <w:spacing w:after="0" w:line="240" w:lineRule="auto"/>
        <w:jc w:val="center"/>
        <w:rPr>
          <w:rFonts w:ascii="Times New Roman" w:eastAsia="Times New Roman" w:hAnsi="Times New Roman" w:cs="Times New Roman"/>
          <w:sz w:val="24"/>
          <w:szCs w:val="24"/>
          <w:lang w:eastAsia="ru-RU"/>
        </w:rPr>
      </w:pPr>
    </w:p>
    <w:p w:rsidR="000D0E0F" w:rsidRPr="000D0E0F" w:rsidRDefault="000D0E0F" w:rsidP="000D0E0F">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sz w:val="24"/>
          <w:szCs w:val="24"/>
          <w:lang w:eastAsia="ru-RU"/>
        </w:rPr>
        <w:t xml:space="preserve">       </w:t>
      </w:r>
      <w:r w:rsidRPr="000D0E0F">
        <w:rPr>
          <w:rFonts w:ascii="Times New Roman" w:eastAsia="Times New Roman" w:hAnsi="Times New Roman" w:cs="Times New Roman"/>
          <w:color w:val="000000" w:themeColor="text1"/>
          <w:sz w:val="26"/>
          <w:szCs w:val="26"/>
          <w:lang w:eastAsia="ru-RU"/>
        </w:rPr>
        <w:t xml:space="preserve">Полномочия Администрации городского поселения Мышкин в области защиты населения и территории от чрезвычайных ситуаций, обеспечения пожарной безопасности и безопасности людей на водных объектах определены </w:t>
      </w:r>
      <w:r w:rsidR="000B4D3B" w:rsidRPr="000D0E0F">
        <w:rPr>
          <w:rFonts w:ascii="Times New Roman" w:eastAsia="Times New Roman" w:hAnsi="Times New Roman" w:cs="Times New Roman"/>
          <w:color w:val="000000" w:themeColor="text1"/>
          <w:sz w:val="26"/>
          <w:szCs w:val="26"/>
          <w:lang w:eastAsia="ru-RU"/>
        </w:rPr>
        <w:t>Водным кодексом Российской Федерации,</w:t>
      </w:r>
      <w:r w:rsidR="000B4D3B">
        <w:rPr>
          <w:rFonts w:ascii="Times New Roman" w:eastAsia="Times New Roman" w:hAnsi="Times New Roman" w:cs="Times New Roman"/>
          <w:color w:val="000000" w:themeColor="text1"/>
          <w:sz w:val="26"/>
          <w:szCs w:val="26"/>
          <w:lang w:eastAsia="ru-RU"/>
        </w:rPr>
        <w:t xml:space="preserve"> </w:t>
      </w:r>
      <w:r w:rsidRPr="000D0E0F">
        <w:rPr>
          <w:rFonts w:ascii="Times New Roman" w:eastAsia="Times New Roman" w:hAnsi="Times New Roman" w:cs="Times New Roman"/>
          <w:color w:val="000000" w:themeColor="text1"/>
          <w:sz w:val="26"/>
          <w:szCs w:val="26"/>
          <w:lang w:eastAsia="ru-RU"/>
        </w:rPr>
        <w:t>Федеральными законами  от 06.10.2003 № 131-ФЗ «Об общих принципах организации местного самоуправления в Российской Федерации», от 21.12.1994  № 68-ФЗ «О защите населения и территорий от чрезвычайных ситуаций природног</w:t>
      </w:r>
      <w:r w:rsidR="00E426C1">
        <w:rPr>
          <w:rFonts w:ascii="Times New Roman" w:eastAsia="Times New Roman" w:hAnsi="Times New Roman" w:cs="Times New Roman"/>
          <w:color w:val="000000" w:themeColor="text1"/>
          <w:sz w:val="26"/>
          <w:szCs w:val="26"/>
          <w:lang w:eastAsia="ru-RU"/>
        </w:rPr>
        <w:t>о и техногенного характера», от</w:t>
      </w:r>
      <w:r w:rsidRPr="000D0E0F">
        <w:rPr>
          <w:rFonts w:ascii="Times New Roman" w:eastAsia="Times New Roman" w:hAnsi="Times New Roman" w:cs="Times New Roman"/>
          <w:color w:val="000000" w:themeColor="text1"/>
          <w:sz w:val="26"/>
          <w:szCs w:val="26"/>
          <w:lang w:eastAsia="ru-RU"/>
        </w:rPr>
        <w:t xml:space="preserve"> 12.02.1998 </w:t>
      </w:r>
      <w:r w:rsidR="00E426C1">
        <w:rPr>
          <w:rFonts w:ascii="Times New Roman" w:eastAsia="Times New Roman" w:hAnsi="Times New Roman" w:cs="Times New Roman"/>
          <w:color w:val="000000" w:themeColor="text1"/>
          <w:sz w:val="26"/>
          <w:szCs w:val="26"/>
          <w:lang w:eastAsia="ru-RU"/>
        </w:rPr>
        <w:t xml:space="preserve">         </w:t>
      </w:r>
      <w:r w:rsidRPr="000D0E0F">
        <w:rPr>
          <w:rFonts w:ascii="Times New Roman" w:eastAsia="Times New Roman" w:hAnsi="Times New Roman" w:cs="Times New Roman"/>
          <w:color w:val="000000" w:themeColor="text1"/>
          <w:sz w:val="26"/>
          <w:szCs w:val="26"/>
          <w:lang w:eastAsia="ru-RU"/>
        </w:rPr>
        <w:t xml:space="preserve"> № 28-ФЗ «О гражданской обороне», другими федеральными законами.  Муниципальная программа  разработана в соответствии с полномочиями Администрации городского поселения Мышкин и направлена на обеспечение  необходимого уровня защиты населения и территорий поселения от чрезвычайных ситуаций и безопасности людей на водных объектах на основе осуществления деятельности по организации и ведению гражданской обороны, предупреждению и ликвидации чрезвычайных ситуаций природного и техногенного характера, спасению людей, материальных и культурных ценностей и оказанию помощи населению, пострадавшему в результате чрезвычайных ситуаций.</w:t>
      </w:r>
    </w:p>
    <w:p w:rsidR="008C55D8" w:rsidRDefault="000D0E0F" w:rsidP="008C55D8">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 xml:space="preserve">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 Суть деятельности в этой </w:t>
      </w:r>
      <w:r w:rsidRPr="000D0E0F">
        <w:rPr>
          <w:rFonts w:ascii="Times New Roman" w:eastAsia="Times New Roman" w:hAnsi="Times New Roman" w:cs="Times New Roman"/>
          <w:color w:val="000000" w:themeColor="text1"/>
          <w:sz w:val="26"/>
          <w:szCs w:val="26"/>
          <w:lang w:eastAsia="ru-RU"/>
        </w:rPr>
        <w:lastRenderedPageBreak/>
        <w:t xml:space="preserve">сфере состоит во всестороннем противодействии чрезвычайным ситуациям, обеспечении </w:t>
      </w:r>
    </w:p>
    <w:p w:rsidR="008C55D8" w:rsidRDefault="008C55D8" w:rsidP="008C55D8">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8C55D8" w:rsidRDefault="008C55D8" w:rsidP="008C55D8">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0D0E0F" w:rsidRPr="000D0E0F" w:rsidRDefault="000D0E0F" w:rsidP="008C55D8">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снижения их количества и повышении</w:t>
      </w:r>
      <w:r w:rsidR="008C55D8">
        <w:rPr>
          <w:rFonts w:ascii="Times New Roman" w:eastAsia="Times New Roman" w:hAnsi="Times New Roman" w:cs="Times New Roman"/>
          <w:color w:val="000000" w:themeColor="text1"/>
          <w:sz w:val="26"/>
          <w:szCs w:val="26"/>
          <w:lang w:eastAsia="ru-RU"/>
        </w:rPr>
        <w:t xml:space="preserve"> уровня защищенности населения, </w:t>
      </w:r>
      <w:r w:rsidRPr="000D0E0F">
        <w:rPr>
          <w:rFonts w:ascii="Times New Roman" w:eastAsia="Times New Roman" w:hAnsi="Times New Roman" w:cs="Times New Roman"/>
          <w:color w:val="000000" w:themeColor="text1"/>
          <w:sz w:val="26"/>
          <w:szCs w:val="26"/>
          <w:lang w:eastAsia="ru-RU"/>
        </w:rPr>
        <w:t>безопасности потенциально опасных объектов и объектов жизнеобеспечения от угроз природного и техногенного характера, создании необходимых условий для развития города.</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Источниками событий чрезвычайного характера являются опасные природные явления, а также крупные техногенные аварии и катастрофы. Следует отметить, что общей характерной особенностью природных и техногенных опасностей на современном этапе является их взаимосвязанный комплексный характер, выражающийся в том, что одно возникающее бедствие может вызывать целую цепочку других более катастрофических процессов.</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Опасные природные явления, представляющие собой потенциальный источник угроз и рисков жизнедеятельности человека и хозяйственному потенциалу, включают в себя опасные гидрометеорологические (метеорологические, гидрологические, агрометеорологические) явления (сильные ветры, осадки и метели, интенсивные гололедно</w:t>
      </w:r>
      <w:r w:rsidR="000D0F8E">
        <w:rPr>
          <w:rFonts w:ascii="Times New Roman" w:eastAsia="Times New Roman" w:hAnsi="Times New Roman" w:cs="Times New Roman"/>
          <w:color w:val="000000" w:themeColor="text1"/>
          <w:sz w:val="26"/>
          <w:szCs w:val="26"/>
          <w:lang w:eastAsia="ru-RU"/>
        </w:rPr>
        <w:t xml:space="preserve"> </w:t>
      </w:r>
      <w:r w:rsidRPr="000D0E0F">
        <w:rPr>
          <w:rFonts w:ascii="Times New Roman" w:eastAsia="Times New Roman" w:hAnsi="Times New Roman" w:cs="Times New Roman"/>
          <w:color w:val="000000" w:themeColor="text1"/>
          <w:sz w:val="26"/>
          <w:szCs w:val="26"/>
          <w:lang w:eastAsia="ru-RU"/>
        </w:rPr>
        <w:t>-</w:t>
      </w:r>
      <w:r w:rsidR="000D0F8E">
        <w:rPr>
          <w:rFonts w:ascii="Times New Roman" w:eastAsia="Times New Roman" w:hAnsi="Times New Roman" w:cs="Times New Roman"/>
          <w:color w:val="000000" w:themeColor="text1"/>
          <w:sz w:val="26"/>
          <w:szCs w:val="26"/>
          <w:lang w:eastAsia="ru-RU"/>
        </w:rPr>
        <w:t xml:space="preserve"> </w:t>
      </w:r>
      <w:r w:rsidRPr="000D0E0F">
        <w:rPr>
          <w:rFonts w:ascii="Times New Roman" w:eastAsia="Times New Roman" w:hAnsi="Times New Roman" w:cs="Times New Roman"/>
          <w:color w:val="000000" w:themeColor="text1"/>
          <w:sz w:val="26"/>
          <w:szCs w:val="26"/>
          <w:lang w:eastAsia="ru-RU"/>
        </w:rPr>
        <w:t>изморозевые отложения, жара, мороз, засуха атмосферная и почвенная, наводнения, связанные с половодьем и дождевыми паводками), опасные процессы биогенного характера (пожары в природных системах, эпидемии, вызванные природно-очаговыми заболеваниями, в том числе связанные с переносом возбудителей мигрирующими животными), угрозы экономическому потенциалу и экономической безопасности, связанные с катастрофическим размножением и миграциями животных.</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Цикличность природных явлений и процессов создает условия для возникновения ЧС, характерных для территории области. К ним относятся ЧС, связанные с весенним паводком, пожарами и опасными метеорологическими явлениями.</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Среди природных опасностей наиболее разрушительными являются: наводнения, подтопления, ураганы и бури, сильные морозы.</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Не менее сложная обстановка может возникнуть и при авариях на всех видах транспорта.</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Пожары в зданиях и сооружениях производственного, жилого, социально-бытового и культурного назначения остаются самыми распространенными бедствиями. Порой они являются причиной гибели значительного числа людей и большого материального ущерба.</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Организация тушения пожаров предполагает создание необходимых условий для поддержания на должном уровне пожарной безопасности, уменьшения гибели, травматизма людей и размера материальных потерь от пожаров.</w:t>
      </w:r>
    </w:p>
    <w:p w:rsidR="000D0E0F" w:rsidRPr="000D0E0F" w:rsidRDefault="000D0E0F" w:rsidP="000D0E0F">
      <w:pPr>
        <w:tabs>
          <w:tab w:val="left" w:pos="567"/>
          <w:tab w:val="left" w:pos="4320"/>
          <w:tab w:val="center" w:pos="4875"/>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shd w:val="clear" w:color="auto" w:fill="FFFFFF"/>
          <w:lang w:eastAsia="ru-RU"/>
        </w:rPr>
      </w:pPr>
      <w:r w:rsidRPr="000D0E0F">
        <w:rPr>
          <w:rFonts w:ascii="Times New Roman" w:eastAsia="Times New Roman" w:hAnsi="Times New Roman" w:cs="Times New Roman"/>
          <w:color w:val="000000" w:themeColor="text1"/>
          <w:sz w:val="26"/>
          <w:szCs w:val="26"/>
          <w:lang w:eastAsia="ru-RU"/>
        </w:rPr>
        <w:t xml:space="preserve">        Согласно п. 1 </w:t>
      </w:r>
      <w:r w:rsidRPr="000D0E0F">
        <w:rPr>
          <w:rFonts w:ascii="Times New Roman" w:eastAsia="Times New Roman" w:hAnsi="Times New Roman" w:cs="Times New Roman"/>
          <w:color w:val="000000" w:themeColor="text1"/>
          <w:sz w:val="26"/>
          <w:szCs w:val="26"/>
          <w:shd w:val="clear" w:color="auto" w:fill="FFFFFF"/>
          <w:lang w:eastAsia="ru-RU"/>
        </w:rPr>
        <w:t>ст.</w:t>
      </w:r>
      <w:r w:rsidRPr="000D0E0F">
        <w:rPr>
          <w:rFonts w:ascii="Times New Roman" w:eastAsia="Calibri" w:hAnsi="Times New Roman" w:cs="Times New Roman"/>
          <w:color w:val="000000" w:themeColor="text1"/>
          <w:sz w:val="26"/>
          <w:szCs w:val="26"/>
          <w:shd w:val="clear" w:color="auto" w:fill="FFFFFF"/>
          <w:lang w:eastAsia="ru-RU"/>
        </w:rPr>
        <w:t> </w:t>
      </w:r>
      <w:r w:rsidRPr="000D0E0F">
        <w:rPr>
          <w:rFonts w:ascii="Times New Roman" w:eastAsia="Times New Roman" w:hAnsi="Times New Roman" w:cs="Times New Roman"/>
          <w:color w:val="000000" w:themeColor="text1"/>
          <w:sz w:val="26"/>
          <w:szCs w:val="26"/>
          <w:shd w:val="clear" w:color="auto" w:fill="FFFFFF"/>
          <w:lang w:eastAsia="ru-RU"/>
        </w:rPr>
        <w:t>76  «Требования пожарной безопасности по размещению подразделений пожарной охраны в поселениях и городских округах» Федерального закона  от 22.07.2008 № 123-ФЗ «Технический регламент о требованиях пожарной безопасности»</w:t>
      </w:r>
      <w:r w:rsidRPr="000D0E0F">
        <w:rPr>
          <w:rFonts w:ascii="Times New Roman" w:eastAsia="Calibri" w:hAnsi="Times New Roman" w:cs="Times New Roman"/>
          <w:color w:val="000000" w:themeColor="text1"/>
          <w:sz w:val="26"/>
          <w:szCs w:val="26"/>
          <w:shd w:val="clear" w:color="auto" w:fill="FFFFFF"/>
          <w:lang w:eastAsia="ru-RU"/>
        </w:rPr>
        <w:t> </w:t>
      </w:r>
      <w:r w:rsidRPr="000D0E0F">
        <w:rPr>
          <w:rFonts w:ascii="Times New Roman" w:eastAsia="Times New Roman" w:hAnsi="Times New Roman" w:cs="Times New Roman"/>
          <w:color w:val="000000" w:themeColor="text1"/>
          <w:sz w:val="26"/>
          <w:szCs w:val="26"/>
          <w:shd w:val="clear" w:color="auto" w:fill="FFFFFF"/>
          <w:lang w:eastAsia="ru-RU"/>
        </w:rPr>
        <w:t xml:space="preserve">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На территории городского поселения Мышкин расположена Пожарная часть – 32, которая осуществляет задачи в области пожарной безопасности. Личный состав ПЧ-32 обладает пожарно-техническими знаниями, всеми ресурсами для участия в профилактике, тушении пожаров на территории города и не выходит за пределы нормативного времени прибытия пожарных подразделений.  </w:t>
      </w: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 xml:space="preserve">Проблема снижения рисков и смягчения последствий чрезвычайных ситуаций природного и техногенного характера в городе носит характер </w:t>
      </w:r>
      <w:r w:rsidRPr="000D0E0F">
        <w:rPr>
          <w:rFonts w:ascii="Times New Roman" w:eastAsia="Times New Roman" w:hAnsi="Times New Roman" w:cs="Times New Roman"/>
          <w:color w:val="000000" w:themeColor="text1"/>
          <w:sz w:val="26"/>
          <w:szCs w:val="26"/>
          <w:lang w:eastAsia="ru-RU"/>
        </w:rPr>
        <w:lastRenderedPageBreak/>
        <w:t>первостепенной важности, и ее решение также относится к приоритетной сфере обеспечения безопасности.</w:t>
      </w:r>
    </w:p>
    <w:p w:rsidR="00D10FAB" w:rsidRDefault="00D10FAB"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p>
    <w:p w:rsidR="00D10FAB" w:rsidRDefault="00D10FAB"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p>
    <w:p w:rsidR="000D0E0F" w:rsidRPr="000D0E0F" w:rsidRDefault="000D0E0F" w:rsidP="000D0E0F">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С учетом уровня угроз для безопасного развития города, эффективное противодействие возникновению чрезвычайных ситуаций не может быть обеспечено только в рамках основной деятельности органов местного самоуправления.</w:t>
      </w:r>
    </w:p>
    <w:p w:rsidR="00727483" w:rsidRDefault="00727483" w:rsidP="000D0E0F">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727483" w:rsidRDefault="00727483" w:rsidP="000D0E0F">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p>
    <w:p w:rsidR="000D0E0F" w:rsidRPr="000D0E0F" w:rsidRDefault="000D0E0F" w:rsidP="000D0E0F">
      <w:pPr>
        <w:shd w:val="clear" w:color="auto" w:fill="FFFFFF"/>
        <w:spacing w:after="0" w:line="240" w:lineRule="auto"/>
        <w:jc w:val="both"/>
        <w:textAlignment w:val="baseline"/>
        <w:rPr>
          <w:rFonts w:ascii="Times New Roman" w:eastAsia="Times New Roman" w:hAnsi="Times New Roman" w:cs="Times New Roman"/>
          <w:color w:val="000000" w:themeColor="text1"/>
          <w:sz w:val="26"/>
          <w:szCs w:val="26"/>
          <w:lang w:eastAsia="ru-RU"/>
        </w:rPr>
      </w:pPr>
      <w:r w:rsidRPr="000D0E0F">
        <w:rPr>
          <w:rFonts w:ascii="Times New Roman" w:eastAsia="Times New Roman" w:hAnsi="Times New Roman" w:cs="Times New Roman"/>
          <w:color w:val="000000" w:themeColor="text1"/>
          <w:sz w:val="26"/>
          <w:szCs w:val="26"/>
          <w:lang w:eastAsia="ru-RU"/>
        </w:rPr>
        <w:t>Характер проблемы требует долговременной стратегии.</w:t>
      </w: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spacing w:after="0" w:line="240" w:lineRule="auto"/>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eastAsia="ru-RU"/>
        </w:rPr>
        <w:t>II. Цель и целевые показатели муниципальной программы</w:t>
      </w:r>
    </w:p>
    <w:p w:rsidR="000D0E0F" w:rsidRPr="000D0E0F" w:rsidRDefault="000D0E0F" w:rsidP="000D0E0F">
      <w:pPr>
        <w:spacing w:after="0" w:line="240" w:lineRule="auto"/>
        <w:jc w:val="center"/>
        <w:rPr>
          <w:rFonts w:ascii="Times New Roman" w:eastAsia="Times New Roman" w:hAnsi="Times New Roman" w:cs="Times New Roman"/>
          <w:sz w:val="24"/>
          <w:szCs w:val="24"/>
          <w:lang w:eastAsia="ru-RU"/>
        </w:rPr>
      </w:pPr>
    </w:p>
    <w:p w:rsidR="000D0E0F" w:rsidRPr="000D0E0F" w:rsidRDefault="000D0E0F" w:rsidP="000D0E0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b/>
          <w:sz w:val="26"/>
          <w:szCs w:val="26"/>
          <w:lang w:eastAsia="ru-RU"/>
        </w:rPr>
        <w:t xml:space="preserve">      </w:t>
      </w:r>
      <w:r w:rsidRPr="000D0E0F">
        <w:rPr>
          <w:rFonts w:ascii="Times New Roman" w:eastAsia="Times New Roman" w:hAnsi="Times New Roman" w:cs="Times New Roman"/>
          <w:sz w:val="26"/>
          <w:szCs w:val="26"/>
          <w:lang w:eastAsia="ru-RU"/>
        </w:rPr>
        <w:t xml:space="preserve">Целью Программы является повышение безопасности и защищенности населения от угроз техногенного, природного характера. </w:t>
      </w:r>
    </w:p>
    <w:p w:rsidR="000D0E0F" w:rsidRPr="000D0E0F" w:rsidRDefault="000D0E0F" w:rsidP="000D0E0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Для достижения указанной цели в рамках реализации Программы необходимо решение следующих задач:</w:t>
      </w:r>
    </w:p>
    <w:p w:rsidR="000D0E0F" w:rsidRPr="000D0E0F" w:rsidRDefault="000D0E0F" w:rsidP="000D0E0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p>
    <w:p w:rsidR="000D0E0F" w:rsidRPr="000D0E0F" w:rsidRDefault="000D0E0F" w:rsidP="000D0E0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2. Проведение комплекса мер, направленных на повышение общественной и личной безопасности граждан.</w:t>
      </w:r>
    </w:p>
    <w:p w:rsidR="000D0E0F" w:rsidRPr="000D0E0F" w:rsidRDefault="000D0E0F" w:rsidP="000D0E0F">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Реализация мероприятий Программы в области защиты населения и территорий от чрезвычайных ситуаций природного и техногенного характера позволит:</w:t>
      </w:r>
    </w:p>
    <w:p w:rsidR="000D0E0F" w:rsidRPr="000D0E0F" w:rsidRDefault="000D0E0F" w:rsidP="000D0E0F">
      <w:pPr>
        <w:shd w:val="clear" w:color="auto" w:fill="FFFFFF"/>
        <w:spacing w:after="0" w:line="240" w:lineRule="auto"/>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уменьшить количество чрезвычайных ситуаций;</w:t>
      </w:r>
    </w:p>
    <w:p w:rsidR="000D0E0F" w:rsidRPr="000D0E0F" w:rsidRDefault="000D0E0F" w:rsidP="000D0E0F">
      <w:pPr>
        <w:shd w:val="clear" w:color="auto" w:fill="FFFFFF"/>
        <w:spacing w:after="0" w:line="240" w:lineRule="auto"/>
        <w:rPr>
          <w:rFonts w:ascii="Times New Roman" w:eastAsia="Times New Roman" w:hAnsi="Times New Roman" w:cs="Times New Roman"/>
          <w:color w:val="000000"/>
          <w:sz w:val="26"/>
          <w:szCs w:val="26"/>
          <w:lang w:eastAsia="ru-RU"/>
        </w:rPr>
      </w:pPr>
      <w:r w:rsidRPr="000D0E0F">
        <w:rPr>
          <w:rFonts w:ascii="Times New Roman" w:eastAsia="Times New Roman" w:hAnsi="Times New Roman" w:cs="Times New Roman"/>
          <w:color w:val="000000"/>
          <w:sz w:val="26"/>
          <w:szCs w:val="26"/>
          <w:lang w:eastAsia="ru-RU"/>
        </w:rPr>
        <w:t>- снизить число пожаров и минимизировать материальный ущерб от воздействия чрезвычайных ситуаций и пожаров;</w:t>
      </w:r>
    </w:p>
    <w:p w:rsidR="000D0E0F" w:rsidRPr="000D0E0F" w:rsidRDefault="000D0E0F" w:rsidP="000D0E0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color w:val="000000"/>
          <w:sz w:val="26"/>
          <w:szCs w:val="26"/>
          <w:lang w:eastAsia="ru-RU"/>
        </w:rPr>
        <w:t>- создать резерв (запас) материальных ресурсов для ликвидации последствий ЧС.</w:t>
      </w:r>
    </w:p>
    <w:p w:rsidR="000D0E0F" w:rsidRPr="000D0E0F" w:rsidRDefault="000D0E0F" w:rsidP="000D0E0F">
      <w:pPr>
        <w:shd w:val="clear" w:color="auto" w:fill="FFFFFF"/>
        <w:spacing w:after="0" w:line="240" w:lineRule="auto"/>
        <w:rPr>
          <w:rFonts w:ascii="Times New Roman" w:eastAsia="Times New Roman" w:hAnsi="Times New Roman" w:cs="Times New Roman"/>
          <w:color w:val="000000"/>
          <w:sz w:val="26"/>
          <w:szCs w:val="26"/>
          <w:lang w:eastAsia="ru-RU"/>
        </w:rPr>
      </w:pPr>
    </w:p>
    <w:p w:rsidR="000D0E0F" w:rsidRPr="000D0E0F" w:rsidRDefault="000D0E0F" w:rsidP="000D0E0F">
      <w:pPr>
        <w:rPr>
          <w:rFonts w:ascii="Times New Roman" w:eastAsia="Times New Roman" w:hAnsi="Times New Roman" w:cs="Times New Roman"/>
          <w:sz w:val="26"/>
          <w:szCs w:val="26"/>
          <w:lang w:eastAsia="ru-RU"/>
        </w:rPr>
        <w:sectPr w:rsidR="000D0E0F" w:rsidRPr="000D0E0F" w:rsidSect="005F2947">
          <w:pgSz w:w="11906" w:h="16838"/>
          <w:pgMar w:top="0" w:right="850" w:bottom="568" w:left="1701" w:header="708" w:footer="708" w:gutter="0"/>
          <w:cols w:space="708"/>
          <w:docGrid w:linePitch="360"/>
        </w:sectPr>
      </w:pP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bCs/>
          <w:sz w:val="26"/>
          <w:szCs w:val="26"/>
          <w:lang w:eastAsia="ru-RU"/>
        </w:rPr>
        <w:lastRenderedPageBreak/>
        <w:t xml:space="preserve">Сведения о целевых показателях (индикаторах) муниципальной программы </w:t>
      </w: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Style w:val="a6"/>
        <w:tblW w:w="0" w:type="auto"/>
        <w:tblLook w:val="04A0"/>
      </w:tblPr>
      <w:tblGrid>
        <w:gridCol w:w="2497"/>
        <w:gridCol w:w="2497"/>
        <w:gridCol w:w="2497"/>
        <w:gridCol w:w="2498"/>
        <w:gridCol w:w="2498"/>
        <w:gridCol w:w="2498"/>
      </w:tblGrid>
      <w:tr w:rsidR="000D0E0F" w:rsidRPr="000D0E0F" w:rsidTr="00652AC2">
        <w:trPr>
          <w:trHeight w:val="330"/>
        </w:trPr>
        <w:tc>
          <w:tcPr>
            <w:tcW w:w="2497"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Наименование показателя</w:t>
            </w:r>
          </w:p>
        </w:tc>
        <w:tc>
          <w:tcPr>
            <w:tcW w:w="2497"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Единица измерения</w:t>
            </w:r>
          </w:p>
        </w:tc>
        <w:tc>
          <w:tcPr>
            <w:tcW w:w="9991" w:type="dxa"/>
            <w:gridSpan w:val="4"/>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Значение показателя</w:t>
            </w:r>
          </w:p>
        </w:tc>
      </w:tr>
      <w:tr w:rsidR="000D0E0F" w:rsidRPr="000D0E0F" w:rsidTr="00652AC2">
        <w:trPr>
          <w:trHeight w:val="270"/>
        </w:trPr>
        <w:tc>
          <w:tcPr>
            <w:tcW w:w="2497"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7"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Базовое 2016 год</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2017 год плановое</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2018 год плановое</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2019 год плановое</w:t>
            </w:r>
          </w:p>
        </w:tc>
      </w:tr>
      <w:tr w:rsidR="000D0E0F" w:rsidRPr="000D0E0F" w:rsidTr="00652AC2">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3</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4</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5</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6</w:t>
            </w:r>
          </w:p>
        </w:tc>
      </w:tr>
      <w:tr w:rsidR="000D0E0F" w:rsidRPr="000D0E0F" w:rsidTr="00652AC2">
        <w:tc>
          <w:tcPr>
            <w:tcW w:w="14985" w:type="dxa"/>
            <w:gridSpan w:val="6"/>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hAnsi="Times New Roman" w:cs="Times New Roman"/>
                <w:bCs/>
                <w:sz w:val="20"/>
                <w:szCs w:val="20"/>
              </w:rPr>
              <w:t xml:space="preserve">1. </w:t>
            </w:r>
            <w:r w:rsidRPr="000D0E0F">
              <w:rPr>
                <w:rFonts w:ascii="Times New Roman" w:eastAsia="Times New Roman" w:hAnsi="Times New Roman" w:cs="Times New Roman"/>
                <w:bCs/>
                <w:sz w:val="20"/>
                <w:szCs w:val="20"/>
                <w:lang w:eastAsia="ru-RU"/>
              </w:rPr>
              <w:t>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p>
        </w:tc>
      </w:tr>
      <w:tr w:rsidR="000D0E0F" w:rsidRPr="000D0E0F" w:rsidTr="00652AC2">
        <w:tc>
          <w:tcPr>
            <w:tcW w:w="2497" w:type="dxa"/>
          </w:tcPr>
          <w:p w:rsidR="000D0E0F" w:rsidRPr="000D0E0F" w:rsidRDefault="000D0E0F" w:rsidP="000D0E0F">
            <w:pPr>
              <w:autoSpaceDE w:val="0"/>
              <w:autoSpaceDN w:val="0"/>
              <w:adjustRightInd w:val="0"/>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 xml:space="preserve">Количество </w:t>
            </w:r>
            <w:r w:rsidRPr="000D0E0F">
              <w:rPr>
                <w:rFonts w:ascii="Times New Roman" w:hAnsi="Times New Roman" w:cs="Times New Roman"/>
                <w:bCs/>
                <w:sz w:val="20"/>
                <w:szCs w:val="20"/>
              </w:rPr>
              <w:t>мероприятий по предупреждению и ликвидации последствий чрезвычайных ситуаций и стихийных бедствий природного и техногенного характера</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шт.</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2498" w:type="dxa"/>
          </w:tcPr>
          <w:p w:rsidR="000D0E0F" w:rsidRPr="000D0E0F" w:rsidRDefault="00B15A84" w:rsidP="000D0E0F">
            <w:pPr>
              <w:autoSpaceDE w:val="0"/>
              <w:autoSpaceDN w:val="0"/>
              <w:adjustRightInd w:val="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c>
          <w:tcPr>
            <w:tcW w:w="2498" w:type="dxa"/>
          </w:tcPr>
          <w:p w:rsidR="000D0E0F" w:rsidRPr="000D0E0F" w:rsidRDefault="00B15A84" w:rsidP="000D0E0F">
            <w:pPr>
              <w:autoSpaceDE w:val="0"/>
              <w:autoSpaceDN w:val="0"/>
              <w:adjustRightInd w:val="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c>
          <w:tcPr>
            <w:tcW w:w="2498" w:type="dxa"/>
          </w:tcPr>
          <w:p w:rsidR="000D0E0F" w:rsidRPr="000D0E0F" w:rsidRDefault="005D2B1F" w:rsidP="000D0E0F">
            <w:pPr>
              <w:autoSpaceDE w:val="0"/>
              <w:autoSpaceDN w:val="0"/>
              <w:adjustRightInd w:val="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w:t>
            </w:r>
          </w:p>
        </w:tc>
      </w:tr>
      <w:tr w:rsidR="000D0E0F" w:rsidRPr="000D0E0F" w:rsidTr="00652AC2">
        <w:tc>
          <w:tcPr>
            <w:tcW w:w="2497" w:type="dxa"/>
          </w:tcPr>
          <w:p w:rsidR="000D0E0F" w:rsidRPr="000D0E0F" w:rsidRDefault="000D0E0F" w:rsidP="000D0E0F">
            <w:pPr>
              <w:autoSpaceDE w:val="0"/>
              <w:autoSpaceDN w:val="0"/>
              <w:adjustRightInd w:val="0"/>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color w:val="2D2D2D"/>
                <w:spacing w:val="2"/>
                <w:sz w:val="20"/>
                <w:szCs w:val="20"/>
                <w:shd w:val="clear" w:color="auto" w:fill="FFFFFF"/>
                <w:lang w:eastAsia="ru-RU"/>
              </w:rPr>
              <w:t xml:space="preserve">Перечисление денежных средств Администрации Мышкинского муниципального района на осуществление части полномочий </w:t>
            </w:r>
            <w:r w:rsidRPr="000D0E0F">
              <w:rPr>
                <w:rFonts w:ascii="Times New Roman" w:eastAsia="Times New Roman" w:hAnsi="Times New Roman" w:cs="Times New Roman"/>
                <w:bCs/>
                <w:sz w:val="20"/>
                <w:szCs w:val="20"/>
                <w:lang w:eastAsia="ru-RU"/>
              </w:rPr>
              <w:t>по решению вопросов местного значения</w:t>
            </w:r>
            <w:r w:rsidRPr="000D0E0F">
              <w:rPr>
                <w:rFonts w:ascii="Times New Roman" w:eastAsia="Times New Roman" w:hAnsi="Times New Roman" w:cs="Times New Roman"/>
                <w:bCs/>
                <w:color w:val="2D2D2D"/>
                <w:spacing w:val="2"/>
                <w:sz w:val="20"/>
                <w:szCs w:val="20"/>
                <w:shd w:val="clear" w:color="auto" w:fill="FFFFFF"/>
                <w:lang w:eastAsia="ru-RU"/>
              </w:rPr>
              <w:t xml:space="preserve"> Администрации городского поселения Мышкин</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w:t>
            </w: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100</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100</w:t>
            </w: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100</w:t>
            </w:r>
          </w:p>
        </w:tc>
        <w:tc>
          <w:tcPr>
            <w:tcW w:w="2498" w:type="dxa"/>
          </w:tcPr>
          <w:p w:rsidR="000D0E0F" w:rsidRPr="000D0E0F" w:rsidRDefault="0030797D" w:rsidP="000D0E0F">
            <w:pPr>
              <w:autoSpaceDE w:val="0"/>
              <w:autoSpaceDN w:val="0"/>
              <w:adjustRightInd w:val="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100</w:t>
            </w:r>
          </w:p>
        </w:tc>
      </w:tr>
      <w:tr w:rsidR="000D0E0F" w:rsidRPr="000D0E0F" w:rsidTr="00652AC2">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7"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98"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r>
      <w:tr w:rsidR="000D0E0F" w:rsidRPr="000D0E0F" w:rsidTr="00652AC2">
        <w:tc>
          <w:tcPr>
            <w:tcW w:w="14985" w:type="dxa"/>
            <w:gridSpan w:val="6"/>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hAnsi="Times New Roman" w:cs="Times New Roman"/>
                <w:bCs/>
                <w:sz w:val="20"/>
                <w:szCs w:val="20"/>
              </w:rPr>
              <w:t xml:space="preserve">2. </w:t>
            </w:r>
            <w:r w:rsidRPr="000D0E0F">
              <w:rPr>
                <w:rFonts w:ascii="Times New Roman" w:eastAsia="Times New Roman" w:hAnsi="Times New Roman" w:cs="Times New Roman"/>
                <w:bCs/>
                <w:sz w:val="20"/>
                <w:szCs w:val="20"/>
                <w:lang w:eastAsia="ru-RU"/>
              </w:rPr>
              <w:t>Проведение комплекса мер, направленных на повышение общественной и личной безопасности граждан.</w:t>
            </w:r>
          </w:p>
        </w:tc>
      </w:tr>
      <w:tr w:rsidR="000D0E0F" w:rsidRPr="000D0E0F" w:rsidTr="00652AC2">
        <w:tc>
          <w:tcPr>
            <w:tcW w:w="2497" w:type="dxa"/>
          </w:tcPr>
          <w:p w:rsidR="000D0E0F" w:rsidRPr="000D0E0F" w:rsidRDefault="000D0E0F" w:rsidP="000D0E0F">
            <w:pPr>
              <w:widowControl w:val="0"/>
              <w:autoSpaceDE w:val="0"/>
              <w:autoSpaceDN w:val="0"/>
              <w:adjustRightInd w:val="0"/>
              <w:jc w:val="both"/>
              <w:rPr>
                <w:rFonts w:ascii="Times New Roman" w:eastAsiaTheme="minorEastAsia" w:hAnsi="Times New Roman" w:cs="Times New Roman"/>
                <w:sz w:val="20"/>
                <w:szCs w:val="20"/>
                <w:lang w:eastAsia="ru-RU"/>
              </w:rPr>
            </w:pPr>
            <w:r w:rsidRPr="000D0E0F">
              <w:rPr>
                <w:rFonts w:ascii="Times New Roman" w:eastAsiaTheme="minorEastAsia" w:hAnsi="Times New Roman" w:cs="Times New Roman"/>
                <w:sz w:val="20"/>
                <w:szCs w:val="20"/>
                <w:lang w:eastAsia="ru-RU"/>
              </w:rPr>
              <w:t xml:space="preserve">Снижение общего количества пожаров </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2498" w:type="dxa"/>
          </w:tcPr>
          <w:p w:rsidR="000D0E0F" w:rsidRPr="000D0E0F" w:rsidRDefault="00873AAE" w:rsidP="000D0E0F">
            <w:pPr>
              <w:jc w:val="center"/>
              <w:rPr>
                <w:rFonts w:ascii="Times New Roman" w:hAnsi="Times New Roman" w:cs="Times New Roman"/>
                <w:sz w:val="20"/>
                <w:szCs w:val="20"/>
              </w:rPr>
            </w:pPr>
            <w:r>
              <w:rPr>
                <w:rFonts w:ascii="Times New Roman" w:hAnsi="Times New Roman" w:cs="Times New Roman"/>
                <w:sz w:val="20"/>
                <w:szCs w:val="20"/>
              </w:rPr>
              <w:t>6</w:t>
            </w:r>
          </w:p>
        </w:tc>
        <w:tc>
          <w:tcPr>
            <w:tcW w:w="2498" w:type="dxa"/>
          </w:tcPr>
          <w:p w:rsidR="000D0E0F" w:rsidRPr="000D0E0F" w:rsidRDefault="009F265A" w:rsidP="000D0E0F">
            <w:pPr>
              <w:jc w:val="center"/>
              <w:rPr>
                <w:rFonts w:ascii="Times New Roman" w:hAnsi="Times New Roman" w:cs="Times New Roman"/>
                <w:sz w:val="20"/>
                <w:szCs w:val="20"/>
              </w:rPr>
            </w:pPr>
            <w:r>
              <w:rPr>
                <w:rFonts w:ascii="Times New Roman" w:hAnsi="Times New Roman" w:cs="Times New Roman"/>
                <w:sz w:val="20"/>
                <w:szCs w:val="20"/>
              </w:rPr>
              <w:t>13</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пострадавшего населения на водных объектах на территории городского поселения Мышкин</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чел.</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размещенной информации о правилах безопасности на водных объектах на официальном сайте Администрации  городского поселения Мышкин</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98" w:type="dxa"/>
          </w:tcPr>
          <w:p w:rsidR="000D0E0F" w:rsidRPr="000D0E0F" w:rsidRDefault="00116E0C" w:rsidP="000D0E0F">
            <w:pPr>
              <w:jc w:val="center"/>
              <w:rPr>
                <w:rFonts w:ascii="Times New Roman" w:hAnsi="Times New Roman" w:cs="Times New Roman"/>
                <w:sz w:val="20"/>
                <w:szCs w:val="20"/>
              </w:rPr>
            </w:pPr>
            <w:r>
              <w:rPr>
                <w:rFonts w:ascii="Times New Roman" w:hAnsi="Times New Roman" w:cs="Times New Roman"/>
                <w:sz w:val="20"/>
                <w:szCs w:val="20"/>
              </w:rPr>
              <w:t>8</w:t>
            </w:r>
          </w:p>
        </w:tc>
        <w:tc>
          <w:tcPr>
            <w:tcW w:w="2498" w:type="dxa"/>
          </w:tcPr>
          <w:p w:rsidR="000D0E0F" w:rsidRPr="000D0E0F" w:rsidRDefault="009F265A" w:rsidP="000D0E0F">
            <w:pPr>
              <w:jc w:val="center"/>
              <w:rPr>
                <w:rFonts w:ascii="Times New Roman" w:hAnsi="Times New Roman" w:cs="Times New Roman"/>
                <w:sz w:val="20"/>
                <w:szCs w:val="20"/>
              </w:rPr>
            </w:pPr>
            <w:r>
              <w:rPr>
                <w:rFonts w:ascii="Times New Roman" w:hAnsi="Times New Roman" w:cs="Times New Roman"/>
                <w:sz w:val="20"/>
                <w:szCs w:val="20"/>
              </w:rPr>
              <w:t>5</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 xml:space="preserve">Количество размещенных </w:t>
            </w:r>
            <w:r w:rsidRPr="000D0E0F">
              <w:rPr>
                <w:rFonts w:ascii="Times New Roman" w:hAnsi="Times New Roman" w:cs="Times New Roman"/>
                <w:sz w:val="20"/>
                <w:szCs w:val="20"/>
              </w:rPr>
              <w:lastRenderedPageBreak/>
              <w:t>памяток о  правилах безопасности на водных объектах на квитанциях оплаты коммунальных услуг</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lastRenderedPageBreak/>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125</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r>
      <w:tr w:rsidR="000D0E0F" w:rsidRPr="000D0E0F" w:rsidTr="00652AC2">
        <w:tc>
          <w:tcPr>
            <w:tcW w:w="2497" w:type="dxa"/>
          </w:tcPr>
          <w:p w:rsidR="000D0E0F" w:rsidRPr="000D0E0F" w:rsidRDefault="000D0E0F" w:rsidP="009D2D50">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lastRenderedPageBreak/>
              <w:t xml:space="preserve">Установка информационного стенда </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98" w:type="dxa"/>
          </w:tcPr>
          <w:p w:rsidR="000D0E0F" w:rsidRPr="000D0E0F" w:rsidRDefault="0049779A" w:rsidP="000D0E0F">
            <w:pPr>
              <w:jc w:val="center"/>
              <w:rPr>
                <w:rFonts w:ascii="Times New Roman" w:hAnsi="Times New Roman" w:cs="Times New Roman"/>
                <w:sz w:val="20"/>
                <w:szCs w:val="20"/>
              </w:rPr>
            </w:pPr>
            <w:r>
              <w:rPr>
                <w:rFonts w:ascii="Times New Roman" w:hAnsi="Times New Roman" w:cs="Times New Roman"/>
                <w:sz w:val="20"/>
                <w:szCs w:val="20"/>
              </w:rPr>
              <w:t>2</w:t>
            </w:r>
          </w:p>
        </w:tc>
        <w:tc>
          <w:tcPr>
            <w:tcW w:w="2498" w:type="dxa"/>
          </w:tcPr>
          <w:p w:rsidR="000D0E0F" w:rsidRPr="000D0E0F" w:rsidRDefault="009F265A" w:rsidP="000D0E0F">
            <w:pPr>
              <w:jc w:val="center"/>
              <w:rPr>
                <w:rFonts w:ascii="Times New Roman" w:hAnsi="Times New Roman" w:cs="Times New Roman"/>
                <w:sz w:val="20"/>
                <w:szCs w:val="20"/>
              </w:rPr>
            </w:pPr>
            <w:r>
              <w:rPr>
                <w:rFonts w:ascii="Times New Roman" w:hAnsi="Times New Roman" w:cs="Times New Roman"/>
                <w:sz w:val="20"/>
                <w:szCs w:val="20"/>
              </w:rPr>
              <w:t>3</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распространенных памяток</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98" w:type="dxa"/>
          </w:tcPr>
          <w:p w:rsidR="000D0E0F" w:rsidRPr="000D0E0F" w:rsidRDefault="00552AC0" w:rsidP="000D0E0F">
            <w:pPr>
              <w:jc w:val="center"/>
              <w:rPr>
                <w:rFonts w:ascii="Times New Roman" w:hAnsi="Times New Roman" w:cs="Times New Roman"/>
                <w:sz w:val="20"/>
                <w:szCs w:val="20"/>
              </w:rPr>
            </w:pPr>
            <w:r>
              <w:rPr>
                <w:rFonts w:ascii="Times New Roman" w:hAnsi="Times New Roman" w:cs="Times New Roman"/>
                <w:sz w:val="20"/>
                <w:szCs w:val="20"/>
              </w:rPr>
              <w:t>1</w:t>
            </w:r>
            <w:r w:rsidR="000D0E0F" w:rsidRPr="000D0E0F">
              <w:rPr>
                <w:rFonts w:ascii="Times New Roman" w:hAnsi="Times New Roman" w:cs="Times New Roman"/>
                <w:sz w:val="20"/>
                <w:szCs w:val="20"/>
              </w:rPr>
              <w:t>00</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 xml:space="preserve">Установка </w:t>
            </w:r>
            <w:r w:rsidRPr="000D0E0F">
              <w:rPr>
                <w:rFonts w:ascii="Times New Roman" w:eastAsia="Times New Roman" w:hAnsi="Times New Roman" w:cs="Times New Roman"/>
                <w:sz w:val="20"/>
                <w:szCs w:val="20"/>
                <w:lang w:eastAsia="ru-RU"/>
              </w:rPr>
              <w:t>системы оповещения на Успенской площади городского поселения Мышкин</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9D2D50"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0D0E0F" w:rsidRPr="000D0E0F" w:rsidRDefault="009D2D50" w:rsidP="000D0E0F">
            <w:pPr>
              <w:jc w:val="center"/>
              <w:rPr>
                <w:rFonts w:ascii="Times New Roman" w:hAnsi="Times New Roman" w:cs="Times New Roman"/>
                <w:sz w:val="20"/>
                <w:szCs w:val="20"/>
              </w:rPr>
            </w:pPr>
            <w:r>
              <w:rPr>
                <w:rFonts w:ascii="Times New Roman" w:hAnsi="Times New Roman" w:cs="Times New Roman"/>
                <w:sz w:val="20"/>
                <w:szCs w:val="20"/>
              </w:rPr>
              <w:t>1</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 xml:space="preserve">Выполнение работ на </w:t>
            </w:r>
            <w:r w:rsidRPr="000D0E0F">
              <w:rPr>
                <w:rFonts w:ascii="Times New Roman" w:eastAsia="Times New Roman" w:hAnsi="Times New Roman" w:cs="Times New Roman"/>
                <w:sz w:val="20"/>
                <w:szCs w:val="20"/>
                <w:lang w:eastAsia="ru-RU"/>
              </w:rPr>
              <w:t>объекте жизнепользования и водоочистных сооружений в здании станции 1-го, 2-го, 3-го подъема</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2497" w:type="dxa"/>
          </w:tcPr>
          <w:p w:rsidR="000D0E0F" w:rsidRPr="000D0E0F" w:rsidRDefault="000D0E0F" w:rsidP="000D0E0F">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 на Успенской площади</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98" w:type="dxa"/>
          </w:tcPr>
          <w:p w:rsidR="000D0E0F" w:rsidRPr="000D0E0F" w:rsidRDefault="009D2D50"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2497" w:type="dxa"/>
          </w:tcPr>
          <w:p w:rsidR="000D0E0F" w:rsidRPr="000D0E0F" w:rsidRDefault="000D0E0F" w:rsidP="00562BC4">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w:t>
            </w:r>
            <w:r w:rsidR="00562BC4">
              <w:rPr>
                <w:rFonts w:ascii="Times New Roman" w:eastAsia="Times New Roman" w:hAnsi="Times New Roman" w:cs="Times New Roman"/>
                <w:sz w:val="20"/>
                <w:szCs w:val="20"/>
                <w:lang w:eastAsia="ru-RU"/>
              </w:rPr>
              <w:t>новка видеонаблюдения на ул. Ленина</w:t>
            </w:r>
            <w:r w:rsidRPr="000D0E0F">
              <w:rPr>
                <w:rFonts w:ascii="Times New Roman" w:eastAsia="Times New Roman" w:hAnsi="Times New Roman" w:cs="Times New Roman"/>
                <w:sz w:val="20"/>
                <w:szCs w:val="20"/>
                <w:lang w:eastAsia="ru-RU"/>
              </w:rPr>
              <w:t xml:space="preserve"> у дома № 1</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9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98" w:type="dxa"/>
          </w:tcPr>
          <w:p w:rsidR="000D0E0F" w:rsidRPr="000D0E0F" w:rsidRDefault="00552AC0"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AF79CF" w:rsidRPr="000D0E0F" w:rsidTr="00652AC2">
        <w:tc>
          <w:tcPr>
            <w:tcW w:w="2497" w:type="dxa"/>
          </w:tcPr>
          <w:p w:rsidR="00AF79CF" w:rsidRPr="000D0E0F" w:rsidRDefault="00AF79CF" w:rsidP="00AF79CF">
            <w:pPr>
              <w:jc w:val="both"/>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Установка видеонаблюдения на</w:t>
            </w:r>
            <w:r>
              <w:rPr>
                <w:rFonts w:ascii="Times New Roman" w:eastAsia="Times New Roman" w:hAnsi="Times New Roman" w:cs="Times New Roman"/>
                <w:sz w:val="20"/>
                <w:szCs w:val="20"/>
                <w:lang w:eastAsia="ru-RU"/>
              </w:rPr>
              <w:t xml:space="preserve">             ул. Никольская (набережная    р. Волга)</w:t>
            </w:r>
          </w:p>
        </w:tc>
        <w:tc>
          <w:tcPr>
            <w:tcW w:w="2497" w:type="dxa"/>
          </w:tcPr>
          <w:p w:rsidR="00AF79CF" w:rsidRPr="000D0E0F" w:rsidRDefault="00AF79CF" w:rsidP="00AF79CF">
            <w:pPr>
              <w:jc w:val="center"/>
              <w:rPr>
                <w:rFonts w:ascii="Times New Roman" w:hAnsi="Times New Roman" w:cs="Times New Roman"/>
                <w:sz w:val="20"/>
                <w:szCs w:val="20"/>
              </w:rPr>
            </w:pPr>
            <w:r>
              <w:rPr>
                <w:rFonts w:ascii="Times New Roman" w:hAnsi="Times New Roman" w:cs="Times New Roman"/>
                <w:sz w:val="20"/>
                <w:szCs w:val="20"/>
              </w:rPr>
              <w:t>шт.</w:t>
            </w:r>
          </w:p>
        </w:tc>
        <w:tc>
          <w:tcPr>
            <w:tcW w:w="2497" w:type="dxa"/>
          </w:tcPr>
          <w:p w:rsidR="00AF79CF" w:rsidRPr="000D0E0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Pr="000D0E0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Default="00AF79CF" w:rsidP="00AF79CF">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AF79CF" w:rsidRPr="000D0E0F" w:rsidRDefault="00AF79CF" w:rsidP="00AF79CF">
            <w:pPr>
              <w:jc w:val="center"/>
              <w:rPr>
                <w:rFonts w:ascii="Times New Roman" w:hAnsi="Times New Roman" w:cs="Times New Roman"/>
                <w:sz w:val="20"/>
                <w:szCs w:val="20"/>
              </w:rPr>
            </w:pPr>
            <w:r>
              <w:rPr>
                <w:rFonts w:ascii="Times New Roman" w:hAnsi="Times New Roman" w:cs="Times New Roman"/>
                <w:sz w:val="20"/>
                <w:szCs w:val="20"/>
              </w:rPr>
              <w:t>1</w:t>
            </w:r>
          </w:p>
        </w:tc>
      </w:tr>
      <w:tr w:rsidR="009F265A" w:rsidRPr="000D0E0F" w:rsidTr="00652AC2">
        <w:tc>
          <w:tcPr>
            <w:tcW w:w="2497" w:type="dxa"/>
          </w:tcPr>
          <w:p w:rsidR="009F265A" w:rsidRPr="000D0E0F" w:rsidRDefault="009F265A" w:rsidP="009F265A">
            <w:pPr>
              <w:jc w:val="both"/>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Установка видеонаблюдения на</w:t>
            </w:r>
            <w:r>
              <w:rPr>
                <w:rFonts w:ascii="Times New Roman" w:eastAsia="Times New Roman" w:hAnsi="Times New Roman" w:cs="Times New Roman"/>
                <w:sz w:val="20"/>
                <w:szCs w:val="20"/>
                <w:lang w:eastAsia="ru-RU"/>
              </w:rPr>
              <w:t xml:space="preserve">             ул. К. Либкнехта, д. 40</w:t>
            </w:r>
          </w:p>
        </w:tc>
        <w:tc>
          <w:tcPr>
            <w:tcW w:w="2497" w:type="dxa"/>
          </w:tcPr>
          <w:p w:rsidR="009F265A" w:rsidRPr="000D0E0F" w:rsidRDefault="009F265A" w:rsidP="009F265A">
            <w:pPr>
              <w:jc w:val="center"/>
              <w:rPr>
                <w:rFonts w:ascii="Times New Roman" w:hAnsi="Times New Roman" w:cs="Times New Roman"/>
                <w:sz w:val="20"/>
                <w:szCs w:val="20"/>
              </w:rPr>
            </w:pPr>
            <w:r>
              <w:rPr>
                <w:rFonts w:ascii="Times New Roman" w:hAnsi="Times New Roman" w:cs="Times New Roman"/>
                <w:sz w:val="20"/>
                <w:szCs w:val="20"/>
              </w:rPr>
              <w:t>шт.</w:t>
            </w:r>
          </w:p>
        </w:tc>
        <w:tc>
          <w:tcPr>
            <w:tcW w:w="2497" w:type="dxa"/>
          </w:tcPr>
          <w:p w:rsidR="009F265A" w:rsidRPr="000D0E0F" w:rsidRDefault="009F265A" w:rsidP="009F265A">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9F265A" w:rsidRPr="000D0E0F" w:rsidRDefault="009F265A" w:rsidP="009F265A">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3</w:t>
            </w:r>
          </w:p>
        </w:tc>
      </w:tr>
      <w:tr w:rsidR="009F265A" w:rsidRPr="000D0E0F" w:rsidTr="00652AC2">
        <w:tc>
          <w:tcPr>
            <w:tcW w:w="2497" w:type="dxa"/>
          </w:tcPr>
          <w:p w:rsidR="009F265A" w:rsidRPr="000D0E0F" w:rsidRDefault="009F265A" w:rsidP="009F265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тревожной сигнализации в здании МУ «Администрация ГП Мышкин» ул.                                 К. Либкнехта, д. 40</w:t>
            </w:r>
          </w:p>
        </w:tc>
        <w:tc>
          <w:tcPr>
            <w:tcW w:w="2497"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шт.</w:t>
            </w:r>
          </w:p>
        </w:tc>
        <w:tc>
          <w:tcPr>
            <w:tcW w:w="2497"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2</w:t>
            </w:r>
          </w:p>
        </w:tc>
        <w:tc>
          <w:tcPr>
            <w:tcW w:w="2498"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0</w:t>
            </w:r>
          </w:p>
        </w:tc>
      </w:tr>
      <w:tr w:rsidR="009F265A" w:rsidRPr="000D0E0F" w:rsidTr="00652AC2">
        <w:tc>
          <w:tcPr>
            <w:tcW w:w="2497" w:type="dxa"/>
          </w:tcPr>
          <w:p w:rsidR="009F265A" w:rsidRDefault="009F265A" w:rsidP="009F265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Оборудование дверьми с приспособлением для само закрывания и уплотнения в притворах на лестничной клетке на втором этаже здания МУ </w:t>
            </w:r>
            <w:r>
              <w:rPr>
                <w:rFonts w:ascii="Times New Roman" w:eastAsia="Times New Roman" w:hAnsi="Times New Roman" w:cs="Times New Roman"/>
                <w:sz w:val="20"/>
                <w:szCs w:val="20"/>
                <w:lang w:eastAsia="ru-RU"/>
              </w:rPr>
              <w:lastRenderedPageBreak/>
              <w:t>«Администрация ГП Мышкин»</w:t>
            </w:r>
          </w:p>
        </w:tc>
        <w:tc>
          <w:tcPr>
            <w:tcW w:w="2497"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lastRenderedPageBreak/>
              <w:t>шт.</w:t>
            </w:r>
          </w:p>
        </w:tc>
        <w:tc>
          <w:tcPr>
            <w:tcW w:w="2497"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1</w:t>
            </w:r>
          </w:p>
        </w:tc>
      </w:tr>
      <w:tr w:rsidR="009F265A" w:rsidRPr="000D0E0F" w:rsidTr="00652AC2">
        <w:tc>
          <w:tcPr>
            <w:tcW w:w="2497" w:type="dxa"/>
          </w:tcPr>
          <w:p w:rsidR="009F265A" w:rsidRDefault="009F265A" w:rsidP="009F265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Испытание наружной лестницы здания МУ «Администрации ГП Мышкин» ул. К. Либкнехта, д.40</w:t>
            </w:r>
          </w:p>
        </w:tc>
        <w:tc>
          <w:tcPr>
            <w:tcW w:w="2497"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 xml:space="preserve">раз </w:t>
            </w:r>
          </w:p>
        </w:tc>
        <w:tc>
          <w:tcPr>
            <w:tcW w:w="2497"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0</w:t>
            </w:r>
          </w:p>
        </w:tc>
        <w:tc>
          <w:tcPr>
            <w:tcW w:w="2498" w:type="dxa"/>
          </w:tcPr>
          <w:p w:rsidR="009F265A" w:rsidRDefault="009F265A" w:rsidP="009F265A">
            <w:pPr>
              <w:jc w:val="center"/>
              <w:rPr>
                <w:rFonts w:ascii="Times New Roman" w:hAnsi="Times New Roman" w:cs="Times New Roman"/>
                <w:sz w:val="20"/>
                <w:szCs w:val="20"/>
              </w:rPr>
            </w:pPr>
            <w:r>
              <w:rPr>
                <w:rFonts w:ascii="Times New Roman" w:hAnsi="Times New Roman" w:cs="Times New Roman"/>
                <w:sz w:val="20"/>
                <w:szCs w:val="20"/>
              </w:rPr>
              <w:t>1</w:t>
            </w:r>
          </w:p>
        </w:tc>
      </w:tr>
    </w:tbl>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0D0E0F" w:rsidRPr="000D0E0F" w:rsidRDefault="000D0E0F" w:rsidP="000D0E0F">
      <w:pPr>
        <w:autoSpaceDE w:val="0"/>
        <w:autoSpaceDN w:val="0"/>
        <w:adjustRightInd w:val="0"/>
        <w:spacing w:after="0" w:line="240" w:lineRule="auto"/>
        <w:rPr>
          <w:rFonts w:ascii="Times New Roman" w:eastAsia="Times New Roman" w:hAnsi="Times New Roman" w:cs="Times New Roman"/>
          <w:b/>
          <w:sz w:val="28"/>
          <w:szCs w:val="28"/>
          <w:lang w:eastAsia="ru-RU"/>
        </w:rPr>
      </w:pPr>
    </w:p>
    <w:p w:rsidR="000D0E0F" w:rsidRPr="000D0E0F" w:rsidRDefault="000D0E0F" w:rsidP="000D0E0F">
      <w:pPr>
        <w:spacing w:after="0" w:line="240" w:lineRule="auto"/>
        <w:ind w:right="-456"/>
        <w:jc w:val="center"/>
        <w:rPr>
          <w:rFonts w:ascii="Times New Roman" w:hAnsi="Times New Roman" w:cs="Times New Roman"/>
          <w:b/>
          <w:sz w:val="26"/>
          <w:szCs w:val="26"/>
        </w:rPr>
      </w:pPr>
      <w:r w:rsidRPr="000D0E0F">
        <w:rPr>
          <w:rFonts w:ascii="Times New Roman" w:hAnsi="Times New Roman" w:cs="Times New Roman"/>
          <w:b/>
          <w:sz w:val="26"/>
          <w:szCs w:val="26"/>
          <w:lang w:val="en-US"/>
        </w:rPr>
        <w:t>III</w:t>
      </w:r>
      <w:r w:rsidRPr="000D0E0F">
        <w:rPr>
          <w:rFonts w:ascii="Times New Roman" w:hAnsi="Times New Roman" w:cs="Times New Roman"/>
          <w:b/>
          <w:sz w:val="26"/>
          <w:szCs w:val="26"/>
        </w:rPr>
        <w:t>. План мероприятий муниципальной программы</w:t>
      </w:r>
    </w:p>
    <w:p w:rsidR="000D0E0F" w:rsidRPr="000D0E0F" w:rsidRDefault="000D0E0F" w:rsidP="000D0E0F">
      <w:pPr>
        <w:ind w:right="-456"/>
        <w:jc w:val="center"/>
        <w:rPr>
          <w:rFonts w:ascii="Times New Roman" w:hAnsi="Times New Roman" w:cs="Times New Roman"/>
          <w:b/>
          <w:sz w:val="26"/>
          <w:szCs w:val="26"/>
        </w:rPr>
      </w:pPr>
      <w:r w:rsidRPr="000D0E0F">
        <w:rPr>
          <w:rFonts w:ascii="Times New Roman" w:hAnsi="Times New Roman" w:cs="Times New Roman"/>
          <w:b/>
          <w:sz w:val="26"/>
          <w:szCs w:val="26"/>
        </w:rPr>
        <w:t>Система программных мероприятий</w:t>
      </w:r>
    </w:p>
    <w:p w:rsidR="000D0E0F" w:rsidRPr="000D0E0F" w:rsidRDefault="000D0E0F" w:rsidP="000D0E0F">
      <w:pPr>
        <w:ind w:right="-456"/>
        <w:jc w:val="center"/>
        <w:rPr>
          <w:rFonts w:ascii="Times New Roman" w:hAnsi="Times New Roman" w:cs="Times New Roman"/>
          <w:b/>
          <w:sz w:val="26"/>
          <w:szCs w:val="26"/>
        </w:rPr>
      </w:pPr>
    </w:p>
    <w:tbl>
      <w:tblPr>
        <w:tblStyle w:val="a6"/>
        <w:tblW w:w="14879" w:type="dxa"/>
        <w:tblLayout w:type="fixed"/>
        <w:tblLook w:val="04A0"/>
      </w:tblPr>
      <w:tblGrid>
        <w:gridCol w:w="606"/>
        <w:gridCol w:w="2791"/>
        <w:gridCol w:w="1843"/>
        <w:gridCol w:w="1701"/>
        <w:gridCol w:w="1276"/>
        <w:gridCol w:w="1701"/>
        <w:gridCol w:w="1276"/>
        <w:gridCol w:w="1134"/>
        <w:gridCol w:w="1275"/>
        <w:gridCol w:w="1276"/>
      </w:tblGrid>
      <w:tr w:rsidR="000D0E0F" w:rsidRPr="000D0E0F" w:rsidTr="00B632E9">
        <w:trPr>
          <w:trHeight w:val="615"/>
        </w:trPr>
        <w:tc>
          <w:tcPr>
            <w:tcW w:w="60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п/п</w:t>
            </w:r>
          </w:p>
        </w:tc>
        <w:tc>
          <w:tcPr>
            <w:tcW w:w="279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Содержание мероприятия</w:t>
            </w:r>
          </w:p>
        </w:tc>
        <w:tc>
          <w:tcPr>
            <w:tcW w:w="1843"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Цель мероприятия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Исполнитель</w:t>
            </w: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Срок исполнения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Источник финансирования</w:t>
            </w:r>
          </w:p>
        </w:tc>
        <w:tc>
          <w:tcPr>
            <w:tcW w:w="3685" w:type="dxa"/>
            <w:gridSpan w:val="3"/>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Объем финансирования по годам (тыс. руб.)</w:t>
            </w:r>
          </w:p>
          <w:p w:rsidR="000D0E0F" w:rsidRPr="000D0E0F" w:rsidRDefault="000D0E0F" w:rsidP="000D0E0F">
            <w:pPr>
              <w:jc w:val="center"/>
              <w:rPr>
                <w:rFonts w:ascii="Times New Roman" w:hAnsi="Times New Roman" w:cs="Times New Roman"/>
                <w:sz w:val="20"/>
                <w:szCs w:val="20"/>
              </w:rPr>
            </w:pP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Всего</w:t>
            </w:r>
          </w:p>
        </w:tc>
      </w:tr>
      <w:tr w:rsidR="000D0E0F" w:rsidRPr="000D0E0F" w:rsidTr="00B632E9">
        <w:trPr>
          <w:trHeight w:val="270"/>
        </w:trPr>
        <w:tc>
          <w:tcPr>
            <w:tcW w:w="606" w:type="dxa"/>
            <w:vMerge/>
          </w:tcPr>
          <w:p w:rsidR="000D0E0F" w:rsidRPr="000D0E0F" w:rsidRDefault="000D0E0F" w:rsidP="000D0E0F">
            <w:pPr>
              <w:jc w:val="center"/>
              <w:rPr>
                <w:rFonts w:ascii="Times New Roman" w:hAnsi="Times New Roman" w:cs="Times New Roman"/>
                <w:sz w:val="20"/>
                <w:szCs w:val="20"/>
              </w:rPr>
            </w:pPr>
          </w:p>
        </w:tc>
        <w:tc>
          <w:tcPr>
            <w:tcW w:w="2791" w:type="dxa"/>
            <w:vMerge/>
          </w:tcPr>
          <w:p w:rsidR="000D0E0F" w:rsidRPr="000D0E0F" w:rsidRDefault="000D0E0F" w:rsidP="000D0E0F">
            <w:pPr>
              <w:jc w:val="center"/>
              <w:rPr>
                <w:rFonts w:ascii="Times New Roman" w:hAnsi="Times New Roman" w:cs="Times New Roman"/>
                <w:sz w:val="20"/>
                <w:szCs w:val="20"/>
              </w:rPr>
            </w:pPr>
          </w:p>
        </w:tc>
        <w:tc>
          <w:tcPr>
            <w:tcW w:w="1843"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76"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2017</w:t>
            </w:r>
          </w:p>
        </w:tc>
        <w:tc>
          <w:tcPr>
            <w:tcW w:w="113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2019</w:t>
            </w:r>
          </w:p>
        </w:tc>
        <w:tc>
          <w:tcPr>
            <w:tcW w:w="1276" w:type="dxa"/>
            <w:vMerge/>
          </w:tcPr>
          <w:p w:rsidR="000D0E0F" w:rsidRPr="000D0E0F" w:rsidRDefault="000D0E0F" w:rsidP="000D0E0F">
            <w:pPr>
              <w:jc w:val="center"/>
              <w:rPr>
                <w:rFonts w:ascii="Times New Roman" w:hAnsi="Times New Roman" w:cs="Times New Roman"/>
                <w:sz w:val="20"/>
                <w:szCs w:val="20"/>
              </w:rPr>
            </w:pP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79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1843" w:type="dxa"/>
          </w:tcPr>
          <w:p w:rsidR="000D0E0F" w:rsidRPr="000D0E0F" w:rsidRDefault="000D0E0F" w:rsidP="000D0E0F">
            <w:pPr>
              <w:jc w:val="center"/>
              <w:rPr>
                <w:rFonts w:ascii="Times New Roman" w:hAnsi="Times New Roman" w:cs="Times New Roman"/>
                <w:sz w:val="20"/>
                <w:szCs w:val="20"/>
              </w:rPr>
            </w:pP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113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9</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r>
      <w:tr w:rsidR="000D0E0F" w:rsidRPr="000D0E0F" w:rsidTr="00652AC2">
        <w:trPr>
          <w:trHeight w:val="183"/>
        </w:trPr>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1. </w:t>
            </w:r>
            <w:r w:rsidRPr="000D0E0F">
              <w:rPr>
                <w:rFonts w:ascii="Times New Roman" w:eastAsia="Times New Roman" w:hAnsi="Times New Roman" w:cs="Times New Roman"/>
                <w:sz w:val="20"/>
                <w:szCs w:val="20"/>
                <w:lang w:eastAsia="ru-RU"/>
              </w:rPr>
              <w:t>Создание финансовых резервов и резервов материальных средств в целях гражданской обороны, предотвращения и ликвидации последствий чрезвычайных ситуаций природного и техногенного характера.</w:t>
            </w: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1.1</w:t>
            </w:r>
          </w:p>
        </w:tc>
        <w:tc>
          <w:tcPr>
            <w:tcW w:w="2791"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Проведение ежегодно 1-го мероприятия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13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w:t>
            </w:r>
          </w:p>
        </w:tc>
        <w:tc>
          <w:tcPr>
            <w:tcW w:w="2791"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100 % перечисление денежных средств Администрации Мышкинского муниципального района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В течение года </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36,469</w:t>
            </w:r>
          </w:p>
        </w:tc>
        <w:tc>
          <w:tcPr>
            <w:tcW w:w="1134" w:type="dxa"/>
          </w:tcPr>
          <w:p w:rsidR="000D0E0F" w:rsidRPr="000D0E0F" w:rsidRDefault="000D0E0F" w:rsidP="000D0E0F">
            <w:pPr>
              <w:jc w:val="center"/>
              <w:rPr>
                <w:rFonts w:ascii="Times New Roman" w:hAnsi="Times New Roman" w:cs="Times New Roman"/>
                <w:sz w:val="20"/>
                <w:szCs w:val="20"/>
              </w:rPr>
            </w:pPr>
          </w:p>
          <w:p w:rsidR="000D0E0F" w:rsidRPr="000D0E0F" w:rsidRDefault="00997C8C" w:rsidP="000D0E0F">
            <w:pPr>
              <w:jc w:val="center"/>
              <w:rPr>
                <w:rFonts w:ascii="Times New Roman" w:hAnsi="Times New Roman" w:cs="Times New Roman"/>
                <w:sz w:val="20"/>
                <w:szCs w:val="20"/>
              </w:rPr>
            </w:pPr>
            <w:r>
              <w:rPr>
                <w:rFonts w:ascii="Times New Roman" w:hAnsi="Times New Roman" w:cs="Times New Roman"/>
                <w:sz w:val="20"/>
                <w:szCs w:val="20"/>
              </w:rPr>
              <w:t>60,132</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8A77D5" w:rsidP="000D0E0F">
            <w:pPr>
              <w:jc w:val="center"/>
              <w:rPr>
                <w:rFonts w:ascii="Times New Roman" w:hAnsi="Times New Roman" w:cs="Times New Roman"/>
                <w:sz w:val="20"/>
                <w:szCs w:val="20"/>
              </w:rPr>
            </w:pPr>
            <w:r>
              <w:rPr>
                <w:rFonts w:ascii="Times New Roman" w:hAnsi="Times New Roman" w:cs="Times New Roman"/>
                <w:sz w:val="20"/>
                <w:szCs w:val="20"/>
              </w:rPr>
              <w:t>127,127</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392C89" w:rsidP="000D0E0F">
            <w:pPr>
              <w:jc w:val="center"/>
              <w:rPr>
                <w:rFonts w:ascii="Times New Roman" w:hAnsi="Times New Roman" w:cs="Times New Roman"/>
                <w:sz w:val="20"/>
                <w:szCs w:val="20"/>
              </w:rPr>
            </w:pPr>
            <w:r>
              <w:rPr>
                <w:rFonts w:ascii="Times New Roman" w:hAnsi="Times New Roman" w:cs="Times New Roman"/>
                <w:sz w:val="20"/>
                <w:szCs w:val="20"/>
              </w:rPr>
              <w:t>223,728</w:t>
            </w: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1.3</w:t>
            </w:r>
          </w:p>
        </w:tc>
        <w:tc>
          <w:tcPr>
            <w:tcW w:w="2791"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 xml:space="preserve">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w:t>
            </w:r>
            <w:r w:rsidRPr="000D0E0F">
              <w:rPr>
                <w:rFonts w:ascii="Times New Roman" w:hAnsi="Times New Roman" w:cs="Times New Roman"/>
                <w:sz w:val="20"/>
                <w:szCs w:val="20"/>
              </w:rPr>
              <w:lastRenderedPageBreak/>
              <w:t>и территории поселений от чрезвычайных ситуаций природного и техногенного характера</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lastRenderedPageBreak/>
              <w:t>100 % перечисление денежных средств Администрации Мышкинского муниципального района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36,469</w:t>
            </w:r>
          </w:p>
        </w:tc>
        <w:tc>
          <w:tcPr>
            <w:tcW w:w="1134" w:type="dxa"/>
          </w:tcPr>
          <w:p w:rsidR="000D0E0F" w:rsidRPr="000D0E0F" w:rsidRDefault="000D0E0F" w:rsidP="000D0E0F">
            <w:pPr>
              <w:jc w:val="center"/>
              <w:rPr>
                <w:rFonts w:ascii="Times New Roman" w:hAnsi="Times New Roman" w:cs="Times New Roman"/>
                <w:sz w:val="20"/>
                <w:szCs w:val="20"/>
              </w:rPr>
            </w:pPr>
          </w:p>
          <w:p w:rsidR="000D0E0F" w:rsidRPr="000D0E0F" w:rsidRDefault="00C90FC3" w:rsidP="000D0E0F">
            <w:pPr>
              <w:jc w:val="center"/>
              <w:rPr>
                <w:rFonts w:ascii="Times New Roman" w:hAnsi="Times New Roman" w:cs="Times New Roman"/>
                <w:sz w:val="20"/>
                <w:szCs w:val="20"/>
              </w:rPr>
            </w:pPr>
            <w:r>
              <w:rPr>
                <w:rFonts w:ascii="Times New Roman" w:hAnsi="Times New Roman" w:cs="Times New Roman"/>
                <w:sz w:val="20"/>
                <w:szCs w:val="20"/>
              </w:rPr>
              <w:t>60,132</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8A77D5" w:rsidP="000D0E0F">
            <w:pPr>
              <w:jc w:val="center"/>
              <w:rPr>
                <w:rFonts w:ascii="Times New Roman" w:hAnsi="Times New Roman" w:cs="Times New Roman"/>
                <w:sz w:val="20"/>
                <w:szCs w:val="20"/>
              </w:rPr>
            </w:pPr>
            <w:r>
              <w:rPr>
                <w:rFonts w:ascii="Times New Roman" w:hAnsi="Times New Roman" w:cs="Times New Roman"/>
                <w:sz w:val="20"/>
                <w:szCs w:val="20"/>
              </w:rPr>
              <w:t>50,823</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F7F5B" w:rsidP="000D0E0F">
            <w:pPr>
              <w:jc w:val="center"/>
              <w:rPr>
                <w:rFonts w:ascii="Times New Roman" w:hAnsi="Times New Roman" w:cs="Times New Roman"/>
                <w:sz w:val="20"/>
                <w:szCs w:val="20"/>
              </w:rPr>
            </w:pPr>
            <w:r>
              <w:rPr>
                <w:rFonts w:ascii="Times New Roman" w:hAnsi="Times New Roman" w:cs="Times New Roman"/>
                <w:sz w:val="20"/>
                <w:szCs w:val="20"/>
              </w:rPr>
              <w:t>147,424</w:t>
            </w:r>
          </w:p>
        </w:tc>
      </w:tr>
      <w:tr w:rsidR="000D0E0F" w:rsidRPr="000D0E0F" w:rsidTr="00652AC2">
        <w:tc>
          <w:tcPr>
            <w:tcW w:w="9918"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lastRenderedPageBreak/>
              <w:t>Итого</w:t>
            </w:r>
          </w:p>
        </w:tc>
        <w:tc>
          <w:tcPr>
            <w:tcW w:w="1276" w:type="dxa"/>
          </w:tcPr>
          <w:p w:rsidR="000D0E0F" w:rsidRPr="000D0E0F" w:rsidRDefault="00A81E33" w:rsidP="000D0E0F">
            <w:pPr>
              <w:jc w:val="center"/>
              <w:rPr>
                <w:rFonts w:ascii="Times New Roman" w:hAnsi="Times New Roman" w:cs="Times New Roman"/>
                <w:b/>
                <w:sz w:val="20"/>
                <w:szCs w:val="20"/>
              </w:rPr>
            </w:pPr>
            <w:r>
              <w:rPr>
                <w:rFonts w:ascii="Times New Roman" w:hAnsi="Times New Roman" w:cs="Times New Roman"/>
                <w:b/>
                <w:sz w:val="20"/>
                <w:szCs w:val="20"/>
              </w:rPr>
              <w:t>7</w:t>
            </w:r>
            <w:r w:rsidR="00931E82">
              <w:rPr>
                <w:rFonts w:ascii="Times New Roman" w:hAnsi="Times New Roman" w:cs="Times New Roman"/>
                <w:b/>
                <w:sz w:val="20"/>
                <w:szCs w:val="20"/>
              </w:rPr>
              <w:t>2,938</w:t>
            </w:r>
          </w:p>
        </w:tc>
        <w:tc>
          <w:tcPr>
            <w:tcW w:w="1134" w:type="dxa"/>
          </w:tcPr>
          <w:p w:rsidR="000D0E0F" w:rsidRPr="000D0E0F" w:rsidRDefault="000366C6" w:rsidP="000D0E0F">
            <w:pPr>
              <w:jc w:val="center"/>
              <w:rPr>
                <w:rFonts w:ascii="Times New Roman" w:hAnsi="Times New Roman" w:cs="Times New Roman"/>
                <w:b/>
                <w:sz w:val="20"/>
                <w:szCs w:val="20"/>
              </w:rPr>
            </w:pPr>
            <w:r>
              <w:rPr>
                <w:rFonts w:ascii="Times New Roman" w:hAnsi="Times New Roman" w:cs="Times New Roman"/>
                <w:b/>
                <w:sz w:val="20"/>
                <w:szCs w:val="20"/>
              </w:rPr>
              <w:t>120,264</w:t>
            </w:r>
          </w:p>
        </w:tc>
        <w:tc>
          <w:tcPr>
            <w:tcW w:w="1275" w:type="dxa"/>
          </w:tcPr>
          <w:p w:rsidR="000D0E0F" w:rsidRPr="000D0E0F" w:rsidRDefault="00F7769D" w:rsidP="000D0E0F">
            <w:pPr>
              <w:jc w:val="center"/>
              <w:rPr>
                <w:rFonts w:ascii="Times New Roman" w:hAnsi="Times New Roman" w:cs="Times New Roman"/>
                <w:b/>
                <w:sz w:val="20"/>
                <w:szCs w:val="20"/>
              </w:rPr>
            </w:pPr>
            <w:r>
              <w:rPr>
                <w:rFonts w:ascii="Times New Roman" w:hAnsi="Times New Roman" w:cs="Times New Roman"/>
                <w:b/>
                <w:sz w:val="20"/>
                <w:szCs w:val="20"/>
              </w:rPr>
              <w:t>17</w:t>
            </w:r>
            <w:r w:rsidR="007B1DB7">
              <w:rPr>
                <w:rFonts w:ascii="Times New Roman" w:hAnsi="Times New Roman" w:cs="Times New Roman"/>
                <w:b/>
                <w:sz w:val="20"/>
                <w:szCs w:val="20"/>
              </w:rPr>
              <w:t>7,950</w:t>
            </w:r>
          </w:p>
        </w:tc>
        <w:tc>
          <w:tcPr>
            <w:tcW w:w="1276" w:type="dxa"/>
          </w:tcPr>
          <w:p w:rsidR="000D0E0F" w:rsidRPr="000D0E0F" w:rsidRDefault="00F7769D" w:rsidP="000D0E0F">
            <w:pPr>
              <w:jc w:val="center"/>
              <w:rPr>
                <w:rFonts w:ascii="Times New Roman" w:hAnsi="Times New Roman" w:cs="Times New Roman"/>
                <w:b/>
                <w:sz w:val="20"/>
                <w:szCs w:val="20"/>
              </w:rPr>
            </w:pPr>
            <w:r>
              <w:rPr>
                <w:rFonts w:ascii="Times New Roman" w:hAnsi="Times New Roman" w:cs="Times New Roman"/>
                <w:b/>
                <w:sz w:val="20"/>
                <w:szCs w:val="20"/>
              </w:rPr>
              <w:t>37</w:t>
            </w:r>
            <w:r w:rsidR="008716CA">
              <w:rPr>
                <w:rFonts w:ascii="Times New Roman" w:hAnsi="Times New Roman" w:cs="Times New Roman"/>
                <w:b/>
                <w:sz w:val="20"/>
                <w:szCs w:val="20"/>
              </w:rPr>
              <w:t>1,152</w:t>
            </w:r>
          </w:p>
        </w:tc>
      </w:tr>
      <w:tr w:rsidR="000D0E0F" w:rsidRPr="000D0E0F" w:rsidTr="00652AC2">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2. </w:t>
            </w:r>
            <w:r w:rsidRPr="000D0E0F">
              <w:rPr>
                <w:rFonts w:ascii="Times New Roman" w:eastAsia="Times New Roman" w:hAnsi="Times New Roman" w:cs="Times New Roman"/>
                <w:sz w:val="20"/>
                <w:szCs w:val="20"/>
                <w:lang w:eastAsia="ru-RU"/>
              </w:rPr>
              <w:t>Проведение комплекса мер, направленных на повышение общественной и личной безопасности граждан.</w:t>
            </w: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2.1</w:t>
            </w:r>
          </w:p>
        </w:tc>
        <w:tc>
          <w:tcPr>
            <w:tcW w:w="2791" w:type="dxa"/>
          </w:tcPr>
          <w:p w:rsidR="000D0E0F" w:rsidRPr="000D0E0F" w:rsidRDefault="000D0E0F" w:rsidP="000D0E0F">
            <w:pPr>
              <w:tabs>
                <w:tab w:val="left" w:pos="3441"/>
              </w:tabs>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Подпрограмма «Обеспечение первичных мер противопожарной безопасности на территории городского поселения Мышкин на 2017-2019 годы»</w:t>
            </w:r>
          </w:p>
        </w:tc>
        <w:tc>
          <w:tcPr>
            <w:tcW w:w="1843" w:type="dxa"/>
          </w:tcPr>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A81E33" w:rsidP="000D0E0F">
            <w:pPr>
              <w:jc w:val="center"/>
              <w:rPr>
                <w:rFonts w:ascii="Times New Roman" w:hAnsi="Times New Roman" w:cs="Times New Roman"/>
                <w:sz w:val="20"/>
                <w:szCs w:val="20"/>
              </w:rPr>
            </w:pPr>
            <w:r>
              <w:rPr>
                <w:rFonts w:ascii="Times New Roman" w:hAnsi="Times New Roman" w:cs="Times New Roman"/>
                <w:sz w:val="20"/>
                <w:szCs w:val="20"/>
              </w:rPr>
              <w:t>148,963</w:t>
            </w:r>
          </w:p>
        </w:tc>
        <w:tc>
          <w:tcPr>
            <w:tcW w:w="1134" w:type="dxa"/>
          </w:tcPr>
          <w:p w:rsidR="000D0E0F" w:rsidRPr="000D0E0F" w:rsidRDefault="00777D2A" w:rsidP="000D0E0F">
            <w:pPr>
              <w:jc w:val="center"/>
              <w:rPr>
                <w:rFonts w:ascii="Times New Roman" w:hAnsi="Times New Roman" w:cs="Times New Roman"/>
                <w:sz w:val="20"/>
                <w:szCs w:val="20"/>
              </w:rPr>
            </w:pPr>
            <w:r>
              <w:rPr>
                <w:rFonts w:ascii="Times New Roman" w:hAnsi="Times New Roman" w:cs="Times New Roman"/>
                <w:sz w:val="20"/>
                <w:szCs w:val="20"/>
              </w:rPr>
              <w:t>149,828</w:t>
            </w:r>
          </w:p>
        </w:tc>
        <w:tc>
          <w:tcPr>
            <w:tcW w:w="1275" w:type="dxa"/>
          </w:tcPr>
          <w:p w:rsidR="000D0E0F" w:rsidRPr="000D0E0F" w:rsidRDefault="00FF2C50" w:rsidP="000D0E0F">
            <w:pPr>
              <w:jc w:val="center"/>
              <w:rPr>
                <w:rFonts w:ascii="Times New Roman" w:hAnsi="Times New Roman" w:cs="Times New Roman"/>
                <w:sz w:val="20"/>
                <w:szCs w:val="20"/>
              </w:rPr>
            </w:pPr>
            <w:r>
              <w:rPr>
                <w:rFonts w:ascii="Times New Roman" w:hAnsi="Times New Roman" w:cs="Times New Roman"/>
                <w:sz w:val="20"/>
                <w:szCs w:val="20"/>
              </w:rPr>
              <w:t>176,183</w:t>
            </w:r>
          </w:p>
        </w:tc>
        <w:tc>
          <w:tcPr>
            <w:tcW w:w="1276" w:type="dxa"/>
          </w:tcPr>
          <w:p w:rsidR="000D0E0F" w:rsidRPr="000D0E0F" w:rsidRDefault="00FF2C50" w:rsidP="000D0E0F">
            <w:pPr>
              <w:jc w:val="center"/>
              <w:rPr>
                <w:rFonts w:ascii="Times New Roman" w:hAnsi="Times New Roman" w:cs="Times New Roman"/>
                <w:sz w:val="20"/>
                <w:szCs w:val="20"/>
              </w:rPr>
            </w:pPr>
            <w:r>
              <w:rPr>
                <w:rFonts w:ascii="Times New Roman" w:hAnsi="Times New Roman" w:cs="Times New Roman"/>
                <w:sz w:val="20"/>
                <w:szCs w:val="20"/>
              </w:rPr>
              <w:t>474,974</w:t>
            </w: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2.2</w:t>
            </w:r>
          </w:p>
        </w:tc>
        <w:tc>
          <w:tcPr>
            <w:tcW w:w="2791" w:type="dxa"/>
          </w:tcPr>
          <w:p w:rsidR="000D0E0F" w:rsidRPr="000D0E0F" w:rsidRDefault="000D0E0F" w:rsidP="000D0E0F">
            <w:pPr>
              <w:tabs>
                <w:tab w:val="left" w:pos="3441"/>
              </w:tabs>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Подпрограмма «Обеспечение безопасности граждан на водных объектах городского поселения Мышкин на 2017-2019 годы»</w:t>
            </w:r>
          </w:p>
        </w:tc>
        <w:tc>
          <w:tcPr>
            <w:tcW w:w="1843" w:type="dxa"/>
          </w:tcPr>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Отсутствие пострадавших на водных объектах на территории городского поселения Мышкин.</w:t>
            </w:r>
          </w:p>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B103CF" w:rsidP="000D0E0F">
            <w:pPr>
              <w:jc w:val="center"/>
              <w:rPr>
                <w:rFonts w:ascii="Times New Roman" w:hAnsi="Times New Roman" w:cs="Times New Roman"/>
                <w:sz w:val="20"/>
                <w:szCs w:val="20"/>
              </w:rPr>
            </w:pPr>
            <w:r>
              <w:rPr>
                <w:rFonts w:ascii="Times New Roman" w:hAnsi="Times New Roman" w:cs="Times New Roman"/>
                <w:sz w:val="20"/>
                <w:szCs w:val="20"/>
              </w:rPr>
              <w:t>59,286</w:t>
            </w:r>
          </w:p>
        </w:tc>
        <w:tc>
          <w:tcPr>
            <w:tcW w:w="113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60,0</w:t>
            </w:r>
          </w:p>
        </w:tc>
        <w:tc>
          <w:tcPr>
            <w:tcW w:w="1275" w:type="dxa"/>
          </w:tcPr>
          <w:p w:rsidR="000D0E0F" w:rsidRPr="000D0E0F" w:rsidRDefault="00FF2C50" w:rsidP="000D0E0F">
            <w:pPr>
              <w:jc w:val="center"/>
              <w:rPr>
                <w:rFonts w:ascii="Times New Roman" w:hAnsi="Times New Roman" w:cs="Times New Roman"/>
                <w:sz w:val="20"/>
                <w:szCs w:val="20"/>
              </w:rPr>
            </w:pPr>
            <w:r>
              <w:rPr>
                <w:rFonts w:ascii="Times New Roman" w:hAnsi="Times New Roman" w:cs="Times New Roman"/>
                <w:sz w:val="20"/>
                <w:szCs w:val="20"/>
              </w:rPr>
              <w:t>43,729</w:t>
            </w:r>
          </w:p>
        </w:tc>
        <w:tc>
          <w:tcPr>
            <w:tcW w:w="1276" w:type="dxa"/>
          </w:tcPr>
          <w:p w:rsidR="000D0E0F" w:rsidRPr="000D0E0F" w:rsidRDefault="00FF2C50" w:rsidP="000D0E0F">
            <w:pPr>
              <w:jc w:val="center"/>
              <w:rPr>
                <w:rFonts w:ascii="Times New Roman" w:hAnsi="Times New Roman" w:cs="Times New Roman"/>
                <w:sz w:val="20"/>
                <w:szCs w:val="20"/>
              </w:rPr>
            </w:pPr>
            <w:r>
              <w:rPr>
                <w:rFonts w:ascii="Times New Roman" w:hAnsi="Times New Roman" w:cs="Times New Roman"/>
                <w:sz w:val="20"/>
                <w:szCs w:val="20"/>
              </w:rPr>
              <w:t>163,015</w:t>
            </w:r>
          </w:p>
        </w:tc>
      </w:tr>
      <w:tr w:rsidR="000D0E0F" w:rsidRPr="000D0E0F" w:rsidTr="00B632E9">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2.3</w:t>
            </w:r>
          </w:p>
        </w:tc>
        <w:tc>
          <w:tcPr>
            <w:tcW w:w="2791" w:type="dxa"/>
          </w:tcPr>
          <w:p w:rsidR="000D0E0F" w:rsidRPr="000D0E0F" w:rsidRDefault="000D0E0F" w:rsidP="000D0E0F">
            <w:pPr>
              <w:tabs>
                <w:tab w:val="left" w:pos="3441"/>
              </w:tabs>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c>
          <w:tcPr>
            <w:tcW w:w="1843" w:type="dxa"/>
          </w:tcPr>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Установка информационного стенда, системы оповещения, видеонаблюдения на территории городского поселения Мышкин.</w:t>
            </w:r>
          </w:p>
          <w:p w:rsidR="000D0E0F" w:rsidRPr="000D0E0F" w:rsidRDefault="000D0E0F" w:rsidP="000D0E0F">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Выполнение работ на объекте водоочистных сооружений, 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205,0</w:t>
            </w:r>
          </w:p>
        </w:tc>
        <w:tc>
          <w:tcPr>
            <w:tcW w:w="1134" w:type="dxa"/>
          </w:tcPr>
          <w:p w:rsidR="000D0E0F" w:rsidRPr="000D0E0F" w:rsidRDefault="00777D2A" w:rsidP="000D0E0F">
            <w:pPr>
              <w:jc w:val="center"/>
              <w:rPr>
                <w:rFonts w:ascii="Times New Roman" w:hAnsi="Times New Roman" w:cs="Times New Roman"/>
                <w:sz w:val="20"/>
                <w:szCs w:val="20"/>
              </w:rPr>
            </w:pPr>
            <w:r>
              <w:rPr>
                <w:rFonts w:ascii="Times New Roman" w:hAnsi="Times New Roman" w:cs="Times New Roman"/>
                <w:sz w:val="20"/>
                <w:szCs w:val="20"/>
              </w:rPr>
              <w:t>193,832</w:t>
            </w:r>
          </w:p>
        </w:tc>
        <w:tc>
          <w:tcPr>
            <w:tcW w:w="1275" w:type="dxa"/>
          </w:tcPr>
          <w:p w:rsidR="000D0E0F" w:rsidRPr="000D0E0F" w:rsidRDefault="00FF2C50" w:rsidP="000D0E0F">
            <w:pPr>
              <w:jc w:val="center"/>
              <w:rPr>
                <w:rFonts w:ascii="Times New Roman" w:hAnsi="Times New Roman" w:cs="Times New Roman"/>
                <w:sz w:val="20"/>
                <w:szCs w:val="20"/>
              </w:rPr>
            </w:pPr>
            <w:r>
              <w:rPr>
                <w:rFonts w:ascii="Times New Roman" w:hAnsi="Times New Roman" w:cs="Times New Roman"/>
                <w:sz w:val="20"/>
                <w:szCs w:val="20"/>
              </w:rPr>
              <w:t>204,999</w:t>
            </w:r>
          </w:p>
        </w:tc>
        <w:tc>
          <w:tcPr>
            <w:tcW w:w="1276" w:type="dxa"/>
          </w:tcPr>
          <w:p w:rsidR="000D0E0F" w:rsidRPr="000D0E0F" w:rsidRDefault="00FF2C50" w:rsidP="000D0E0F">
            <w:pPr>
              <w:jc w:val="center"/>
              <w:rPr>
                <w:rFonts w:ascii="Times New Roman" w:hAnsi="Times New Roman" w:cs="Times New Roman"/>
                <w:sz w:val="20"/>
                <w:szCs w:val="20"/>
              </w:rPr>
            </w:pPr>
            <w:r>
              <w:rPr>
                <w:rFonts w:ascii="Times New Roman" w:hAnsi="Times New Roman" w:cs="Times New Roman"/>
                <w:sz w:val="20"/>
                <w:szCs w:val="20"/>
              </w:rPr>
              <w:t>603,831</w:t>
            </w:r>
          </w:p>
        </w:tc>
      </w:tr>
      <w:tr w:rsidR="000D0E0F" w:rsidRPr="000D0E0F" w:rsidTr="00652AC2">
        <w:tc>
          <w:tcPr>
            <w:tcW w:w="9918"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t>Итого</w:t>
            </w:r>
          </w:p>
        </w:tc>
        <w:tc>
          <w:tcPr>
            <w:tcW w:w="1276" w:type="dxa"/>
          </w:tcPr>
          <w:p w:rsidR="000D0E0F" w:rsidRPr="000D0E0F" w:rsidRDefault="00A81E33" w:rsidP="000D0E0F">
            <w:pPr>
              <w:jc w:val="center"/>
              <w:rPr>
                <w:rFonts w:ascii="Times New Roman" w:hAnsi="Times New Roman" w:cs="Times New Roman"/>
                <w:b/>
                <w:sz w:val="20"/>
                <w:szCs w:val="20"/>
              </w:rPr>
            </w:pPr>
            <w:r>
              <w:rPr>
                <w:rFonts w:ascii="Times New Roman" w:hAnsi="Times New Roman" w:cs="Times New Roman"/>
                <w:b/>
                <w:sz w:val="20"/>
                <w:szCs w:val="20"/>
              </w:rPr>
              <w:t>413,24</w:t>
            </w:r>
            <w:r w:rsidR="0048504E">
              <w:rPr>
                <w:rFonts w:ascii="Times New Roman" w:hAnsi="Times New Roman" w:cs="Times New Roman"/>
                <w:b/>
                <w:sz w:val="20"/>
                <w:szCs w:val="20"/>
              </w:rPr>
              <w:t>9</w:t>
            </w:r>
          </w:p>
        </w:tc>
        <w:tc>
          <w:tcPr>
            <w:tcW w:w="1134" w:type="dxa"/>
          </w:tcPr>
          <w:p w:rsidR="000D0E0F" w:rsidRPr="000D0E0F" w:rsidRDefault="00777D2A" w:rsidP="000D0E0F">
            <w:pPr>
              <w:jc w:val="center"/>
              <w:rPr>
                <w:rFonts w:ascii="Times New Roman" w:hAnsi="Times New Roman" w:cs="Times New Roman"/>
                <w:b/>
                <w:sz w:val="20"/>
                <w:szCs w:val="20"/>
              </w:rPr>
            </w:pPr>
            <w:r>
              <w:rPr>
                <w:rFonts w:ascii="Times New Roman" w:hAnsi="Times New Roman" w:cs="Times New Roman"/>
                <w:b/>
                <w:sz w:val="20"/>
                <w:szCs w:val="20"/>
              </w:rPr>
              <w:t>403,660</w:t>
            </w:r>
          </w:p>
        </w:tc>
        <w:tc>
          <w:tcPr>
            <w:tcW w:w="1275" w:type="dxa"/>
          </w:tcPr>
          <w:p w:rsidR="000D0E0F" w:rsidRPr="000D0E0F" w:rsidRDefault="00FF2C50" w:rsidP="000D0E0F">
            <w:pPr>
              <w:jc w:val="center"/>
              <w:rPr>
                <w:rFonts w:ascii="Times New Roman" w:hAnsi="Times New Roman" w:cs="Times New Roman"/>
                <w:b/>
                <w:sz w:val="20"/>
                <w:szCs w:val="20"/>
              </w:rPr>
            </w:pPr>
            <w:r>
              <w:rPr>
                <w:rFonts w:ascii="Times New Roman" w:hAnsi="Times New Roman" w:cs="Times New Roman"/>
                <w:b/>
                <w:sz w:val="20"/>
                <w:szCs w:val="20"/>
              </w:rPr>
              <w:t>424,911</w:t>
            </w:r>
          </w:p>
        </w:tc>
        <w:tc>
          <w:tcPr>
            <w:tcW w:w="1276" w:type="dxa"/>
          </w:tcPr>
          <w:p w:rsidR="000D0E0F" w:rsidRPr="000D0E0F" w:rsidRDefault="00FF2C50" w:rsidP="000D0E0F">
            <w:pPr>
              <w:jc w:val="center"/>
              <w:rPr>
                <w:rFonts w:ascii="Times New Roman" w:hAnsi="Times New Roman" w:cs="Times New Roman"/>
                <w:b/>
                <w:sz w:val="20"/>
                <w:szCs w:val="20"/>
              </w:rPr>
            </w:pPr>
            <w:r>
              <w:rPr>
                <w:rFonts w:ascii="Times New Roman" w:hAnsi="Times New Roman" w:cs="Times New Roman"/>
                <w:b/>
                <w:sz w:val="20"/>
                <w:szCs w:val="20"/>
              </w:rPr>
              <w:t>1241,820</w:t>
            </w:r>
          </w:p>
        </w:tc>
      </w:tr>
      <w:tr w:rsidR="000D0E0F" w:rsidRPr="000D0E0F" w:rsidTr="00652AC2">
        <w:tc>
          <w:tcPr>
            <w:tcW w:w="9918"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t>ВСЕГО по подпрограмме</w:t>
            </w:r>
          </w:p>
        </w:tc>
        <w:tc>
          <w:tcPr>
            <w:tcW w:w="1276" w:type="dxa"/>
          </w:tcPr>
          <w:p w:rsidR="000D0E0F" w:rsidRPr="000D0E0F" w:rsidRDefault="0085620C" w:rsidP="000D0E0F">
            <w:pPr>
              <w:jc w:val="center"/>
              <w:rPr>
                <w:rFonts w:ascii="Times New Roman" w:hAnsi="Times New Roman" w:cs="Times New Roman"/>
                <w:b/>
                <w:sz w:val="20"/>
                <w:szCs w:val="20"/>
              </w:rPr>
            </w:pPr>
            <w:r>
              <w:rPr>
                <w:rFonts w:ascii="Times New Roman" w:hAnsi="Times New Roman" w:cs="Times New Roman"/>
                <w:b/>
                <w:sz w:val="20"/>
                <w:szCs w:val="20"/>
              </w:rPr>
              <w:t>486,187</w:t>
            </w:r>
          </w:p>
        </w:tc>
        <w:tc>
          <w:tcPr>
            <w:tcW w:w="1134" w:type="dxa"/>
          </w:tcPr>
          <w:p w:rsidR="000D0E0F" w:rsidRPr="000D0E0F" w:rsidRDefault="00777D2A" w:rsidP="00777D2A">
            <w:pPr>
              <w:jc w:val="center"/>
              <w:rPr>
                <w:rFonts w:ascii="Times New Roman" w:hAnsi="Times New Roman" w:cs="Times New Roman"/>
                <w:b/>
                <w:sz w:val="20"/>
                <w:szCs w:val="20"/>
              </w:rPr>
            </w:pPr>
            <w:r>
              <w:rPr>
                <w:rFonts w:ascii="Times New Roman" w:hAnsi="Times New Roman" w:cs="Times New Roman"/>
                <w:b/>
                <w:sz w:val="20"/>
                <w:szCs w:val="20"/>
              </w:rPr>
              <w:t>523,924</w:t>
            </w:r>
          </w:p>
        </w:tc>
        <w:tc>
          <w:tcPr>
            <w:tcW w:w="1275" w:type="dxa"/>
          </w:tcPr>
          <w:p w:rsidR="000D0E0F" w:rsidRPr="000D0E0F" w:rsidRDefault="00267E47" w:rsidP="000D0E0F">
            <w:pPr>
              <w:jc w:val="center"/>
              <w:rPr>
                <w:rFonts w:ascii="Times New Roman" w:hAnsi="Times New Roman" w:cs="Times New Roman"/>
                <w:b/>
                <w:sz w:val="20"/>
                <w:szCs w:val="20"/>
              </w:rPr>
            </w:pPr>
            <w:r>
              <w:rPr>
                <w:rFonts w:ascii="Times New Roman" w:hAnsi="Times New Roman" w:cs="Times New Roman"/>
                <w:b/>
                <w:sz w:val="20"/>
                <w:szCs w:val="20"/>
              </w:rPr>
              <w:t>602,861</w:t>
            </w:r>
          </w:p>
        </w:tc>
        <w:tc>
          <w:tcPr>
            <w:tcW w:w="1276" w:type="dxa"/>
          </w:tcPr>
          <w:p w:rsidR="000D0E0F" w:rsidRPr="000D0E0F" w:rsidRDefault="00FF2C50" w:rsidP="000D0E0F">
            <w:pPr>
              <w:jc w:val="center"/>
              <w:rPr>
                <w:rFonts w:ascii="Times New Roman" w:hAnsi="Times New Roman" w:cs="Times New Roman"/>
                <w:b/>
                <w:sz w:val="20"/>
                <w:szCs w:val="20"/>
              </w:rPr>
            </w:pPr>
            <w:r>
              <w:rPr>
                <w:rFonts w:ascii="Times New Roman" w:hAnsi="Times New Roman" w:cs="Times New Roman"/>
                <w:b/>
                <w:sz w:val="20"/>
                <w:szCs w:val="20"/>
              </w:rPr>
              <w:t>1612,972</w:t>
            </w:r>
          </w:p>
        </w:tc>
      </w:tr>
    </w:tbl>
    <w:p w:rsidR="000D0E0F" w:rsidRPr="000D0E0F" w:rsidRDefault="000D0E0F" w:rsidP="000D0E0F">
      <w:pPr>
        <w:autoSpaceDE w:val="0"/>
        <w:autoSpaceDN w:val="0"/>
        <w:adjustRightInd w:val="0"/>
        <w:spacing w:after="0" w:line="240" w:lineRule="auto"/>
        <w:rPr>
          <w:rFonts w:ascii="Times New Roman" w:eastAsia="Times New Roman" w:hAnsi="Times New Roman" w:cs="Times New Roman"/>
          <w:b/>
          <w:sz w:val="28"/>
          <w:szCs w:val="28"/>
          <w:lang w:eastAsia="ru-RU"/>
        </w:rPr>
      </w:pPr>
    </w:p>
    <w:p w:rsidR="000D0E0F" w:rsidRPr="000D0E0F" w:rsidRDefault="000D0E0F" w:rsidP="000D0E0F">
      <w:pPr>
        <w:autoSpaceDE w:val="0"/>
        <w:autoSpaceDN w:val="0"/>
        <w:adjustRightInd w:val="0"/>
        <w:spacing w:after="0" w:line="240" w:lineRule="auto"/>
        <w:rPr>
          <w:rFonts w:ascii="Times New Roman" w:eastAsia="Times New Roman" w:hAnsi="Times New Roman" w:cs="Times New Roman"/>
          <w:b/>
          <w:sz w:val="28"/>
          <w:szCs w:val="28"/>
          <w:lang w:eastAsia="ru-RU"/>
        </w:rPr>
      </w:pPr>
    </w:p>
    <w:p w:rsidR="000D0E0F" w:rsidRPr="000D0E0F" w:rsidRDefault="000D0E0F" w:rsidP="000D0E0F">
      <w:pPr>
        <w:jc w:val="center"/>
        <w:rPr>
          <w:rFonts w:ascii="Times New Roman" w:eastAsia="Times New Roman" w:hAnsi="Times New Roman" w:cs="Times New Roman"/>
          <w:sz w:val="26"/>
          <w:szCs w:val="26"/>
          <w:lang w:eastAsia="ru-RU"/>
        </w:rPr>
        <w:sectPr w:rsidR="000D0E0F" w:rsidRPr="000D0E0F" w:rsidSect="00652AC2">
          <w:pgSz w:w="16838" w:h="11906" w:orient="landscape"/>
          <w:pgMar w:top="567" w:right="709" w:bottom="850" w:left="1134" w:header="708" w:footer="708" w:gutter="0"/>
          <w:cols w:space="708"/>
          <w:docGrid w:linePitch="360"/>
        </w:sectPr>
      </w:pPr>
    </w:p>
    <w:p w:rsidR="000D0E0F" w:rsidRPr="000D0E0F" w:rsidRDefault="000D0E0F" w:rsidP="000D0E0F">
      <w:pPr>
        <w:shd w:val="clear" w:color="auto" w:fill="FFFFFF"/>
        <w:spacing w:after="0" w:line="240" w:lineRule="auto"/>
        <w:ind w:left="993" w:right="-284" w:firstLine="708"/>
        <w:jc w:val="center"/>
        <w:textAlignment w:val="baseline"/>
        <w:rPr>
          <w:rFonts w:ascii="Times New Roman" w:eastAsia="Times New Roman" w:hAnsi="Times New Roman" w:cs="Times New Roman"/>
          <w:b/>
          <w:spacing w:val="2"/>
          <w:sz w:val="26"/>
          <w:szCs w:val="26"/>
          <w:lang w:eastAsia="ru-RU"/>
        </w:rPr>
      </w:pPr>
      <w:r w:rsidRPr="000D0E0F">
        <w:rPr>
          <w:rFonts w:ascii="Times New Roman" w:eastAsia="Times New Roman" w:hAnsi="Times New Roman" w:cs="Times New Roman"/>
          <w:b/>
          <w:spacing w:val="2"/>
          <w:sz w:val="26"/>
          <w:szCs w:val="26"/>
          <w:lang w:val="en-US" w:eastAsia="ru-RU"/>
        </w:rPr>
        <w:lastRenderedPageBreak/>
        <w:t>IV</w:t>
      </w:r>
      <w:r w:rsidRPr="000D0E0F">
        <w:rPr>
          <w:rFonts w:ascii="Times New Roman" w:eastAsia="Times New Roman" w:hAnsi="Times New Roman" w:cs="Times New Roman"/>
          <w:b/>
          <w:spacing w:val="2"/>
          <w:sz w:val="26"/>
          <w:szCs w:val="26"/>
          <w:lang w:eastAsia="ru-RU"/>
        </w:rPr>
        <w:t>. Методика оценки эффективности муниципальной программы</w:t>
      </w:r>
    </w:p>
    <w:p w:rsidR="000D0E0F" w:rsidRPr="000D0E0F" w:rsidRDefault="000D0E0F" w:rsidP="000D0E0F">
      <w:pPr>
        <w:shd w:val="clear" w:color="auto" w:fill="FFFFFF"/>
        <w:spacing w:after="0" w:line="240" w:lineRule="auto"/>
        <w:ind w:firstLine="708"/>
        <w:jc w:val="center"/>
        <w:textAlignment w:val="baseline"/>
        <w:rPr>
          <w:rFonts w:ascii="Times New Roman" w:eastAsia="Times New Roman" w:hAnsi="Times New Roman" w:cs="Times New Roman"/>
          <w:b/>
          <w:spacing w:val="2"/>
          <w:sz w:val="26"/>
          <w:szCs w:val="26"/>
          <w:lang w:eastAsia="ru-RU"/>
        </w:rPr>
      </w:pPr>
    </w:p>
    <w:p w:rsidR="000D0E0F" w:rsidRPr="000D0E0F" w:rsidRDefault="000D0E0F" w:rsidP="000D0E0F">
      <w:pPr>
        <w:ind w:left="993" w:right="-284" w:firstLine="850"/>
        <w:jc w:val="both"/>
        <w:rPr>
          <w:rFonts w:ascii="Times New Roman" w:hAnsi="Times New Roman" w:cs="Times New Roman"/>
          <w:sz w:val="26"/>
          <w:szCs w:val="26"/>
        </w:rPr>
      </w:pPr>
      <w:r w:rsidRPr="000D0E0F">
        <w:rPr>
          <w:rFonts w:ascii="Times New Roman" w:hAnsi="Times New Roman" w:cs="Times New Roman"/>
          <w:sz w:val="26"/>
          <w:szCs w:val="26"/>
        </w:rPr>
        <w:t>Стратегическая результативность муниципальной программы - степень достижения показателей целей муниципальной программы на конец отчетного периода. Различают промежуточную результативность (ежегодно по итогам года накопительным итогом) и итоговую стратегическую результативность (на момент завершения муниципальной программы).</w:t>
      </w:r>
    </w:p>
    <w:p w:rsidR="000D0E0F" w:rsidRPr="000D0E0F" w:rsidRDefault="000D0E0F" w:rsidP="000D0E0F">
      <w:pPr>
        <w:ind w:left="993" w:right="-284" w:firstLine="850"/>
        <w:jc w:val="both"/>
        <w:rPr>
          <w:rFonts w:ascii="Times New Roman" w:hAnsi="Times New Roman" w:cs="Times New Roman"/>
          <w:sz w:val="26"/>
          <w:szCs w:val="26"/>
        </w:rPr>
      </w:pPr>
      <w:r w:rsidRPr="000D0E0F">
        <w:rPr>
          <w:rFonts w:ascii="Times New Roman" w:hAnsi="Times New Roman" w:cs="Times New Roman"/>
          <w:sz w:val="26"/>
          <w:szCs w:val="26"/>
        </w:rPr>
        <w:t>Расчет индекса стратегической результативности муниципальной программы производится в соответствии с Приложением № 4 к Положению, утвержденному постановлением Администрации городского поселения Мышкин от 14.11.2016 № 403 «Об утверждении Положения о разработке, утверждении, реализации и оценке эффективности муниципальных программ в</w:t>
      </w:r>
      <w:r w:rsidR="00A02F50">
        <w:rPr>
          <w:rFonts w:ascii="Times New Roman" w:eastAsia="Times New Roman" w:hAnsi="Times New Roman" w:cs="Arial"/>
          <w:color w:val="000000"/>
          <w:sz w:val="26"/>
          <w:szCs w:val="26"/>
          <w:lang w:eastAsia="ru-RU"/>
        </w:rPr>
        <w:t xml:space="preserve"> городском поселении Мышкин</w:t>
      </w:r>
      <w:r w:rsidR="00DD2709" w:rsidRPr="00DD2709">
        <w:rPr>
          <w:rFonts w:ascii="Times New Roman" w:eastAsia="Times New Roman" w:hAnsi="Times New Roman" w:cs="Arial"/>
          <w:color w:val="000000"/>
          <w:sz w:val="26"/>
          <w:szCs w:val="26"/>
          <w:lang w:eastAsia="ru-RU"/>
        </w:rPr>
        <w:t>»</w:t>
      </w:r>
      <w:r w:rsidRPr="000D0E0F">
        <w:rPr>
          <w:rFonts w:ascii="Times New Roman" w:hAnsi="Times New Roman" w:cs="Times New Roman"/>
          <w:sz w:val="26"/>
          <w:szCs w:val="26"/>
        </w:rPr>
        <w:t xml:space="preserve"> </w:t>
      </w:r>
    </w:p>
    <w:p w:rsidR="000D0E0F" w:rsidRPr="000D0E0F" w:rsidRDefault="000D0E0F" w:rsidP="000D0E0F">
      <w:pPr>
        <w:tabs>
          <w:tab w:val="left" w:pos="6555"/>
        </w:tabs>
        <w:spacing w:after="0" w:line="240" w:lineRule="auto"/>
        <w:ind w:left="993"/>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ind w:left="993"/>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ind w:left="992" w:right="-426"/>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V</w:t>
      </w:r>
      <w:r w:rsidRPr="000D0E0F">
        <w:rPr>
          <w:rFonts w:ascii="Times New Roman" w:eastAsia="Times New Roman" w:hAnsi="Times New Roman" w:cs="Times New Roman"/>
          <w:b/>
          <w:sz w:val="26"/>
          <w:szCs w:val="26"/>
          <w:lang w:eastAsia="ru-RU"/>
        </w:rPr>
        <w:t>. Финансовое обеспечение муниципальной программы</w:t>
      </w:r>
    </w:p>
    <w:p w:rsidR="000D0E0F" w:rsidRPr="000D0E0F" w:rsidRDefault="000D0E0F" w:rsidP="000D0E0F">
      <w:pPr>
        <w:autoSpaceDE w:val="0"/>
        <w:autoSpaceDN w:val="0"/>
        <w:adjustRightInd w:val="0"/>
        <w:spacing w:after="0" w:line="240" w:lineRule="auto"/>
        <w:ind w:left="992" w:right="-426"/>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 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rPr>
          <w:rFonts w:ascii="Times New Roman" w:hAnsi="Times New Roman" w:cs="Times New Roman"/>
          <w:sz w:val="26"/>
          <w:szCs w:val="26"/>
        </w:rPr>
      </w:pPr>
    </w:p>
    <w:tbl>
      <w:tblPr>
        <w:tblStyle w:val="a6"/>
        <w:tblW w:w="9780" w:type="dxa"/>
        <w:tblInd w:w="988" w:type="dxa"/>
        <w:tblLook w:val="04A0"/>
      </w:tblPr>
      <w:tblGrid>
        <w:gridCol w:w="5670"/>
        <w:gridCol w:w="1275"/>
        <w:gridCol w:w="1418"/>
        <w:gridCol w:w="1417"/>
      </w:tblGrid>
      <w:tr w:rsidR="000D0E0F" w:rsidRPr="000D0E0F" w:rsidTr="00652AC2">
        <w:trPr>
          <w:trHeight w:val="285"/>
        </w:trPr>
        <w:tc>
          <w:tcPr>
            <w:tcW w:w="5670" w:type="dxa"/>
            <w:vMerge w:val="restart"/>
          </w:tcPr>
          <w:p w:rsidR="000D0E0F" w:rsidRPr="000D0E0F" w:rsidRDefault="000D0E0F" w:rsidP="000D0E0F">
            <w:pPr>
              <w:ind w:left="993"/>
              <w:jc w:val="center"/>
              <w:rPr>
                <w:rFonts w:ascii="Times New Roman" w:hAnsi="Times New Roman" w:cs="Times New Roman"/>
                <w:sz w:val="26"/>
                <w:szCs w:val="26"/>
              </w:rPr>
            </w:pPr>
            <w:r w:rsidRPr="000D0E0F">
              <w:rPr>
                <w:rFonts w:ascii="Times New Roman" w:hAnsi="Times New Roman" w:cs="Times New Roman"/>
                <w:sz w:val="26"/>
                <w:szCs w:val="26"/>
              </w:rPr>
              <w:t>Источник финансирования</w:t>
            </w:r>
          </w:p>
        </w:tc>
        <w:tc>
          <w:tcPr>
            <w:tcW w:w="4110" w:type="dxa"/>
            <w:gridSpan w:val="3"/>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Оценка расходов (тыс. руб.), в том числе по годам реализации</w:t>
            </w:r>
          </w:p>
        </w:tc>
      </w:tr>
      <w:tr w:rsidR="000D0E0F" w:rsidRPr="000D0E0F" w:rsidTr="00652AC2">
        <w:trPr>
          <w:trHeight w:val="315"/>
        </w:trPr>
        <w:tc>
          <w:tcPr>
            <w:tcW w:w="5670" w:type="dxa"/>
            <w:vMerge/>
          </w:tcPr>
          <w:p w:rsidR="000D0E0F" w:rsidRPr="000D0E0F" w:rsidRDefault="000D0E0F" w:rsidP="000D0E0F">
            <w:pPr>
              <w:ind w:left="993"/>
              <w:jc w:val="center"/>
              <w:rPr>
                <w:rFonts w:ascii="Times New Roman" w:hAnsi="Times New Roman" w:cs="Times New Roman"/>
                <w:b/>
                <w:sz w:val="26"/>
                <w:szCs w:val="26"/>
              </w:rPr>
            </w:pPr>
          </w:p>
        </w:tc>
        <w:tc>
          <w:tcPr>
            <w:tcW w:w="1275"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2017</w:t>
            </w:r>
          </w:p>
        </w:tc>
        <w:tc>
          <w:tcPr>
            <w:tcW w:w="1418" w:type="dxa"/>
          </w:tcPr>
          <w:p w:rsidR="000D0E0F" w:rsidRPr="000D0E0F" w:rsidRDefault="000D0E0F" w:rsidP="000D0E0F">
            <w:pPr>
              <w:ind w:left="-51"/>
              <w:jc w:val="center"/>
              <w:rPr>
                <w:rFonts w:ascii="Times New Roman" w:hAnsi="Times New Roman" w:cs="Times New Roman"/>
                <w:sz w:val="26"/>
                <w:szCs w:val="26"/>
              </w:rPr>
            </w:pPr>
            <w:r w:rsidRPr="000D0E0F">
              <w:rPr>
                <w:rFonts w:ascii="Times New Roman" w:hAnsi="Times New Roman" w:cs="Times New Roman"/>
                <w:sz w:val="26"/>
                <w:szCs w:val="26"/>
              </w:rPr>
              <w:t>2018</w:t>
            </w:r>
          </w:p>
        </w:tc>
        <w:tc>
          <w:tcPr>
            <w:tcW w:w="1417" w:type="dxa"/>
          </w:tcPr>
          <w:p w:rsidR="000D0E0F" w:rsidRPr="000D0E0F" w:rsidRDefault="000D0E0F" w:rsidP="000D0E0F">
            <w:pPr>
              <w:ind w:left="-75"/>
              <w:jc w:val="center"/>
              <w:rPr>
                <w:rFonts w:ascii="Times New Roman" w:hAnsi="Times New Roman" w:cs="Times New Roman"/>
                <w:sz w:val="26"/>
                <w:szCs w:val="26"/>
              </w:rPr>
            </w:pPr>
            <w:r w:rsidRPr="000D0E0F">
              <w:rPr>
                <w:rFonts w:ascii="Times New Roman" w:hAnsi="Times New Roman" w:cs="Times New Roman"/>
                <w:sz w:val="26"/>
                <w:szCs w:val="26"/>
              </w:rPr>
              <w:t>2019</w:t>
            </w:r>
          </w:p>
        </w:tc>
      </w:tr>
      <w:tr w:rsidR="000D0E0F" w:rsidRPr="000D0E0F" w:rsidTr="00652AC2">
        <w:tc>
          <w:tcPr>
            <w:tcW w:w="5670" w:type="dxa"/>
          </w:tcPr>
          <w:p w:rsidR="000D0E0F" w:rsidRPr="000D0E0F" w:rsidRDefault="000D0E0F" w:rsidP="000D0E0F">
            <w:pPr>
              <w:shd w:val="clear" w:color="auto" w:fill="FFFFFF"/>
              <w:textAlignment w:val="baseline"/>
              <w:rPr>
                <w:rFonts w:ascii="Times New Roman" w:eastAsia="Times New Roman" w:hAnsi="Times New Roman" w:cs="Times New Roman"/>
                <w:sz w:val="26"/>
                <w:szCs w:val="26"/>
                <w:lang w:eastAsia="ru-RU"/>
              </w:rPr>
            </w:pPr>
            <w:r w:rsidRPr="000D0E0F">
              <w:rPr>
                <w:rFonts w:ascii="Times New Roman" w:hAnsi="Times New Roman" w:cs="Times New Roman"/>
                <w:b/>
                <w:sz w:val="26"/>
                <w:szCs w:val="26"/>
              </w:rPr>
              <w:t>Наименование основных мероприятий:</w:t>
            </w:r>
          </w:p>
        </w:tc>
        <w:tc>
          <w:tcPr>
            <w:tcW w:w="1275" w:type="dxa"/>
          </w:tcPr>
          <w:p w:rsidR="000D0E0F" w:rsidRPr="000D0E0F" w:rsidRDefault="00D6251D" w:rsidP="000D0E0F">
            <w:pPr>
              <w:jc w:val="center"/>
              <w:rPr>
                <w:rFonts w:ascii="Times New Roman" w:hAnsi="Times New Roman" w:cs="Times New Roman"/>
                <w:b/>
                <w:sz w:val="26"/>
                <w:szCs w:val="26"/>
              </w:rPr>
            </w:pPr>
            <w:r>
              <w:rPr>
                <w:rFonts w:ascii="Times New Roman" w:hAnsi="Times New Roman" w:cs="Times New Roman"/>
                <w:b/>
                <w:sz w:val="26"/>
                <w:szCs w:val="26"/>
              </w:rPr>
              <w:t>7</w:t>
            </w:r>
            <w:r w:rsidR="000D0E0F" w:rsidRPr="000D0E0F">
              <w:rPr>
                <w:rFonts w:ascii="Times New Roman" w:hAnsi="Times New Roman" w:cs="Times New Roman"/>
                <w:b/>
                <w:sz w:val="26"/>
                <w:szCs w:val="26"/>
              </w:rPr>
              <w:t>2,938</w:t>
            </w:r>
          </w:p>
        </w:tc>
        <w:tc>
          <w:tcPr>
            <w:tcW w:w="1418" w:type="dxa"/>
          </w:tcPr>
          <w:p w:rsidR="000D0E0F" w:rsidRPr="000D0E0F" w:rsidRDefault="00E36D08" w:rsidP="000D0E0F">
            <w:pPr>
              <w:jc w:val="center"/>
              <w:rPr>
                <w:rFonts w:ascii="Times New Roman" w:hAnsi="Times New Roman" w:cs="Times New Roman"/>
                <w:b/>
                <w:sz w:val="26"/>
                <w:szCs w:val="26"/>
              </w:rPr>
            </w:pPr>
            <w:r>
              <w:rPr>
                <w:rFonts w:ascii="Times New Roman" w:hAnsi="Times New Roman" w:cs="Times New Roman"/>
                <w:b/>
                <w:sz w:val="26"/>
                <w:szCs w:val="26"/>
              </w:rPr>
              <w:t>120,264</w:t>
            </w:r>
          </w:p>
        </w:tc>
        <w:tc>
          <w:tcPr>
            <w:tcW w:w="1417" w:type="dxa"/>
          </w:tcPr>
          <w:p w:rsidR="000D0E0F" w:rsidRPr="000D0E0F" w:rsidRDefault="00DD1DE6" w:rsidP="000D0E0F">
            <w:pPr>
              <w:jc w:val="center"/>
              <w:rPr>
                <w:rFonts w:ascii="Times New Roman" w:hAnsi="Times New Roman" w:cs="Times New Roman"/>
                <w:b/>
                <w:sz w:val="26"/>
                <w:szCs w:val="26"/>
              </w:rPr>
            </w:pPr>
            <w:r>
              <w:rPr>
                <w:rFonts w:ascii="Times New Roman" w:hAnsi="Times New Roman" w:cs="Times New Roman"/>
                <w:b/>
                <w:sz w:val="26"/>
                <w:szCs w:val="26"/>
              </w:rPr>
              <w:t>17</w:t>
            </w:r>
            <w:r w:rsidR="00641612">
              <w:rPr>
                <w:rFonts w:ascii="Times New Roman" w:hAnsi="Times New Roman" w:cs="Times New Roman"/>
                <w:b/>
                <w:sz w:val="26"/>
                <w:szCs w:val="26"/>
              </w:rPr>
              <w:t>7,950</w:t>
            </w:r>
          </w:p>
        </w:tc>
      </w:tr>
      <w:tr w:rsidR="000D0E0F" w:rsidRPr="000D0E0F" w:rsidTr="00652AC2">
        <w:tc>
          <w:tcPr>
            <w:tcW w:w="5670"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75" w:type="dxa"/>
          </w:tcPr>
          <w:p w:rsidR="000D0E0F" w:rsidRPr="000D0E0F" w:rsidRDefault="000D0E0F" w:rsidP="000D0E0F">
            <w:pPr>
              <w:ind w:left="26"/>
              <w:jc w:val="center"/>
              <w:rPr>
                <w:rFonts w:ascii="Times New Roman" w:hAnsi="Times New Roman" w:cs="Times New Roman"/>
                <w:sz w:val="26"/>
                <w:szCs w:val="26"/>
              </w:rPr>
            </w:pPr>
            <w:r w:rsidRPr="000D0E0F">
              <w:rPr>
                <w:rFonts w:ascii="Times New Roman" w:hAnsi="Times New Roman" w:cs="Times New Roman"/>
                <w:sz w:val="26"/>
                <w:szCs w:val="26"/>
              </w:rPr>
              <w:t>0,0</w:t>
            </w:r>
          </w:p>
        </w:tc>
        <w:tc>
          <w:tcPr>
            <w:tcW w:w="1418" w:type="dxa"/>
          </w:tcPr>
          <w:p w:rsidR="000D0E0F" w:rsidRPr="000D0E0F" w:rsidRDefault="000D0E0F" w:rsidP="000D0E0F">
            <w:pPr>
              <w:ind w:left="26"/>
              <w:jc w:val="center"/>
              <w:rPr>
                <w:rFonts w:ascii="Times New Roman" w:hAnsi="Times New Roman" w:cs="Times New Roman"/>
                <w:sz w:val="26"/>
                <w:szCs w:val="26"/>
              </w:rPr>
            </w:pPr>
            <w:r w:rsidRPr="000D0E0F">
              <w:rPr>
                <w:rFonts w:ascii="Times New Roman" w:hAnsi="Times New Roman" w:cs="Times New Roman"/>
                <w:sz w:val="26"/>
                <w:szCs w:val="26"/>
              </w:rPr>
              <w:t>0,0</w:t>
            </w:r>
          </w:p>
        </w:tc>
        <w:tc>
          <w:tcPr>
            <w:tcW w:w="1417" w:type="dxa"/>
          </w:tcPr>
          <w:p w:rsidR="000D0E0F" w:rsidRPr="000D0E0F" w:rsidRDefault="000D0E0F" w:rsidP="000D0E0F">
            <w:pPr>
              <w:ind w:left="26"/>
              <w:jc w:val="center"/>
              <w:rPr>
                <w:rFonts w:ascii="Times New Roman" w:hAnsi="Times New Roman" w:cs="Times New Roman"/>
                <w:sz w:val="26"/>
                <w:szCs w:val="26"/>
              </w:rPr>
            </w:pPr>
            <w:r w:rsidRPr="000D0E0F">
              <w:rPr>
                <w:rFonts w:ascii="Times New Roman" w:hAnsi="Times New Roman" w:cs="Times New Roman"/>
                <w:sz w:val="26"/>
                <w:szCs w:val="26"/>
              </w:rPr>
              <w:t>0,0</w:t>
            </w:r>
          </w:p>
        </w:tc>
      </w:tr>
      <w:tr w:rsidR="000D0E0F" w:rsidRPr="000D0E0F" w:rsidTr="00652AC2">
        <w:tc>
          <w:tcPr>
            <w:tcW w:w="5670"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w:t>
            </w:r>
          </w:p>
        </w:tc>
        <w:tc>
          <w:tcPr>
            <w:tcW w:w="1275" w:type="dxa"/>
          </w:tcPr>
          <w:p w:rsidR="000D0E0F" w:rsidRPr="000D0E0F" w:rsidRDefault="000D0E0F" w:rsidP="000D0E0F">
            <w:pPr>
              <w:jc w:val="center"/>
              <w:rPr>
                <w:rFonts w:ascii="Times New Roman" w:hAnsi="Times New Roman" w:cs="Times New Roman"/>
                <w:sz w:val="26"/>
                <w:szCs w:val="26"/>
              </w:rPr>
            </w:pPr>
          </w:p>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36,469</w:t>
            </w:r>
          </w:p>
        </w:tc>
        <w:tc>
          <w:tcPr>
            <w:tcW w:w="1418" w:type="dxa"/>
          </w:tcPr>
          <w:p w:rsidR="000D0E0F" w:rsidRPr="000D0E0F" w:rsidRDefault="000D0E0F" w:rsidP="000D0E0F">
            <w:pPr>
              <w:jc w:val="center"/>
              <w:rPr>
                <w:rFonts w:ascii="Times New Roman" w:hAnsi="Times New Roman" w:cs="Times New Roman"/>
                <w:sz w:val="26"/>
                <w:szCs w:val="26"/>
              </w:rPr>
            </w:pPr>
          </w:p>
          <w:p w:rsidR="000D0E0F" w:rsidRPr="000D0E0F" w:rsidRDefault="00ED7FB3" w:rsidP="000D0E0F">
            <w:pPr>
              <w:jc w:val="center"/>
              <w:rPr>
                <w:rFonts w:ascii="Times New Roman" w:hAnsi="Times New Roman" w:cs="Times New Roman"/>
                <w:sz w:val="26"/>
                <w:szCs w:val="26"/>
              </w:rPr>
            </w:pPr>
            <w:r>
              <w:rPr>
                <w:rFonts w:ascii="Times New Roman" w:hAnsi="Times New Roman" w:cs="Times New Roman"/>
                <w:sz w:val="26"/>
                <w:szCs w:val="26"/>
              </w:rPr>
              <w:t>60,132</w:t>
            </w:r>
          </w:p>
        </w:tc>
        <w:tc>
          <w:tcPr>
            <w:tcW w:w="1417" w:type="dxa"/>
          </w:tcPr>
          <w:p w:rsidR="000D0E0F" w:rsidRPr="000D0E0F" w:rsidRDefault="000D0E0F" w:rsidP="000D0E0F">
            <w:pPr>
              <w:jc w:val="center"/>
              <w:rPr>
                <w:rFonts w:ascii="Times New Roman" w:hAnsi="Times New Roman" w:cs="Times New Roman"/>
                <w:sz w:val="26"/>
                <w:szCs w:val="26"/>
              </w:rPr>
            </w:pPr>
          </w:p>
          <w:p w:rsidR="000D0E0F" w:rsidRPr="000D0E0F" w:rsidRDefault="007139BB" w:rsidP="000D0E0F">
            <w:pPr>
              <w:jc w:val="center"/>
              <w:rPr>
                <w:rFonts w:ascii="Times New Roman" w:hAnsi="Times New Roman" w:cs="Times New Roman"/>
                <w:sz w:val="26"/>
                <w:szCs w:val="26"/>
              </w:rPr>
            </w:pPr>
            <w:r>
              <w:rPr>
                <w:rFonts w:ascii="Times New Roman" w:hAnsi="Times New Roman" w:cs="Times New Roman"/>
                <w:sz w:val="26"/>
                <w:szCs w:val="26"/>
              </w:rPr>
              <w:t>127,127</w:t>
            </w:r>
          </w:p>
        </w:tc>
      </w:tr>
      <w:tr w:rsidR="000D0E0F" w:rsidRPr="000D0E0F" w:rsidTr="00652AC2">
        <w:tc>
          <w:tcPr>
            <w:tcW w:w="5670" w:type="dxa"/>
          </w:tcPr>
          <w:p w:rsidR="000D0E0F" w:rsidRPr="000D0E0F" w:rsidRDefault="000D0E0F" w:rsidP="008568E3">
            <w:pPr>
              <w:rPr>
                <w:rFonts w:ascii="Times New Roman" w:hAnsi="Times New Roman" w:cs="Times New Roman"/>
                <w:sz w:val="26"/>
                <w:szCs w:val="26"/>
              </w:rPr>
            </w:pPr>
            <w:r w:rsidRPr="000D0E0F">
              <w:rPr>
                <w:rFonts w:ascii="Times New Roman" w:hAnsi="Times New Roman" w:cs="Times New Roman"/>
                <w:sz w:val="26"/>
                <w:szCs w:val="26"/>
              </w:rPr>
              <w:t>Иные межбюджетные трансферты по заключенному соглашению на выполнение полномочия по организации и осуществлению мероприятий по</w:t>
            </w:r>
            <w:r w:rsidR="008568E3">
              <w:rPr>
                <w:rFonts w:ascii="Times New Roman" w:hAnsi="Times New Roman" w:cs="Times New Roman"/>
                <w:sz w:val="26"/>
                <w:szCs w:val="26"/>
              </w:rPr>
              <w:t xml:space="preserve"> территориальной обороне и </w:t>
            </w:r>
            <w:r w:rsidRPr="000D0E0F">
              <w:rPr>
                <w:rFonts w:ascii="Times New Roman" w:hAnsi="Times New Roman" w:cs="Times New Roman"/>
                <w:sz w:val="26"/>
                <w:szCs w:val="26"/>
              </w:rPr>
              <w:t xml:space="preserve"> гражданской обороне</w:t>
            </w:r>
            <w:r w:rsidR="008568E3">
              <w:rPr>
                <w:rFonts w:ascii="Times New Roman" w:hAnsi="Times New Roman" w:cs="Times New Roman"/>
                <w:sz w:val="26"/>
                <w:szCs w:val="26"/>
              </w:rPr>
              <w:t>,</w:t>
            </w:r>
            <w:r w:rsidRPr="000D0E0F">
              <w:rPr>
                <w:rFonts w:ascii="Times New Roman" w:hAnsi="Times New Roman" w:cs="Times New Roman"/>
                <w:sz w:val="26"/>
                <w:szCs w:val="26"/>
              </w:rPr>
              <w:t xml:space="preserve"> защите </w:t>
            </w:r>
            <w:r w:rsidR="008568E3">
              <w:rPr>
                <w:rFonts w:ascii="Times New Roman" w:hAnsi="Times New Roman" w:cs="Times New Roman"/>
                <w:sz w:val="26"/>
                <w:szCs w:val="26"/>
              </w:rPr>
              <w:t>населения и территории поселения</w:t>
            </w:r>
            <w:r w:rsidRPr="000D0E0F">
              <w:rPr>
                <w:rFonts w:ascii="Times New Roman" w:hAnsi="Times New Roman" w:cs="Times New Roman"/>
                <w:sz w:val="26"/>
                <w:szCs w:val="26"/>
              </w:rPr>
              <w:t xml:space="preserve"> от чрезвычайных ситуаций природного и техногенного характера</w:t>
            </w:r>
          </w:p>
        </w:tc>
        <w:tc>
          <w:tcPr>
            <w:tcW w:w="1275" w:type="dxa"/>
          </w:tcPr>
          <w:p w:rsidR="000D0E0F" w:rsidRPr="000D0E0F" w:rsidRDefault="000D0E0F" w:rsidP="000D0E0F">
            <w:pPr>
              <w:jc w:val="center"/>
              <w:rPr>
                <w:rFonts w:ascii="Times New Roman" w:hAnsi="Times New Roman" w:cs="Times New Roman"/>
                <w:sz w:val="26"/>
                <w:szCs w:val="26"/>
              </w:rPr>
            </w:pPr>
          </w:p>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36,469</w:t>
            </w:r>
          </w:p>
        </w:tc>
        <w:tc>
          <w:tcPr>
            <w:tcW w:w="1418" w:type="dxa"/>
          </w:tcPr>
          <w:p w:rsidR="000D0E0F" w:rsidRPr="000D0E0F" w:rsidRDefault="000D0E0F" w:rsidP="000D0E0F">
            <w:pPr>
              <w:jc w:val="center"/>
              <w:rPr>
                <w:rFonts w:ascii="Times New Roman" w:hAnsi="Times New Roman" w:cs="Times New Roman"/>
                <w:sz w:val="26"/>
                <w:szCs w:val="26"/>
              </w:rPr>
            </w:pPr>
          </w:p>
          <w:p w:rsidR="000D0E0F" w:rsidRPr="000D0E0F" w:rsidRDefault="008568E3" w:rsidP="008568E3">
            <w:pPr>
              <w:jc w:val="center"/>
              <w:rPr>
                <w:rFonts w:ascii="Times New Roman" w:hAnsi="Times New Roman" w:cs="Times New Roman"/>
                <w:sz w:val="26"/>
                <w:szCs w:val="26"/>
              </w:rPr>
            </w:pPr>
            <w:r>
              <w:rPr>
                <w:rFonts w:ascii="Times New Roman" w:hAnsi="Times New Roman" w:cs="Times New Roman"/>
                <w:sz w:val="26"/>
                <w:szCs w:val="26"/>
              </w:rPr>
              <w:t>60</w:t>
            </w:r>
            <w:r w:rsidR="000D0E0F" w:rsidRPr="000D0E0F">
              <w:rPr>
                <w:rFonts w:ascii="Times New Roman" w:hAnsi="Times New Roman" w:cs="Times New Roman"/>
                <w:sz w:val="26"/>
                <w:szCs w:val="26"/>
              </w:rPr>
              <w:t>,</w:t>
            </w:r>
            <w:r>
              <w:rPr>
                <w:rFonts w:ascii="Times New Roman" w:hAnsi="Times New Roman" w:cs="Times New Roman"/>
                <w:sz w:val="26"/>
                <w:szCs w:val="26"/>
              </w:rPr>
              <w:t>132</w:t>
            </w:r>
          </w:p>
        </w:tc>
        <w:tc>
          <w:tcPr>
            <w:tcW w:w="1417" w:type="dxa"/>
          </w:tcPr>
          <w:p w:rsidR="000D0E0F" w:rsidRPr="000D0E0F" w:rsidRDefault="000D0E0F" w:rsidP="000D0E0F">
            <w:pPr>
              <w:jc w:val="center"/>
              <w:rPr>
                <w:rFonts w:ascii="Times New Roman" w:hAnsi="Times New Roman" w:cs="Times New Roman"/>
                <w:sz w:val="26"/>
                <w:szCs w:val="26"/>
              </w:rPr>
            </w:pPr>
          </w:p>
          <w:p w:rsidR="000D0E0F" w:rsidRPr="000D0E0F" w:rsidRDefault="007139BB" w:rsidP="000D0E0F">
            <w:pPr>
              <w:jc w:val="center"/>
              <w:rPr>
                <w:rFonts w:ascii="Times New Roman" w:hAnsi="Times New Roman" w:cs="Times New Roman"/>
                <w:sz w:val="26"/>
                <w:szCs w:val="26"/>
              </w:rPr>
            </w:pPr>
            <w:r>
              <w:rPr>
                <w:rFonts w:ascii="Times New Roman" w:hAnsi="Times New Roman" w:cs="Times New Roman"/>
                <w:sz w:val="26"/>
                <w:szCs w:val="26"/>
              </w:rPr>
              <w:t>50,823</w:t>
            </w:r>
          </w:p>
        </w:tc>
      </w:tr>
      <w:tr w:rsidR="000D0E0F" w:rsidRPr="000D0E0F" w:rsidTr="00652AC2">
        <w:tc>
          <w:tcPr>
            <w:tcW w:w="5670" w:type="dxa"/>
          </w:tcPr>
          <w:p w:rsidR="000D0E0F" w:rsidRPr="000D0E0F" w:rsidRDefault="000D0E0F" w:rsidP="000D0E0F">
            <w:pPr>
              <w:shd w:val="clear" w:color="auto" w:fill="FFFFFF"/>
              <w:textAlignment w:val="baseline"/>
              <w:rPr>
                <w:rFonts w:ascii="Times New Roman" w:hAnsi="Times New Roman" w:cs="Times New Roman"/>
                <w:b/>
                <w:sz w:val="26"/>
                <w:szCs w:val="26"/>
              </w:rPr>
            </w:pPr>
            <w:r w:rsidRPr="000D0E0F">
              <w:rPr>
                <w:rFonts w:ascii="Times New Roman" w:hAnsi="Times New Roman" w:cs="Times New Roman"/>
                <w:b/>
                <w:sz w:val="26"/>
                <w:szCs w:val="26"/>
              </w:rPr>
              <w:t>Бюджет ГП Мышкин</w:t>
            </w:r>
          </w:p>
        </w:tc>
        <w:tc>
          <w:tcPr>
            <w:tcW w:w="1275" w:type="dxa"/>
          </w:tcPr>
          <w:p w:rsidR="000D0E0F" w:rsidRPr="000D0E0F" w:rsidRDefault="00D6251D" w:rsidP="000D0E0F">
            <w:pPr>
              <w:jc w:val="center"/>
              <w:rPr>
                <w:rFonts w:ascii="Times New Roman" w:hAnsi="Times New Roman" w:cs="Times New Roman"/>
                <w:b/>
                <w:sz w:val="26"/>
                <w:szCs w:val="26"/>
              </w:rPr>
            </w:pPr>
            <w:r>
              <w:rPr>
                <w:rFonts w:ascii="Times New Roman" w:hAnsi="Times New Roman" w:cs="Times New Roman"/>
                <w:b/>
                <w:sz w:val="26"/>
                <w:szCs w:val="26"/>
              </w:rPr>
              <w:t>7</w:t>
            </w:r>
            <w:r w:rsidR="000D0E0F" w:rsidRPr="000D0E0F">
              <w:rPr>
                <w:rFonts w:ascii="Times New Roman" w:hAnsi="Times New Roman" w:cs="Times New Roman"/>
                <w:b/>
                <w:sz w:val="26"/>
                <w:szCs w:val="26"/>
              </w:rPr>
              <w:t>2,938</w:t>
            </w:r>
          </w:p>
        </w:tc>
        <w:tc>
          <w:tcPr>
            <w:tcW w:w="1418" w:type="dxa"/>
          </w:tcPr>
          <w:p w:rsidR="000D0E0F" w:rsidRPr="000D0E0F" w:rsidRDefault="00E36D08" w:rsidP="000D0E0F">
            <w:pPr>
              <w:jc w:val="center"/>
              <w:rPr>
                <w:rFonts w:ascii="Times New Roman" w:hAnsi="Times New Roman" w:cs="Times New Roman"/>
                <w:b/>
                <w:sz w:val="26"/>
                <w:szCs w:val="26"/>
              </w:rPr>
            </w:pPr>
            <w:r>
              <w:rPr>
                <w:rFonts w:ascii="Times New Roman" w:hAnsi="Times New Roman" w:cs="Times New Roman"/>
                <w:b/>
                <w:sz w:val="26"/>
                <w:szCs w:val="26"/>
              </w:rPr>
              <w:t>120,264</w:t>
            </w:r>
          </w:p>
        </w:tc>
        <w:tc>
          <w:tcPr>
            <w:tcW w:w="1417" w:type="dxa"/>
          </w:tcPr>
          <w:p w:rsidR="000D0E0F" w:rsidRPr="000D0E0F" w:rsidRDefault="00DD1DE6" w:rsidP="000D0E0F">
            <w:pPr>
              <w:jc w:val="center"/>
              <w:rPr>
                <w:rFonts w:ascii="Times New Roman" w:hAnsi="Times New Roman" w:cs="Times New Roman"/>
                <w:b/>
                <w:sz w:val="26"/>
                <w:szCs w:val="26"/>
              </w:rPr>
            </w:pPr>
            <w:r>
              <w:rPr>
                <w:rFonts w:ascii="Times New Roman" w:hAnsi="Times New Roman" w:cs="Times New Roman"/>
                <w:b/>
                <w:sz w:val="26"/>
                <w:szCs w:val="26"/>
              </w:rPr>
              <w:t>17</w:t>
            </w:r>
            <w:r w:rsidR="00641612">
              <w:rPr>
                <w:rFonts w:ascii="Times New Roman" w:hAnsi="Times New Roman" w:cs="Times New Roman"/>
                <w:b/>
                <w:sz w:val="26"/>
                <w:szCs w:val="26"/>
              </w:rPr>
              <w:t>7,950</w:t>
            </w:r>
          </w:p>
        </w:tc>
      </w:tr>
      <w:tr w:rsidR="000D0E0F" w:rsidRPr="000D0E0F" w:rsidTr="00652AC2">
        <w:tc>
          <w:tcPr>
            <w:tcW w:w="5670" w:type="dxa"/>
          </w:tcPr>
          <w:p w:rsidR="000D0E0F" w:rsidRPr="000D0E0F" w:rsidRDefault="000D0E0F" w:rsidP="000D0E0F">
            <w:pPr>
              <w:shd w:val="clear" w:color="auto" w:fill="FFFFFF"/>
              <w:textAlignment w:val="baseline"/>
              <w:rPr>
                <w:rFonts w:ascii="Times New Roman" w:hAnsi="Times New Roman" w:cs="Times New Roman"/>
                <w:b/>
                <w:sz w:val="26"/>
                <w:szCs w:val="26"/>
              </w:rPr>
            </w:pPr>
            <w:r w:rsidRPr="000D0E0F">
              <w:rPr>
                <w:rFonts w:ascii="Times New Roman" w:hAnsi="Times New Roman" w:cs="Times New Roman"/>
                <w:b/>
                <w:sz w:val="26"/>
                <w:szCs w:val="26"/>
              </w:rPr>
              <w:t>Наименование подпрограмм:</w:t>
            </w:r>
          </w:p>
        </w:tc>
        <w:tc>
          <w:tcPr>
            <w:tcW w:w="1275" w:type="dxa"/>
          </w:tcPr>
          <w:p w:rsidR="000D0E0F" w:rsidRPr="000D0E0F" w:rsidRDefault="00A81E33" w:rsidP="000D0E0F">
            <w:pPr>
              <w:jc w:val="center"/>
              <w:rPr>
                <w:rFonts w:ascii="Times New Roman" w:hAnsi="Times New Roman" w:cs="Times New Roman"/>
                <w:b/>
                <w:sz w:val="26"/>
                <w:szCs w:val="26"/>
              </w:rPr>
            </w:pPr>
            <w:r>
              <w:rPr>
                <w:rFonts w:ascii="Times New Roman" w:hAnsi="Times New Roman" w:cs="Times New Roman"/>
                <w:b/>
                <w:sz w:val="26"/>
                <w:szCs w:val="26"/>
              </w:rPr>
              <w:t>413,24</w:t>
            </w:r>
            <w:r w:rsidR="00EA5A61">
              <w:rPr>
                <w:rFonts w:ascii="Times New Roman" w:hAnsi="Times New Roman" w:cs="Times New Roman"/>
                <w:b/>
                <w:sz w:val="26"/>
                <w:szCs w:val="26"/>
              </w:rPr>
              <w:t>9</w:t>
            </w:r>
          </w:p>
        </w:tc>
        <w:tc>
          <w:tcPr>
            <w:tcW w:w="1418" w:type="dxa"/>
          </w:tcPr>
          <w:p w:rsidR="000D0E0F" w:rsidRPr="000D0E0F" w:rsidRDefault="007569D3" w:rsidP="000D0E0F">
            <w:pPr>
              <w:jc w:val="center"/>
              <w:rPr>
                <w:rFonts w:ascii="Times New Roman" w:hAnsi="Times New Roman" w:cs="Times New Roman"/>
                <w:b/>
                <w:sz w:val="26"/>
                <w:szCs w:val="26"/>
              </w:rPr>
            </w:pPr>
            <w:r>
              <w:rPr>
                <w:rFonts w:ascii="Times New Roman" w:hAnsi="Times New Roman" w:cs="Times New Roman"/>
                <w:b/>
                <w:sz w:val="26"/>
                <w:szCs w:val="26"/>
              </w:rPr>
              <w:t>403,660</w:t>
            </w:r>
          </w:p>
        </w:tc>
        <w:tc>
          <w:tcPr>
            <w:tcW w:w="1417" w:type="dxa"/>
          </w:tcPr>
          <w:p w:rsidR="000D0E0F" w:rsidRPr="000D0E0F" w:rsidRDefault="00546F7D" w:rsidP="000D0E0F">
            <w:pPr>
              <w:jc w:val="center"/>
              <w:rPr>
                <w:rFonts w:ascii="Times New Roman" w:hAnsi="Times New Roman" w:cs="Times New Roman"/>
                <w:b/>
                <w:sz w:val="26"/>
                <w:szCs w:val="26"/>
              </w:rPr>
            </w:pPr>
            <w:r>
              <w:rPr>
                <w:rFonts w:ascii="Times New Roman" w:hAnsi="Times New Roman" w:cs="Times New Roman"/>
                <w:b/>
                <w:sz w:val="26"/>
                <w:szCs w:val="26"/>
              </w:rPr>
              <w:t>424,911</w:t>
            </w:r>
          </w:p>
        </w:tc>
      </w:tr>
      <w:tr w:rsidR="000D0E0F" w:rsidRPr="000D0E0F" w:rsidTr="00652AC2">
        <w:tc>
          <w:tcPr>
            <w:tcW w:w="5670" w:type="dxa"/>
          </w:tcPr>
          <w:p w:rsidR="000D0E0F" w:rsidRPr="000D0E0F" w:rsidRDefault="000D0E0F" w:rsidP="000D0E0F">
            <w:pPr>
              <w:tabs>
                <w:tab w:val="left" w:pos="3441"/>
              </w:tabs>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Подпрограмма «Обеспечение первичных мер противопожарной безопасности на территории городского поселения Мышкин на 2017-2019 годы»</w:t>
            </w:r>
          </w:p>
        </w:tc>
        <w:tc>
          <w:tcPr>
            <w:tcW w:w="1275" w:type="dxa"/>
          </w:tcPr>
          <w:p w:rsidR="000D0E0F" w:rsidRPr="000D0E0F" w:rsidRDefault="009263AB" w:rsidP="000D0E0F">
            <w:pPr>
              <w:jc w:val="center"/>
              <w:rPr>
                <w:rFonts w:ascii="Times New Roman" w:hAnsi="Times New Roman" w:cs="Times New Roman"/>
                <w:sz w:val="26"/>
                <w:szCs w:val="26"/>
              </w:rPr>
            </w:pPr>
            <w:r>
              <w:rPr>
                <w:rFonts w:ascii="Times New Roman" w:hAnsi="Times New Roman" w:cs="Times New Roman"/>
                <w:sz w:val="26"/>
                <w:szCs w:val="26"/>
              </w:rPr>
              <w:t>148,963</w:t>
            </w:r>
          </w:p>
        </w:tc>
        <w:tc>
          <w:tcPr>
            <w:tcW w:w="1418" w:type="dxa"/>
          </w:tcPr>
          <w:p w:rsidR="000D0E0F" w:rsidRPr="000D0E0F" w:rsidRDefault="007467EF" w:rsidP="000D0E0F">
            <w:pPr>
              <w:jc w:val="center"/>
              <w:rPr>
                <w:rFonts w:ascii="Times New Roman" w:hAnsi="Times New Roman" w:cs="Times New Roman"/>
                <w:sz w:val="26"/>
                <w:szCs w:val="26"/>
              </w:rPr>
            </w:pPr>
            <w:r>
              <w:rPr>
                <w:rFonts w:ascii="Times New Roman" w:hAnsi="Times New Roman" w:cs="Times New Roman"/>
                <w:sz w:val="26"/>
                <w:szCs w:val="26"/>
              </w:rPr>
              <w:t>149,828</w:t>
            </w:r>
          </w:p>
        </w:tc>
        <w:tc>
          <w:tcPr>
            <w:tcW w:w="1417" w:type="dxa"/>
          </w:tcPr>
          <w:p w:rsidR="000D0E0F" w:rsidRPr="000D0E0F" w:rsidRDefault="000514C9" w:rsidP="000D0E0F">
            <w:pPr>
              <w:jc w:val="center"/>
              <w:rPr>
                <w:rFonts w:ascii="Times New Roman" w:hAnsi="Times New Roman" w:cs="Times New Roman"/>
                <w:sz w:val="26"/>
                <w:szCs w:val="26"/>
              </w:rPr>
            </w:pPr>
            <w:r>
              <w:rPr>
                <w:rFonts w:ascii="Times New Roman" w:hAnsi="Times New Roman" w:cs="Times New Roman"/>
                <w:sz w:val="26"/>
                <w:szCs w:val="26"/>
              </w:rPr>
              <w:t>176,183</w:t>
            </w:r>
          </w:p>
        </w:tc>
      </w:tr>
      <w:tr w:rsidR="000D0E0F" w:rsidRPr="000D0E0F" w:rsidTr="00652AC2">
        <w:tc>
          <w:tcPr>
            <w:tcW w:w="5670" w:type="dxa"/>
          </w:tcPr>
          <w:p w:rsidR="000D0E0F" w:rsidRPr="000D0E0F" w:rsidRDefault="000D0E0F" w:rsidP="000D0E0F">
            <w:pPr>
              <w:tabs>
                <w:tab w:val="left" w:pos="3441"/>
              </w:tabs>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xml:space="preserve">Подпрограмма «Обеспечение безопасности граждан на водных объектах городского </w:t>
            </w:r>
            <w:r w:rsidRPr="000D0E0F">
              <w:rPr>
                <w:rFonts w:ascii="Times New Roman" w:eastAsia="Times New Roman" w:hAnsi="Times New Roman" w:cs="Times New Roman"/>
                <w:sz w:val="26"/>
                <w:szCs w:val="26"/>
                <w:lang w:eastAsia="ru-RU"/>
              </w:rPr>
              <w:lastRenderedPageBreak/>
              <w:t>поселения Мышкин на 2017-2019 годы»</w:t>
            </w:r>
          </w:p>
        </w:tc>
        <w:tc>
          <w:tcPr>
            <w:tcW w:w="1275" w:type="dxa"/>
          </w:tcPr>
          <w:p w:rsidR="000D0E0F" w:rsidRPr="000D0E0F" w:rsidRDefault="0049665F" w:rsidP="000D0E0F">
            <w:pPr>
              <w:jc w:val="center"/>
              <w:rPr>
                <w:rFonts w:ascii="Times New Roman" w:hAnsi="Times New Roman" w:cs="Times New Roman"/>
                <w:sz w:val="26"/>
                <w:szCs w:val="26"/>
              </w:rPr>
            </w:pPr>
            <w:r>
              <w:rPr>
                <w:rFonts w:ascii="Times New Roman" w:hAnsi="Times New Roman" w:cs="Times New Roman"/>
                <w:sz w:val="26"/>
                <w:szCs w:val="26"/>
              </w:rPr>
              <w:lastRenderedPageBreak/>
              <w:t>59,286</w:t>
            </w:r>
          </w:p>
        </w:tc>
        <w:tc>
          <w:tcPr>
            <w:tcW w:w="141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c>
          <w:tcPr>
            <w:tcW w:w="1417" w:type="dxa"/>
          </w:tcPr>
          <w:p w:rsidR="000D0E0F" w:rsidRPr="000D0E0F" w:rsidRDefault="000514C9" w:rsidP="000D0E0F">
            <w:pPr>
              <w:jc w:val="center"/>
              <w:rPr>
                <w:rFonts w:ascii="Times New Roman" w:hAnsi="Times New Roman" w:cs="Times New Roman"/>
                <w:sz w:val="26"/>
                <w:szCs w:val="26"/>
              </w:rPr>
            </w:pPr>
            <w:r>
              <w:rPr>
                <w:rFonts w:ascii="Times New Roman" w:hAnsi="Times New Roman" w:cs="Times New Roman"/>
                <w:sz w:val="26"/>
                <w:szCs w:val="26"/>
              </w:rPr>
              <w:t>43,729</w:t>
            </w:r>
          </w:p>
        </w:tc>
      </w:tr>
      <w:tr w:rsidR="000D0E0F" w:rsidRPr="000D0E0F" w:rsidTr="00652AC2">
        <w:tc>
          <w:tcPr>
            <w:tcW w:w="5670" w:type="dxa"/>
          </w:tcPr>
          <w:p w:rsidR="000D0E0F" w:rsidRPr="000D0E0F" w:rsidRDefault="000D0E0F" w:rsidP="000D0E0F">
            <w:pPr>
              <w:tabs>
                <w:tab w:val="left" w:pos="3441"/>
              </w:tabs>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lastRenderedPageBreak/>
              <w:t>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c>
          <w:tcPr>
            <w:tcW w:w="1275"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205,0</w:t>
            </w:r>
          </w:p>
        </w:tc>
        <w:tc>
          <w:tcPr>
            <w:tcW w:w="1418" w:type="dxa"/>
          </w:tcPr>
          <w:p w:rsidR="000D0E0F" w:rsidRPr="000D0E0F" w:rsidRDefault="00100996" w:rsidP="000D0E0F">
            <w:pPr>
              <w:jc w:val="center"/>
              <w:rPr>
                <w:rFonts w:ascii="Times New Roman" w:hAnsi="Times New Roman" w:cs="Times New Roman"/>
                <w:sz w:val="26"/>
                <w:szCs w:val="26"/>
              </w:rPr>
            </w:pPr>
            <w:r>
              <w:rPr>
                <w:rFonts w:ascii="Times New Roman" w:hAnsi="Times New Roman" w:cs="Times New Roman"/>
                <w:sz w:val="26"/>
                <w:szCs w:val="26"/>
              </w:rPr>
              <w:t>193,832</w:t>
            </w:r>
          </w:p>
        </w:tc>
        <w:tc>
          <w:tcPr>
            <w:tcW w:w="1417" w:type="dxa"/>
          </w:tcPr>
          <w:p w:rsidR="000D0E0F" w:rsidRPr="000D0E0F" w:rsidRDefault="000514C9" w:rsidP="000D0E0F">
            <w:pPr>
              <w:jc w:val="center"/>
              <w:rPr>
                <w:rFonts w:ascii="Times New Roman" w:hAnsi="Times New Roman" w:cs="Times New Roman"/>
                <w:sz w:val="26"/>
                <w:szCs w:val="26"/>
              </w:rPr>
            </w:pPr>
            <w:r>
              <w:rPr>
                <w:rFonts w:ascii="Times New Roman" w:hAnsi="Times New Roman" w:cs="Times New Roman"/>
                <w:sz w:val="26"/>
                <w:szCs w:val="26"/>
              </w:rPr>
              <w:t>204,999</w:t>
            </w:r>
          </w:p>
        </w:tc>
      </w:tr>
      <w:tr w:rsidR="000D0E0F" w:rsidRPr="000D0E0F" w:rsidTr="00652AC2">
        <w:tc>
          <w:tcPr>
            <w:tcW w:w="5670"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b/>
                <w:sz w:val="26"/>
                <w:szCs w:val="26"/>
              </w:rPr>
              <w:t>Бюджет ГП Мышкин</w:t>
            </w:r>
          </w:p>
        </w:tc>
        <w:tc>
          <w:tcPr>
            <w:tcW w:w="1275" w:type="dxa"/>
          </w:tcPr>
          <w:p w:rsidR="000D0E0F" w:rsidRPr="000D0E0F" w:rsidRDefault="000D0E0F" w:rsidP="00D23101">
            <w:pPr>
              <w:jc w:val="center"/>
              <w:rPr>
                <w:rFonts w:ascii="Times New Roman" w:hAnsi="Times New Roman" w:cs="Times New Roman"/>
                <w:b/>
                <w:sz w:val="26"/>
                <w:szCs w:val="26"/>
              </w:rPr>
            </w:pPr>
            <w:r w:rsidRPr="000D0E0F">
              <w:rPr>
                <w:rFonts w:ascii="Times New Roman" w:hAnsi="Times New Roman" w:cs="Times New Roman"/>
                <w:b/>
                <w:sz w:val="26"/>
                <w:szCs w:val="26"/>
              </w:rPr>
              <w:t>41</w:t>
            </w:r>
            <w:r w:rsidR="00EA5A61">
              <w:rPr>
                <w:rFonts w:ascii="Times New Roman" w:hAnsi="Times New Roman" w:cs="Times New Roman"/>
                <w:b/>
                <w:sz w:val="26"/>
                <w:szCs w:val="26"/>
              </w:rPr>
              <w:t>3,2</w:t>
            </w:r>
            <w:r w:rsidR="00D23101">
              <w:rPr>
                <w:rFonts w:ascii="Times New Roman" w:hAnsi="Times New Roman" w:cs="Times New Roman"/>
                <w:b/>
                <w:sz w:val="26"/>
                <w:szCs w:val="26"/>
              </w:rPr>
              <w:t>49</w:t>
            </w:r>
          </w:p>
        </w:tc>
        <w:tc>
          <w:tcPr>
            <w:tcW w:w="1418" w:type="dxa"/>
          </w:tcPr>
          <w:p w:rsidR="000D0E0F" w:rsidRPr="000D0E0F" w:rsidRDefault="00BF4C51" w:rsidP="000D0E0F">
            <w:pPr>
              <w:jc w:val="center"/>
              <w:rPr>
                <w:rFonts w:ascii="Times New Roman" w:hAnsi="Times New Roman" w:cs="Times New Roman"/>
                <w:b/>
                <w:sz w:val="26"/>
                <w:szCs w:val="26"/>
              </w:rPr>
            </w:pPr>
            <w:r>
              <w:rPr>
                <w:rFonts w:ascii="Times New Roman" w:hAnsi="Times New Roman" w:cs="Times New Roman"/>
                <w:b/>
                <w:sz w:val="26"/>
                <w:szCs w:val="26"/>
              </w:rPr>
              <w:t>403,660</w:t>
            </w:r>
          </w:p>
        </w:tc>
        <w:tc>
          <w:tcPr>
            <w:tcW w:w="1417" w:type="dxa"/>
          </w:tcPr>
          <w:p w:rsidR="000D0E0F" w:rsidRPr="000D0E0F" w:rsidRDefault="000514C9" w:rsidP="000D0E0F">
            <w:pPr>
              <w:jc w:val="center"/>
              <w:rPr>
                <w:rFonts w:ascii="Times New Roman" w:hAnsi="Times New Roman" w:cs="Times New Roman"/>
                <w:b/>
                <w:sz w:val="26"/>
                <w:szCs w:val="26"/>
              </w:rPr>
            </w:pPr>
            <w:r>
              <w:rPr>
                <w:rFonts w:ascii="Times New Roman" w:hAnsi="Times New Roman" w:cs="Times New Roman"/>
                <w:b/>
                <w:sz w:val="26"/>
                <w:szCs w:val="26"/>
              </w:rPr>
              <w:t>424,911</w:t>
            </w:r>
          </w:p>
        </w:tc>
      </w:tr>
      <w:tr w:rsidR="000D0E0F" w:rsidRPr="000D0E0F" w:rsidTr="00652AC2">
        <w:tc>
          <w:tcPr>
            <w:tcW w:w="5670" w:type="dxa"/>
          </w:tcPr>
          <w:p w:rsidR="000D0E0F" w:rsidRPr="000D0E0F" w:rsidRDefault="000D0E0F" w:rsidP="000D0E0F">
            <w:pPr>
              <w:ind w:firstLine="39"/>
              <w:rPr>
                <w:rFonts w:ascii="Times New Roman" w:hAnsi="Times New Roman" w:cs="Times New Roman"/>
                <w:b/>
                <w:sz w:val="26"/>
                <w:szCs w:val="26"/>
              </w:rPr>
            </w:pPr>
            <w:r w:rsidRPr="000D0E0F">
              <w:rPr>
                <w:rFonts w:ascii="Times New Roman" w:hAnsi="Times New Roman" w:cs="Times New Roman"/>
                <w:b/>
                <w:sz w:val="26"/>
                <w:szCs w:val="26"/>
              </w:rPr>
              <w:t>Итого по муниципальной программе:</w:t>
            </w:r>
          </w:p>
        </w:tc>
        <w:tc>
          <w:tcPr>
            <w:tcW w:w="1275" w:type="dxa"/>
          </w:tcPr>
          <w:p w:rsidR="000D0E0F" w:rsidRPr="000D0E0F" w:rsidRDefault="001D2E57" w:rsidP="008015A6">
            <w:pPr>
              <w:jc w:val="center"/>
              <w:rPr>
                <w:rFonts w:ascii="Times New Roman" w:hAnsi="Times New Roman" w:cs="Times New Roman"/>
                <w:b/>
                <w:sz w:val="26"/>
                <w:szCs w:val="26"/>
              </w:rPr>
            </w:pPr>
            <w:r>
              <w:rPr>
                <w:rFonts w:ascii="Times New Roman" w:hAnsi="Times New Roman" w:cs="Times New Roman"/>
                <w:b/>
                <w:sz w:val="26"/>
                <w:szCs w:val="26"/>
              </w:rPr>
              <w:t>486,1</w:t>
            </w:r>
            <w:r w:rsidR="008015A6">
              <w:rPr>
                <w:rFonts w:ascii="Times New Roman" w:hAnsi="Times New Roman" w:cs="Times New Roman"/>
                <w:b/>
                <w:sz w:val="26"/>
                <w:szCs w:val="26"/>
              </w:rPr>
              <w:t>87</w:t>
            </w:r>
          </w:p>
        </w:tc>
        <w:tc>
          <w:tcPr>
            <w:tcW w:w="1418" w:type="dxa"/>
          </w:tcPr>
          <w:p w:rsidR="000D0E0F" w:rsidRPr="000D0E0F" w:rsidRDefault="000817F6" w:rsidP="000D0E0F">
            <w:pPr>
              <w:jc w:val="center"/>
              <w:rPr>
                <w:rFonts w:ascii="Times New Roman" w:hAnsi="Times New Roman" w:cs="Times New Roman"/>
                <w:b/>
                <w:sz w:val="26"/>
                <w:szCs w:val="26"/>
              </w:rPr>
            </w:pPr>
            <w:r>
              <w:rPr>
                <w:rFonts w:ascii="Times New Roman" w:hAnsi="Times New Roman" w:cs="Times New Roman"/>
                <w:b/>
                <w:sz w:val="26"/>
                <w:szCs w:val="26"/>
              </w:rPr>
              <w:t>523,924</w:t>
            </w:r>
          </w:p>
        </w:tc>
        <w:tc>
          <w:tcPr>
            <w:tcW w:w="1417" w:type="dxa"/>
          </w:tcPr>
          <w:p w:rsidR="000D0E0F" w:rsidRPr="000D0E0F" w:rsidRDefault="000514C9" w:rsidP="000D0E0F">
            <w:pPr>
              <w:jc w:val="center"/>
              <w:rPr>
                <w:rFonts w:ascii="Times New Roman" w:hAnsi="Times New Roman" w:cs="Times New Roman"/>
                <w:b/>
                <w:sz w:val="26"/>
                <w:szCs w:val="26"/>
              </w:rPr>
            </w:pPr>
            <w:r>
              <w:rPr>
                <w:rFonts w:ascii="Times New Roman" w:hAnsi="Times New Roman" w:cs="Times New Roman"/>
                <w:b/>
                <w:sz w:val="26"/>
                <w:szCs w:val="26"/>
              </w:rPr>
              <w:t>602,861</w:t>
            </w:r>
          </w:p>
        </w:tc>
      </w:tr>
      <w:tr w:rsidR="000D0E0F" w:rsidRPr="000D0E0F" w:rsidTr="00652AC2">
        <w:tc>
          <w:tcPr>
            <w:tcW w:w="5670" w:type="dxa"/>
          </w:tcPr>
          <w:p w:rsidR="000D0E0F" w:rsidRPr="000D0E0F" w:rsidRDefault="000D0E0F" w:rsidP="000D0E0F">
            <w:pPr>
              <w:ind w:firstLine="39"/>
              <w:rPr>
                <w:rFonts w:ascii="Times New Roman" w:hAnsi="Times New Roman" w:cs="Times New Roman"/>
                <w:sz w:val="26"/>
                <w:szCs w:val="26"/>
              </w:rPr>
            </w:pPr>
            <w:r w:rsidRPr="000D0E0F">
              <w:rPr>
                <w:rFonts w:ascii="Times New Roman" w:hAnsi="Times New Roman" w:cs="Times New Roman"/>
                <w:sz w:val="26"/>
                <w:szCs w:val="26"/>
              </w:rPr>
              <w:t>Бюджет ГП Мышкин</w:t>
            </w:r>
          </w:p>
        </w:tc>
        <w:tc>
          <w:tcPr>
            <w:tcW w:w="1275" w:type="dxa"/>
          </w:tcPr>
          <w:p w:rsidR="000D0E0F" w:rsidRPr="000D0E0F" w:rsidRDefault="008015A6" w:rsidP="008015A6">
            <w:pPr>
              <w:jc w:val="center"/>
              <w:rPr>
                <w:rFonts w:ascii="Times New Roman" w:hAnsi="Times New Roman" w:cs="Times New Roman"/>
                <w:sz w:val="26"/>
                <w:szCs w:val="26"/>
              </w:rPr>
            </w:pPr>
            <w:r>
              <w:rPr>
                <w:rFonts w:ascii="Times New Roman" w:hAnsi="Times New Roman" w:cs="Times New Roman"/>
                <w:sz w:val="26"/>
                <w:szCs w:val="26"/>
              </w:rPr>
              <w:t>486,187</w:t>
            </w:r>
          </w:p>
        </w:tc>
        <w:tc>
          <w:tcPr>
            <w:tcW w:w="1418" w:type="dxa"/>
          </w:tcPr>
          <w:p w:rsidR="000D0E0F" w:rsidRPr="000D0E0F" w:rsidRDefault="000817F6" w:rsidP="000D0E0F">
            <w:pPr>
              <w:jc w:val="center"/>
              <w:rPr>
                <w:rFonts w:ascii="Times New Roman" w:hAnsi="Times New Roman" w:cs="Times New Roman"/>
                <w:sz w:val="26"/>
                <w:szCs w:val="26"/>
              </w:rPr>
            </w:pPr>
            <w:r>
              <w:rPr>
                <w:rFonts w:ascii="Times New Roman" w:hAnsi="Times New Roman" w:cs="Times New Roman"/>
                <w:sz w:val="26"/>
                <w:szCs w:val="26"/>
              </w:rPr>
              <w:t>523,924</w:t>
            </w:r>
          </w:p>
        </w:tc>
        <w:tc>
          <w:tcPr>
            <w:tcW w:w="1417" w:type="dxa"/>
          </w:tcPr>
          <w:p w:rsidR="000D0E0F" w:rsidRPr="000D0E0F" w:rsidRDefault="000514C9" w:rsidP="000D0E0F">
            <w:pPr>
              <w:jc w:val="center"/>
              <w:rPr>
                <w:rFonts w:ascii="Times New Roman" w:hAnsi="Times New Roman" w:cs="Times New Roman"/>
                <w:sz w:val="26"/>
                <w:szCs w:val="26"/>
              </w:rPr>
            </w:pPr>
            <w:r>
              <w:rPr>
                <w:rFonts w:ascii="Times New Roman" w:hAnsi="Times New Roman" w:cs="Times New Roman"/>
                <w:sz w:val="26"/>
                <w:szCs w:val="26"/>
              </w:rPr>
              <w:t>602,861</w:t>
            </w:r>
          </w:p>
        </w:tc>
      </w:tr>
    </w:tbl>
    <w:p w:rsidR="000D0E0F" w:rsidRPr="000D0E0F" w:rsidRDefault="000D0E0F" w:rsidP="000D0E0F">
      <w:pPr>
        <w:tabs>
          <w:tab w:val="left" w:pos="4320"/>
        </w:tabs>
        <w:spacing w:after="0" w:line="240" w:lineRule="auto"/>
        <w:ind w:left="993"/>
        <w:rPr>
          <w:rFonts w:ascii="Times New Roman" w:eastAsia="Times New Roman" w:hAnsi="Times New Roman" w:cs="Times New Roman"/>
          <w:sz w:val="26"/>
          <w:szCs w:val="26"/>
          <w:lang w:eastAsia="ru-RU"/>
        </w:rPr>
      </w:pPr>
    </w:p>
    <w:p w:rsidR="000D0E0F" w:rsidRPr="000D0E0F" w:rsidRDefault="000D0E0F" w:rsidP="000D0E0F">
      <w:pPr>
        <w:tabs>
          <w:tab w:val="left" w:pos="4320"/>
        </w:tabs>
        <w:spacing w:after="0" w:line="240" w:lineRule="auto"/>
        <w:rPr>
          <w:rFonts w:ascii="Times New Roman" w:eastAsia="Times New Roman" w:hAnsi="Times New Roman" w:cs="Times New Roman"/>
          <w:sz w:val="26"/>
          <w:szCs w:val="26"/>
          <w:lang w:eastAsia="ru-RU"/>
        </w:rPr>
        <w:sectPr w:rsidR="000D0E0F" w:rsidRPr="000D0E0F" w:rsidSect="00652AC2">
          <w:pgSz w:w="11906" w:h="16838"/>
          <w:pgMar w:top="709" w:right="850" w:bottom="1134" w:left="567" w:header="708" w:footer="708" w:gutter="0"/>
          <w:cols w:space="708"/>
          <w:docGrid w:linePitch="360"/>
        </w:sectPr>
      </w:pPr>
      <w:r w:rsidRPr="000D0E0F">
        <w:rPr>
          <w:rFonts w:ascii="Times New Roman" w:eastAsia="Times New Roman" w:hAnsi="Times New Roman" w:cs="Times New Roman"/>
          <w:sz w:val="26"/>
          <w:szCs w:val="26"/>
          <w:lang w:eastAsia="ru-RU"/>
        </w:rPr>
        <w:tab/>
      </w:r>
    </w:p>
    <w:p w:rsidR="000D0E0F" w:rsidRPr="000D0E0F" w:rsidRDefault="000D0E0F" w:rsidP="000D0E0F">
      <w:pPr>
        <w:shd w:val="clear" w:color="auto" w:fill="FFFFFF"/>
        <w:spacing w:after="0" w:line="240" w:lineRule="auto"/>
        <w:ind w:left="851" w:right="424" w:firstLine="708"/>
        <w:jc w:val="center"/>
        <w:textAlignment w:val="baseline"/>
        <w:rPr>
          <w:rFonts w:ascii="Times New Roman" w:eastAsia="Times New Roman" w:hAnsi="Times New Roman" w:cs="Times New Roman"/>
          <w:b/>
          <w:spacing w:val="2"/>
          <w:sz w:val="26"/>
          <w:szCs w:val="26"/>
          <w:lang w:eastAsia="ru-RU"/>
        </w:rPr>
      </w:pPr>
      <w:r w:rsidRPr="000D0E0F">
        <w:rPr>
          <w:rFonts w:ascii="Times New Roman" w:eastAsia="Times New Roman" w:hAnsi="Times New Roman" w:cs="Times New Roman"/>
          <w:b/>
          <w:spacing w:val="2"/>
          <w:sz w:val="26"/>
          <w:szCs w:val="26"/>
          <w:lang w:eastAsia="ru-RU"/>
        </w:rPr>
        <w:lastRenderedPageBreak/>
        <w:t>ПАСПОРТ</w:t>
      </w:r>
    </w:p>
    <w:p w:rsidR="000D0E0F" w:rsidRPr="000D0E0F" w:rsidRDefault="000D0E0F" w:rsidP="000D0E0F">
      <w:pPr>
        <w:autoSpaceDE w:val="0"/>
        <w:autoSpaceDN w:val="0"/>
        <w:adjustRightInd w:val="0"/>
        <w:spacing w:after="0" w:line="240" w:lineRule="auto"/>
        <w:ind w:left="851" w:right="424"/>
        <w:jc w:val="center"/>
        <w:rPr>
          <w:rFonts w:ascii="Times New Roman" w:hAnsi="Times New Roman" w:cs="Times New Roman"/>
          <w:sz w:val="26"/>
          <w:szCs w:val="26"/>
        </w:rPr>
      </w:pPr>
      <w:r w:rsidRPr="000D0E0F">
        <w:rPr>
          <w:rFonts w:ascii="Times New Roman" w:hAnsi="Times New Roman" w:cs="Times New Roman"/>
          <w:spacing w:val="2"/>
          <w:sz w:val="26"/>
          <w:szCs w:val="26"/>
        </w:rPr>
        <w:t xml:space="preserve">подпрограммы </w:t>
      </w:r>
      <w:r w:rsidRPr="000D0E0F">
        <w:rPr>
          <w:rFonts w:ascii="Times New Roman" w:hAnsi="Times New Roman" w:cs="Times New Roman"/>
          <w:sz w:val="26"/>
          <w:szCs w:val="26"/>
        </w:rPr>
        <w:t xml:space="preserve">«Обеспечение первичных мер противопожарной безопасности на территории городского поселения Мышкин на 2017-2019 годы» </w:t>
      </w:r>
    </w:p>
    <w:p w:rsidR="000D0E0F" w:rsidRPr="000D0E0F" w:rsidRDefault="000D0E0F" w:rsidP="000D0E0F">
      <w:pPr>
        <w:autoSpaceDE w:val="0"/>
        <w:autoSpaceDN w:val="0"/>
        <w:adjustRightInd w:val="0"/>
        <w:spacing w:after="0" w:line="240" w:lineRule="auto"/>
        <w:ind w:left="851" w:right="424"/>
        <w:jc w:val="center"/>
        <w:rPr>
          <w:rFonts w:ascii="Times New Roman" w:hAnsi="Times New Roman" w:cs="Times New Roman"/>
          <w:spacing w:val="2"/>
          <w:sz w:val="26"/>
          <w:szCs w:val="26"/>
        </w:rPr>
      </w:pPr>
      <w:r w:rsidRPr="000D0E0F">
        <w:rPr>
          <w:rFonts w:ascii="Times New Roman" w:hAnsi="Times New Roman" w:cs="Times New Roman"/>
          <w:spacing w:val="2"/>
          <w:sz w:val="26"/>
          <w:szCs w:val="26"/>
        </w:rPr>
        <w:t>муниципальной программы</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sz w:val="26"/>
          <w:szCs w:val="26"/>
          <w:lang w:eastAsia="ru-RU"/>
        </w:rPr>
        <w:t>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z w:val="26"/>
          <w:szCs w:val="26"/>
          <w:lang w:eastAsia="ru-RU"/>
        </w:rPr>
      </w:pPr>
    </w:p>
    <w:tbl>
      <w:tblPr>
        <w:tblStyle w:val="a6"/>
        <w:tblW w:w="9492" w:type="dxa"/>
        <w:tblInd w:w="851" w:type="dxa"/>
        <w:tblLook w:val="04A0"/>
      </w:tblPr>
      <w:tblGrid>
        <w:gridCol w:w="4106"/>
        <w:gridCol w:w="5386"/>
      </w:tblGrid>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Наименование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hAnsi="Times New Roman" w:cs="Times New Roman"/>
                <w:sz w:val="26"/>
                <w:szCs w:val="26"/>
              </w:rPr>
              <w:t>«Обеспечение первичных мер противопожарной безопасности на территории городского поселения Мышкин на 2017-2019 годы»</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Ответственный исполнитель подпрограммы</w:t>
            </w:r>
          </w:p>
        </w:tc>
        <w:tc>
          <w:tcPr>
            <w:tcW w:w="5386" w:type="dxa"/>
          </w:tcPr>
          <w:p w:rsidR="000D0E0F" w:rsidRPr="000D0E0F" w:rsidRDefault="000D0E0F" w:rsidP="000D0E0F">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Администрация городского поселения Мышкин</w:t>
            </w:r>
          </w:p>
          <w:p w:rsidR="000D0E0F" w:rsidRPr="000D0E0F" w:rsidRDefault="000D0E0F" w:rsidP="00934334">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Заместитель Главы Администрации</w:t>
            </w:r>
            <w:r w:rsidR="003564D7">
              <w:rPr>
                <w:rFonts w:ascii="Times New Roman" w:eastAsia="Times New Roman" w:hAnsi="Times New Roman" w:cs="Times New Roman"/>
                <w:spacing w:val="2"/>
                <w:sz w:val="26"/>
                <w:szCs w:val="26"/>
                <w:lang w:eastAsia="ru-RU"/>
              </w:rPr>
              <w:t xml:space="preserve"> городского поселения Мышкин</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Цель (цели)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 xml:space="preserve">Повышение уровня безопасности жизнедеятельности населения городского </w:t>
            </w:r>
            <w:r w:rsidRPr="000D0E0F">
              <w:rPr>
                <w:rFonts w:ascii="Times New Roman" w:eastAsia="Times New Roman" w:hAnsi="Times New Roman" w:cs="Times New Roman"/>
                <w:bCs/>
                <w:sz w:val="26"/>
                <w:szCs w:val="26"/>
                <w:lang w:eastAsia="ru-RU"/>
              </w:rPr>
              <w:t>поселения Мышкин</w:t>
            </w:r>
            <w:r w:rsidRPr="000D0E0F">
              <w:rPr>
                <w:rFonts w:ascii="Times New Roman" w:eastAsia="Times New Roman" w:hAnsi="Times New Roman" w:cs="Times New Roman"/>
                <w:sz w:val="26"/>
                <w:szCs w:val="26"/>
                <w:lang w:eastAsia="ru-RU"/>
              </w:rPr>
              <w:t>, снижение количества пожаров, гибели людей и минимизация материального ущерба на них.</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Задачи подпрограммы</w:t>
            </w:r>
          </w:p>
        </w:tc>
        <w:tc>
          <w:tcPr>
            <w:tcW w:w="5386" w:type="dxa"/>
          </w:tcPr>
          <w:p w:rsidR="000D0E0F" w:rsidRPr="000D0E0F" w:rsidRDefault="000D0E0F" w:rsidP="000D0E0F">
            <w:pPr>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Реализация первичных мер пожарной безопасности и их совершенствование на территории городского поселения Мышкин.</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Сроки, этапы реализации подпрограммы</w:t>
            </w:r>
          </w:p>
        </w:tc>
        <w:tc>
          <w:tcPr>
            <w:tcW w:w="5386" w:type="dxa"/>
          </w:tcPr>
          <w:p w:rsidR="000D0E0F" w:rsidRPr="000D0E0F" w:rsidRDefault="000D0E0F" w:rsidP="000D0E0F">
            <w:pPr>
              <w:tabs>
                <w:tab w:val="left" w:pos="4712"/>
              </w:tabs>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2017-2019 годы</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Объемы и источники финансирования подпрограммы</w:t>
            </w:r>
          </w:p>
        </w:tc>
        <w:tc>
          <w:tcPr>
            <w:tcW w:w="5386" w:type="dxa"/>
          </w:tcPr>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 xml:space="preserve">Общий объем финансирования подпрограммы за счет средств бюджета городского поселения Мышкин составляет </w:t>
            </w:r>
            <w:r w:rsidR="00E24F86">
              <w:rPr>
                <w:rFonts w:ascii="Times New Roman" w:hAnsi="Times New Roman" w:cs="Times New Roman"/>
                <w:bCs/>
                <w:sz w:val="26"/>
                <w:szCs w:val="26"/>
              </w:rPr>
              <w:t>474,974</w:t>
            </w:r>
            <w:r w:rsidR="00443F26">
              <w:rPr>
                <w:rFonts w:ascii="Times New Roman" w:hAnsi="Times New Roman" w:cs="Times New Roman"/>
                <w:bCs/>
                <w:sz w:val="26"/>
                <w:szCs w:val="26"/>
              </w:rPr>
              <w:t xml:space="preserve"> </w:t>
            </w:r>
            <w:r w:rsidRPr="000D0E0F">
              <w:rPr>
                <w:rFonts w:ascii="Times New Roman" w:hAnsi="Times New Roman" w:cs="Times New Roman"/>
                <w:bCs/>
                <w:sz w:val="26"/>
                <w:szCs w:val="26"/>
              </w:rPr>
              <w:t>тыс. руб., в том числе по годам:</w:t>
            </w:r>
          </w:p>
          <w:p w:rsidR="000D0E0F" w:rsidRPr="000D0E0F" w:rsidRDefault="00701D8F" w:rsidP="000D0E0F">
            <w:pPr>
              <w:jc w:val="both"/>
              <w:rPr>
                <w:rFonts w:ascii="Times New Roman" w:hAnsi="Times New Roman" w:cs="Times New Roman"/>
                <w:bCs/>
                <w:sz w:val="26"/>
                <w:szCs w:val="26"/>
              </w:rPr>
            </w:pPr>
            <w:r>
              <w:rPr>
                <w:rFonts w:ascii="Times New Roman" w:hAnsi="Times New Roman" w:cs="Times New Roman"/>
                <w:bCs/>
                <w:sz w:val="26"/>
                <w:szCs w:val="26"/>
              </w:rPr>
              <w:t>2017 год – 14</w:t>
            </w:r>
            <w:r w:rsidR="00443F26">
              <w:rPr>
                <w:rFonts w:ascii="Times New Roman" w:hAnsi="Times New Roman" w:cs="Times New Roman"/>
                <w:bCs/>
                <w:sz w:val="26"/>
                <w:szCs w:val="26"/>
              </w:rPr>
              <w:t>8,963</w:t>
            </w:r>
            <w:r w:rsidR="000D0E0F" w:rsidRPr="000D0E0F">
              <w:rPr>
                <w:rFonts w:ascii="Times New Roman" w:hAnsi="Times New Roman" w:cs="Times New Roman"/>
                <w:bCs/>
                <w:sz w:val="26"/>
                <w:szCs w:val="26"/>
              </w:rPr>
              <w:t xml:space="preserve"> тыс. руб.</w:t>
            </w:r>
          </w:p>
          <w:p w:rsidR="000D0E0F" w:rsidRPr="000D0E0F" w:rsidRDefault="00B054CD" w:rsidP="000D0E0F">
            <w:pPr>
              <w:jc w:val="both"/>
              <w:rPr>
                <w:rFonts w:ascii="Times New Roman" w:hAnsi="Times New Roman" w:cs="Times New Roman"/>
                <w:bCs/>
                <w:sz w:val="26"/>
                <w:szCs w:val="26"/>
              </w:rPr>
            </w:pPr>
            <w:r>
              <w:rPr>
                <w:rFonts w:ascii="Times New Roman" w:hAnsi="Times New Roman" w:cs="Times New Roman"/>
                <w:bCs/>
                <w:sz w:val="26"/>
                <w:szCs w:val="26"/>
              </w:rPr>
              <w:t>2018 год – 149,828</w:t>
            </w:r>
            <w:r w:rsidR="000D0E0F" w:rsidRPr="000D0E0F">
              <w:rPr>
                <w:rFonts w:ascii="Times New Roman" w:hAnsi="Times New Roman" w:cs="Times New Roman"/>
                <w:bCs/>
                <w:sz w:val="26"/>
                <w:szCs w:val="26"/>
              </w:rPr>
              <w:t xml:space="preserve"> тыс. руб.</w:t>
            </w:r>
          </w:p>
          <w:p w:rsidR="000D0E0F" w:rsidRPr="000D0E0F" w:rsidRDefault="00B054CD" w:rsidP="002779D3">
            <w:pPr>
              <w:tabs>
                <w:tab w:val="left" w:pos="4712"/>
              </w:tabs>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bCs/>
                <w:sz w:val="26"/>
                <w:szCs w:val="26"/>
                <w:lang w:eastAsia="ru-RU"/>
              </w:rPr>
              <w:t xml:space="preserve">2019 год – </w:t>
            </w:r>
            <w:r w:rsidR="002779D3">
              <w:rPr>
                <w:rFonts w:ascii="Times New Roman" w:eastAsia="Times New Roman" w:hAnsi="Times New Roman" w:cs="Times New Roman"/>
                <w:bCs/>
                <w:sz w:val="26"/>
                <w:szCs w:val="26"/>
                <w:lang w:eastAsia="ru-RU"/>
              </w:rPr>
              <w:t>176,183</w:t>
            </w:r>
            <w:r w:rsidR="000D0E0F" w:rsidRPr="000D0E0F">
              <w:rPr>
                <w:rFonts w:ascii="Times New Roman" w:eastAsia="Times New Roman" w:hAnsi="Times New Roman" w:cs="Times New Roman"/>
                <w:bCs/>
                <w:sz w:val="26"/>
                <w:szCs w:val="26"/>
                <w:lang w:eastAsia="ru-RU"/>
              </w:rPr>
              <w:t xml:space="preserve"> тыс. руб.</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Ожидаемые конечные результаты реализации подпрограммы</w:t>
            </w:r>
          </w:p>
        </w:tc>
        <w:tc>
          <w:tcPr>
            <w:tcW w:w="5386" w:type="dxa"/>
          </w:tcPr>
          <w:p w:rsidR="000D0E0F" w:rsidRPr="000D0E0F" w:rsidRDefault="000D0E0F" w:rsidP="000D0E0F">
            <w:pPr>
              <w:autoSpaceDE w:val="0"/>
              <w:autoSpaceDN w:val="0"/>
              <w:adjustRightInd w:val="0"/>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-уменьшение случаев гибели и травмирования людей при возможных пожарах;</w:t>
            </w:r>
          </w:p>
          <w:p w:rsidR="000D0E0F" w:rsidRPr="000D0E0F" w:rsidRDefault="000D0E0F" w:rsidP="000D0E0F">
            <w:pPr>
              <w:tabs>
                <w:tab w:val="left" w:pos="1310"/>
                <w:tab w:val="left" w:pos="4712"/>
              </w:tabs>
              <w:ind w:right="424"/>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-уменьшение возможного материального ущерба при пожарах.</w:t>
            </w:r>
          </w:p>
        </w:tc>
      </w:tr>
    </w:tbl>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ind w:left="567"/>
        <w:jc w:val="center"/>
        <w:rPr>
          <w:rFonts w:ascii="Times New Roman" w:hAnsi="Times New Roman" w:cs="Times New Roman"/>
          <w:b/>
          <w:sz w:val="26"/>
          <w:szCs w:val="26"/>
        </w:rPr>
      </w:pPr>
      <w:r w:rsidRPr="000D0E0F">
        <w:rPr>
          <w:rFonts w:ascii="Times New Roman" w:hAnsi="Times New Roman" w:cs="Times New Roman"/>
          <w:b/>
          <w:sz w:val="26"/>
          <w:szCs w:val="26"/>
          <w:lang w:val="en-US"/>
        </w:rPr>
        <w:t>I</w:t>
      </w:r>
      <w:r w:rsidRPr="000D0E0F">
        <w:rPr>
          <w:rFonts w:ascii="Times New Roman" w:hAnsi="Times New Roman" w:cs="Times New Roman"/>
          <w:b/>
          <w:sz w:val="26"/>
          <w:szCs w:val="26"/>
        </w:rPr>
        <w:t>. Общая характеристика сферы реализации подпрограммы</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Комплекс мер, предусмотренных подпрограммой, основан на изучении основных тенденций пожароопасной ситуации на территории городского поселения Мышкин, прогнозных оценках их дальнейшего развития.</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В результате нарастания износа основных фондов, снижается надежность работы систем жизнеобеспечения. Негативно влияет на состояние пожарной безопасности социально–экономическая ситуация на</w:t>
      </w:r>
      <w:r w:rsidR="004F4B89">
        <w:rPr>
          <w:rFonts w:ascii="Times New Roman" w:eastAsia="Times New Roman" w:hAnsi="Times New Roman" w:cs="Times New Roman"/>
          <w:sz w:val="26"/>
          <w:szCs w:val="26"/>
          <w:lang w:eastAsia="ru-RU"/>
        </w:rPr>
        <w:t xml:space="preserve"> территории городского поселения Мышкин</w:t>
      </w:r>
      <w:r w:rsidRPr="000D0E0F">
        <w:rPr>
          <w:rFonts w:ascii="Times New Roman" w:eastAsia="Times New Roman" w:hAnsi="Times New Roman" w:cs="Times New Roman"/>
          <w:sz w:val="26"/>
          <w:szCs w:val="26"/>
          <w:lang w:eastAsia="ru-RU"/>
        </w:rPr>
        <w:t>.</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xml:space="preserve">Для преодоления негативных тенденций в деле организации борьбы с пожарами необходимы целенаправленные, скоординированные действия органов местного самоуправления, предприятий и организаций городского поселения Мышкин, </w:t>
      </w:r>
      <w:r w:rsidRPr="000D0E0F">
        <w:rPr>
          <w:rFonts w:ascii="Times New Roman" w:eastAsia="Times New Roman" w:hAnsi="Times New Roman" w:cs="Times New Roman"/>
          <w:sz w:val="26"/>
          <w:szCs w:val="26"/>
          <w:lang w:eastAsia="ru-RU"/>
        </w:rPr>
        <w:lastRenderedPageBreak/>
        <w:t>предусмотрения в местном бюджете финансирования мероприятий по обеспечению мер пожарной безопасности.</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Сложившееся положение с пожарами на территории городского поселения Мышкин обусловлено комплексом проблем правового, материально–технического и социального характера, накапливающихся десятилетиями и до настоящего времени не получивших должного решения.</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На оперативное введение сил и средств на тушение и успешные действия по спасению людей, имущества при пожарах оказывает существенное влияние состояние противопожарного водоснабжения.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 чистку имеющихся пожарных водоемов.</w:t>
      </w:r>
    </w:p>
    <w:p w:rsidR="000D0E0F" w:rsidRPr="000D0E0F" w:rsidRDefault="000D0E0F" w:rsidP="000D0E0F">
      <w:pPr>
        <w:spacing w:after="0" w:line="225"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Статистика свидетельствует, что более 60% пожаров происходит из – за нарушения правил пожарной безопасности и неосторожного обращения с огнем, то есть при косвенном или непосредственном участии населения.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xml:space="preserve">Меры, предусматриваемые настоящей подпрограммой, направлены на создание механизма обеспечения требуемого уровня безопасности людей от пожаров на территории городского поселения Мышкин. </w:t>
      </w:r>
    </w:p>
    <w:p w:rsidR="000D0E0F" w:rsidRPr="000D0E0F" w:rsidRDefault="000D0E0F" w:rsidP="000D0E0F">
      <w:pPr>
        <w:shd w:val="clear" w:color="auto" w:fill="FFFFFF"/>
        <w:spacing w:after="0" w:line="240" w:lineRule="auto"/>
        <w:ind w:left="284" w:right="424" w:firstLine="709"/>
        <w:textAlignment w:val="baseline"/>
        <w:rPr>
          <w:rFonts w:ascii="Times New Roman" w:hAnsi="Times New Roman" w:cs="Times New Roman"/>
          <w:sz w:val="26"/>
          <w:szCs w:val="26"/>
        </w:rPr>
      </w:pPr>
    </w:p>
    <w:p w:rsidR="000D0E0F" w:rsidRPr="000D0E0F" w:rsidRDefault="000D0E0F" w:rsidP="000D0E0F">
      <w:pPr>
        <w:shd w:val="clear" w:color="auto" w:fill="FFFFFF"/>
        <w:spacing w:after="0" w:line="240" w:lineRule="auto"/>
        <w:ind w:right="424"/>
        <w:textAlignment w:val="baseline"/>
        <w:rPr>
          <w:rFonts w:ascii="Times New Roman" w:eastAsia="Times New Roman" w:hAnsi="Times New Roman" w:cs="Times New Roman"/>
          <w:b/>
          <w:spacing w:val="2"/>
          <w:sz w:val="26"/>
          <w:szCs w:val="26"/>
          <w:lang w:eastAsia="ru-RU"/>
        </w:rPr>
      </w:pPr>
    </w:p>
    <w:p w:rsidR="000D0E0F" w:rsidRPr="000D0E0F" w:rsidRDefault="000D0E0F" w:rsidP="000D0E0F">
      <w:pPr>
        <w:ind w:left="284" w:firstLine="709"/>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II</w:t>
      </w:r>
      <w:r w:rsidRPr="000D0E0F">
        <w:rPr>
          <w:rFonts w:ascii="Times New Roman" w:eastAsia="Times New Roman" w:hAnsi="Times New Roman" w:cs="Times New Roman"/>
          <w:b/>
          <w:sz w:val="26"/>
          <w:szCs w:val="26"/>
          <w:lang w:eastAsia="ru-RU"/>
        </w:rPr>
        <w:t>. Цель (и) и целевые показатели подпрограммы</w:t>
      </w:r>
    </w:p>
    <w:p w:rsidR="000D0E0F" w:rsidRPr="000D0E0F" w:rsidRDefault="000D0E0F" w:rsidP="000D0E0F">
      <w:pPr>
        <w:shd w:val="clear" w:color="auto" w:fill="FFFFFF"/>
        <w:spacing w:after="0" w:line="240" w:lineRule="auto"/>
        <w:ind w:left="284" w:right="-1" w:firstLine="709"/>
        <w:jc w:val="both"/>
        <w:textAlignment w:val="baseline"/>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xml:space="preserve">Целью подпрограммы является повышение уровня безопасности жизнедеятельности населения городского </w:t>
      </w:r>
      <w:r w:rsidRPr="000D0E0F">
        <w:rPr>
          <w:rFonts w:ascii="Times New Roman" w:eastAsia="Times New Roman" w:hAnsi="Times New Roman" w:cs="Times New Roman"/>
          <w:bCs/>
          <w:sz w:val="26"/>
          <w:szCs w:val="26"/>
          <w:lang w:eastAsia="ru-RU"/>
        </w:rPr>
        <w:t>поселения Мышкин</w:t>
      </w:r>
      <w:r w:rsidRPr="000D0E0F">
        <w:rPr>
          <w:rFonts w:ascii="Times New Roman" w:eastAsia="Times New Roman" w:hAnsi="Times New Roman" w:cs="Times New Roman"/>
          <w:sz w:val="26"/>
          <w:szCs w:val="26"/>
          <w:lang w:eastAsia="ru-RU"/>
        </w:rPr>
        <w:t>, снижение количества пожаров, гибели людей и минимизация материального ущерба на них.</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Достижение поставленной цели предполагает решение следующей задачи:</w:t>
      </w:r>
    </w:p>
    <w:p w:rsidR="000D0E0F" w:rsidRPr="000D0E0F" w:rsidRDefault="000D0E0F" w:rsidP="000D0E0F">
      <w:pPr>
        <w:shd w:val="clear" w:color="auto" w:fill="FFFFFF"/>
        <w:spacing w:after="0" w:line="240" w:lineRule="auto"/>
        <w:ind w:left="284" w:right="-143" w:firstLine="567"/>
        <w:jc w:val="both"/>
        <w:textAlignment w:val="baseline"/>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Реализация первичных мер пожарной безопасности и их совершенствование на территории городского поселения Мышкин.</w:t>
      </w: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right="424"/>
        <w:textAlignment w:val="baseline"/>
        <w:rPr>
          <w:rFonts w:ascii="Times New Roman" w:eastAsia="Times New Roman" w:hAnsi="Times New Roman" w:cs="Times New Roman"/>
          <w:sz w:val="26"/>
          <w:szCs w:val="26"/>
          <w:lang w:eastAsia="ru-RU"/>
        </w:rPr>
        <w:sectPr w:rsidR="000D0E0F" w:rsidRPr="000D0E0F" w:rsidSect="00652AC2">
          <w:pgSz w:w="11906" w:h="16838"/>
          <w:pgMar w:top="709" w:right="850" w:bottom="1134" w:left="567" w:header="708" w:footer="708" w:gutter="0"/>
          <w:cols w:space="708"/>
          <w:docGrid w:linePitch="360"/>
        </w:sectPr>
      </w:pPr>
    </w:p>
    <w:p w:rsidR="000D0E0F" w:rsidRPr="000D0E0F" w:rsidRDefault="000D0E0F" w:rsidP="000D0E0F">
      <w:pPr>
        <w:shd w:val="clear" w:color="auto" w:fill="FFFFFF"/>
        <w:spacing w:after="0" w:line="240" w:lineRule="auto"/>
        <w:ind w:right="424"/>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jc w:val="center"/>
        <w:textAlignment w:val="baseline"/>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Сведения о целевых показателях (индикаторах) подпрограммы</w:t>
      </w:r>
    </w:p>
    <w:p w:rsidR="000D0E0F" w:rsidRPr="000D0E0F" w:rsidRDefault="000D0E0F" w:rsidP="000D0E0F">
      <w:pPr>
        <w:shd w:val="clear" w:color="auto" w:fill="FFFFFF"/>
        <w:spacing w:after="0" w:line="240" w:lineRule="auto"/>
        <w:ind w:right="424"/>
        <w:textAlignment w:val="baseline"/>
        <w:rPr>
          <w:rFonts w:ascii="Times New Roman" w:eastAsia="Times New Roman" w:hAnsi="Times New Roman" w:cs="Times New Roman"/>
          <w:sz w:val="26"/>
          <w:szCs w:val="26"/>
          <w:lang w:eastAsia="ru-RU"/>
        </w:rPr>
      </w:pPr>
      <w:r w:rsidRPr="000D0E0F">
        <w:rPr>
          <w:rFonts w:ascii="Times New Roman" w:hAnsi="Times New Roman" w:cs="Times New Roman"/>
          <w:sz w:val="26"/>
          <w:szCs w:val="26"/>
        </w:rPr>
        <w:t>«Обеспечение первичных мер противопожарной безопасности на территории городского поселения Мышкин на 2017-2019 годы»</w:t>
      </w: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tbl>
      <w:tblPr>
        <w:tblStyle w:val="a6"/>
        <w:tblW w:w="0" w:type="auto"/>
        <w:tblLook w:val="04A0"/>
      </w:tblPr>
      <w:tblGrid>
        <w:gridCol w:w="3631"/>
        <w:gridCol w:w="1382"/>
        <w:gridCol w:w="2453"/>
        <w:gridCol w:w="2459"/>
        <w:gridCol w:w="2459"/>
        <w:gridCol w:w="2459"/>
      </w:tblGrid>
      <w:tr w:rsidR="000D0E0F" w:rsidRPr="000D0E0F" w:rsidTr="00652AC2">
        <w:trPr>
          <w:trHeight w:val="330"/>
        </w:trPr>
        <w:tc>
          <w:tcPr>
            <w:tcW w:w="3631"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Наименование показателя</w:t>
            </w:r>
          </w:p>
        </w:tc>
        <w:tc>
          <w:tcPr>
            <w:tcW w:w="1382"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Единица измерения</w:t>
            </w:r>
          </w:p>
        </w:tc>
        <w:tc>
          <w:tcPr>
            <w:tcW w:w="9830" w:type="dxa"/>
            <w:gridSpan w:val="4"/>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Значение показателя</w:t>
            </w:r>
          </w:p>
        </w:tc>
      </w:tr>
      <w:tr w:rsidR="000D0E0F" w:rsidRPr="000D0E0F" w:rsidTr="00652AC2">
        <w:trPr>
          <w:trHeight w:val="270"/>
        </w:trPr>
        <w:tc>
          <w:tcPr>
            <w:tcW w:w="3631"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1382"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Базовое 2016 год</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2017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2018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2019 год плановое</w:t>
            </w:r>
          </w:p>
        </w:tc>
      </w:tr>
      <w:tr w:rsidR="000D0E0F" w:rsidRPr="000D0E0F" w:rsidTr="00652AC2">
        <w:tc>
          <w:tcPr>
            <w:tcW w:w="3631"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1382"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3</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4</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5</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6</w:t>
            </w:r>
          </w:p>
        </w:tc>
      </w:tr>
      <w:tr w:rsidR="000D0E0F" w:rsidRPr="000D0E0F" w:rsidTr="00652AC2">
        <w:tc>
          <w:tcPr>
            <w:tcW w:w="3631" w:type="dxa"/>
          </w:tcPr>
          <w:p w:rsidR="000D0E0F" w:rsidRPr="000D0E0F" w:rsidRDefault="000D0E0F" w:rsidP="000D0E0F">
            <w:pPr>
              <w:widowControl w:val="0"/>
              <w:autoSpaceDE w:val="0"/>
              <w:autoSpaceDN w:val="0"/>
              <w:adjustRightInd w:val="0"/>
              <w:ind w:left="-120" w:firstLine="120"/>
              <w:jc w:val="both"/>
              <w:rPr>
                <w:rFonts w:ascii="Times New Roman" w:eastAsiaTheme="minorEastAsia" w:hAnsi="Times New Roman" w:cs="Times New Roman"/>
                <w:sz w:val="20"/>
                <w:szCs w:val="20"/>
                <w:lang w:eastAsia="ru-RU"/>
              </w:rPr>
            </w:pPr>
            <w:r w:rsidRPr="000D0E0F">
              <w:rPr>
                <w:rFonts w:ascii="Times New Roman" w:eastAsiaTheme="minorEastAsia" w:hAnsi="Times New Roman" w:cs="Times New Roman"/>
                <w:sz w:val="20"/>
                <w:szCs w:val="20"/>
                <w:lang w:eastAsia="ru-RU"/>
              </w:rPr>
              <w:t xml:space="preserve">Снижение общего количества пожаров </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2459" w:type="dxa"/>
          </w:tcPr>
          <w:p w:rsidR="000D0E0F" w:rsidRPr="000D0E0F" w:rsidRDefault="00840EF0" w:rsidP="000D0E0F">
            <w:pPr>
              <w:jc w:val="center"/>
              <w:rPr>
                <w:rFonts w:ascii="Times New Roman" w:hAnsi="Times New Roman" w:cs="Times New Roman"/>
                <w:sz w:val="20"/>
                <w:szCs w:val="20"/>
              </w:rPr>
            </w:pPr>
            <w:r>
              <w:rPr>
                <w:rFonts w:ascii="Times New Roman" w:hAnsi="Times New Roman" w:cs="Times New Roman"/>
                <w:sz w:val="20"/>
                <w:szCs w:val="20"/>
              </w:rPr>
              <w:t>6</w:t>
            </w:r>
          </w:p>
        </w:tc>
        <w:tc>
          <w:tcPr>
            <w:tcW w:w="2459" w:type="dxa"/>
          </w:tcPr>
          <w:p w:rsidR="000D0E0F" w:rsidRPr="000D0E0F" w:rsidRDefault="00016237" w:rsidP="000D0E0F">
            <w:pPr>
              <w:jc w:val="center"/>
              <w:rPr>
                <w:rFonts w:ascii="Times New Roman" w:hAnsi="Times New Roman" w:cs="Times New Roman"/>
                <w:sz w:val="20"/>
                <w:szCs w:val="20"/>
              </w:rPr>
            </w:pPr>
            <w:r>
              <w:rPr>
                <w:rFonts w:ascii="Times New Roman" w:hAnsi="Times New Roman" w:cs="Times New Roman"/>
                <w:sz w:val="20"/>
                <w:szCs w:val="20"/>
              </w:rPr>
              <w:t>13</w:t>
            </w:r>
          </w:p>
        </w:tc>
      </w:tr>
    </w:tbl>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pacing w:after="0" w:line="240" w:lineRule="auto"/>
        <w:ind w:right="-456"/>
        <w:jc w:val="center"/>
        <w:rPr>
          <w:rFonts w:ascii="Times New Roman" w:hAnsi="Times New Roman" w:cs="Times New Roman"/>
          <w:b/>
          <w:sz w:val="26"/>
          <w:szCs w:val="26"/>
        </w:rPr>
      </w:pPr>
      <w:r w:rsidRPr="000D0E0F">
        <w:rPr>
          <w:rFonts w:ascii="Times New Roman" w:hAnsi="Times New Roman" w:cs="Times New Roman"/>
          <w:b/>
          <w:sz w:val="26"/>
          <w:szCs w:val="26"/>
          <w:lang w:val="en-US"/>
        </w:rPr>
        <w:t>III</w:t>
      </w:r>
      <w:r w:rsidRPr="000D0E0F">
        <w:rPr>
          <w:rFonts w:ascii="Times New Roman" w:hAnsi="Times New Roman" w:cs="Times New Roman"/>
          <w:b/>
          <w:sz w:val="26"/>
          <w:szCs w:val="26"/>
        </w:rPr>
        <w:t>.План мероприятий подпрограммы</w:t>
      </w:r>
    </w:p>
    <w:p w:rsidR="000D0E0F" w:rsidRPr="000D0E0F" w:rsidRDefault="000D0E0F" w:rsidP="000D0E0F">
      <w:pPr>
        <w:ind w:right="-456"/>
        <w:jc w:val="center"/>
        <w:rPr>
          <w:rFonts w:ascii="Times New Roman" w:hAnsi="Times New Roman" w:cs="Times New Roman"/>
          <w:b/>
          <w:sz w:val="26"/>
          <w:szCs w:val="26"/>
        </w:rPr>
      </w:pPr>
      <w:r w:rsidRPr="000D0E0F">
        <w:rPr>
          <w:rFonts w:ascii="Times New Roman" w:hAnsi="Times New Roman" w:cs="Times New Roman"/>
          <w:b/>
          <w:sz w:val="26"/>
          <w:szCs w:val="26"/>
        </w:rPr>
        <w:t>Система программных мероприятий</w:t>
      </w:r>
    </w:p>
    <w:p w:rsidR="000D0E0F" w:rsidRPr="000D0E0F" w:rsidRDefault="000D0E0F" w:rsidP="000D0E0F">
      <w:pPr>
        <w:ind w:right="-456"/>
        <w:jc w:val="center"/>
        <w:rPr>
          <w:rFonts w:ascii="Times New Roman" w:hAnsi="Times New Roman" w:cs="Times New Roman"/>
          <w:b/>
          <w:sz w:val="26"/>
          <w:szCs w:val="26"/>
        </w:rPr>
      </w:pPr>
    </w:p>
    <w:tbl>
      <w:tblPr>
        <w:tblStyle w:val="a6"/>
        <w:tblW w:w="14879" w:type="dxa"/>
        <w:tblLayout w:type="fixed"/>
        <w:tblLook w:val="04A0"/>
      </w:tblPr>
      <w:tblGrid>
        <w:gridCol w:w="606"/>
        <w:gridCol w:w="2909"/>
        <w:gridCol w:w="1442"/>
        <w:gridCol w:w="1701"/>
        <w:gridCol w:w="1417"/>
        <w:gridCol w:w="1701"/>
        <w:gridCol w:w="1276"/>
        <w:gridCol w:w="1276"/>
        <w:gridCol w:w="1275"/>
        <w:gridCol w:w="1276"/>
      </w:tblGrid>
      <w:tr w:rsidR="000D0E0F" w:rsidRPr="000D0E0F" w:rsidTr="00620C25">
        <w:trPr>
          <w:trHeight w:val="615"/>
        </w:trPr>
        <w:tc>
          <w:tcPr>
            <w:tcW w:w="60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п/п</w:t>
            </w:r>
          </w:p>
        </w:tc>
        <w:tc>
          <w:tcPr>
            <w:tcW w:w="2909"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Содержание мероприятия</w:t>
            </w:r>
          </w:p>
        </w:tc>
        <w:tc>
          <w:tcPr>
            <w:tcW w:w="1442"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Цель мероприятия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Исполнитель</w:t>
            </w:r>
          </w:p>
        </w:tc>
        <w:tc>
          <w:tcPr>
            <w:tcW w:w="1417"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Срок исполнения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Источник финансирования</w:t>
            </w:r>
          </w:p>
        </w:tc>
        <w:tc>
          <w:tcPr>
            <w:tcW w:w="3827" w:type="dxa"/>
            <w:gridSpan w:val="3"/>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Объем финансирования по годам (тыс. руб.)</w:t>
            </w:r>
          </w:p>
          <w:p w:rsidR="000D0E0F" w:rsidRPr="000D0E0F" w:rsidRDefault="000D0E0F" w:rsidP="000D0E0F">
            <w:pPr>
              <w:jc w:val="center"/>
              <w:rPr>
                <w:rFonts w:ascii="Times New Roman" w:hAnsi="Times New Roman" w:cs="Times New Roman"/>
                <w:sz w:val="20"/>
                <w:szCs w:val="20"/>
              </w:rPr>
            </w:pP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Всего</w:t>
            </w:r>
          </w:p>
        </w:tc>
      </w:tr>
      <w:tr w:rsidR="000D0E0F" w:rsidRPr="000D0E0F" w:rsidTr="00620C25">
        <w:trPr>
          <w:trHeight w:val="270"/>
        </w:trPr>
        <w:tc>
          <w:tcPr>
            <w:tcW w:w="606" w:type="dxa"/>
            <w:vMerge/>
          </w:tcPr>
          <w:p w:rsidR="000D0E0F" w:rsidRPr="000D0E0F" w:rsidRDefault="000D0E0F" w:rsidP="000D0E0F">
            <w:pPr>
              <w:jc w:val="center"/>
              <w:rPr>
                <w:rFonts w:ascii="Times New Roman" w:hAnsi="Times New Roman" w:cs="Times New Roman"/>
                <w:sz w:val="20"/>
                <w:szCs w:val="20"/>
              </w:rPr>
            </w:pPr>
          </w:p>
        </w:tc>
        <w:tc>
          <w:tcPr>
            <w:tcW w:w="2909" w:type="dxa"/>
            <w:vMerge/>
          </w:tcPr>
          <w:p w:rsidR="000D0E0F" w:rsidRPr="000D0E0F" w:rsidRDefault="000D0E0F" w:rsidP="000D0E0F">
            <w:pPr>
              <w:jc w:val="center"/>
              <w:rPr>
                <w:rFonts w:ascii="Times New Roman" w:hAnsi="Times New Roman" w:cs="Times New Roman"/>
                <w:sz w:val="20"/>
                <w:szCs w:val="20"/>
              </w:rPr>
            </w:pPr>
          </w:p>
        </w:tc>
        <w:tc>
          <w:tcPr>
            <w:tcW w:w="1442"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417"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2019</w:t>
            </w:r>
          </w:p>
        </w:tc>
        <w:tc>
          <w:tcPr>
            <w:tcW w:w="1276" w:type="dxa"/>
            <w:vMerge/>
          </w:tcPr>
          <w:p w:rsidR="000D0E0F" w:rsidRPr="000D0E0F" w:rsidRDefault="000D0E0F" w:rsidP="000D0E0F">
            <w:pPr>
              <w:jc w:val="center"/>
              <w:rPr>
                <w:rFonts w:ascii="Times New Roman" w:hAnsi="Times New Roman" w:cs="Times New Roman"/>
                <w:sz w:val="20"/>
                <w:szCs w:val="20"/>
              </w:rPr>
            </w:pPr>
          </w:p>
        </w:tc>
      </w:tr>
      <w:tr w:rsidR="000D0E0F" w:rsidRPr="000D0E0F" w:rsidTr="00620C25">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90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1442" w:type="dxa"/>
          </w:tcPr>
          <w:p w:rsidR="000D0E0F" w:rsidRPr="000D0E0F" w:rsidRDefault="000D0E0F" w:rsidP="000D0E0F">
            <w:pPr>
              <w:jc w:val="center"/>
              <w:rPr>
                <w:rFonts w:ascii="Times New Roman" w:hAnsi="Times New Roman" w:cs="Times New Roman"/>
                <w:sz w:val="20"/>
                <w:szCs w:val="20"/>
              </w:rPr>
            </w:pP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9</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r>
      <w:tr w:rsidR="000D0E0F" w:rsidRPr="000D0E0F" w:rsidTr="00652AC2">
        <w:trPr>
          <w:trHeight w:val="183"/>
        </w:trPr>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1. </w:t>
            </w:r>
            <w:r w:rsidRPr="000D0E0F">
              <w:rPr>
                <w:rFonts w:ascii="Times New Roman" w:eastAsia="Times New Roman" w:hAnsi="Times New Roman" w:cs="Times New Roman"/>
                <w:sz w:val="20"/>
                <w:szCs w:val="20"/>
                <w:lang w:eastAsia="ru-RU"/>
              </w:rPr>
              <w:t>Реализация первичных мер пожарной безопасности и их совершенствование на территории городского поселения Мышкин.</w:t>
            </w:r>
          </w:p>
        </w:tc>
      </w:tr>
      <w:tr w:rsidR="000D0E0F" w:rsidRPr="000D0E0F" w:rsidTr="00620C25">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1.1</w:t>
            </w:r>
          </w:p>
        </w:tc>
        <w:tc>
          <w:tcPr>
            <w:tcW w:w="2909"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устройству противопожарных прорубей</w:t>
            </w:r>
            <w:r w:rsidR="004947AD">
              <w:rPr>
                <w:rFonts w:ascii="Times New Roman" w:hAnsi="Times New Roman" w:cs="Times New Roman"/>
                <w:sz w:val="20"/>
                <w:szCs w:val="20"/>
              </w:rPr>
              <w:t xml:space="preserve"> и подсыпке, грейдированию, расчистке от снега пожарных проездов</w:t>
            </w:r>
          </w:p>
        </w:tc>
        <w:tc>
          <w:tcPr>
            <w:tcW w:w="1442"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IV</w:t>
            </w:r>
            <w:r w:rsidRPr="000D0E0F">
              <w:rPr>
                <w:rFonts w:ascii="Times New Roman" w:hAnsi="Times New Roman" w:cs="Times New Roman"/>
                <w:sz w:val="20"/>
                <w:szCs w:val="20"/>
              </w:rPr>
              <w:t xml:space="preserve"> 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60,0</w:t>
            </w:r>
          </w:p>
        </w:tc>
        <w:tc>
          <w:tcPr>
            <w:tcW w:w="1276" w:type="dxa"/>
          </w:tcPr>
          <w:p w:rsidR="000D0E0F" w:rsidRPr="000D0E0F" w:rsidRDefault="00753585" w:rsidP="000D0E0F">
            <w:pPr>
              <w:jc w:val="center"/>
              <w:rPr>
                <w:rFonts w:ascii="Times New Roman" w:hAnsi="Times New Roman" w:cs="Times New Roman"/>
                <w:sz w:val="20"/>
                <w:szCs w:val="20"/>
              </w:rPr>
            </w:pPr>
            <w:r>
              <w:rPr>
                <w:rFonts w:ascii="Times New Roman" w:hAnsi="Times New Roman" w:cs="Times New Roman"/>
                <w:sz w:val="20"/>
                <w:szCs w:val="20"/>
              </w:rPr>
              <w:t>60</w:t>
            </w:r>
            <w:r w:rsidR="000D0E0F" w:rsidRPr="000D0E0F">
              <w:rPr>
                <w:rFonts w:ascii="Times New Roman" w:hAnsi="Times New Roman" w:cs="Times New Roman"/>
                <w:sz w:val="20"/>
                <w:szCs w:val="20"/>
              </w:rPr>
              <w:t>,0</w:t>
            </w:r>
          </w:p>
        </w:tc>
        <w:tc>
          <w:tcPr>
            <w:tcW w:w="1275" w:type="dxa"/>
          </w:tcPr>
          <w:p w:rsidR="000D0E0F" w:rsidRPr="000D0E0F" w:rsidRDefault="00FD4408" w:rsidP="000D0E0F">
            <w:pPr>
              <w:jc w:val="center"/>
              <w:rPr>
                <w:rFonts w:ascii="Times New Roman" w:hAnsi="Times New Roman" w:cs="Times New Roman"/>
                <w:sz w:val="20"/>
                <w:szCs w:val="20"/>
              </w:rPr>
            </w:pPr>
            <w:r>
              <w:rPr>
                <w:rFonts w:ascii="Times New Roman" w:hAnsi="Times New Roman" w:cs="Times New Roman"/>
                <w:sz w:val="20"/>
                <w:szCs w:val="20"/>
              </w:rPr>
              <w:t>4</w:t>
            </w:r>
            <w:r w:rsidR="000D0E0F" w:rsidRPr="000D0E0F">
              <w:rPr>
                <w:rFonts w:ascii="Times New Roman" w:hAnsi="Times New Roman" w:cs="Times New Roman"/>
                <w:sz w:val="20"/>
                <w:szCs w:val="20"/>
              </w:rPr>
              <w:t>0,0</w:t>
            </w:r>
          </w:p>
        </w:tc>
        <w:tc>
          <w:tcPr>
            <w:tcW w:w="1276" w:type="dxa"/>
          </w:tcPr>
          <w:p w:rsidR="000D0E0F" w:rsidRPr="000D0E0F" w:rsidRDefault="00F85010" w:rsidP="00FD4408">
            <w:pPr>
              <w:jc w:val="center"/>
              <w:rPr>
                <w:rFonts w:ascii="Times New Roman" w:hAnsi="Times New Roman" w:cs="Times New Roman"/>
                <w:sz w:val="20"/>
                <w:szCs w:val="20"/>
              </w:rPr>
            </w:pPr>
            <w:r>
              <w:rPr>
                <w:rFonts w:ascii="Times New Roman" w:hAnsi="Times New Roman" w:cs="Times New Roman"/>
                <w:sz w:val="20"/>
                <w:szCs w:val="20"/>
              </w:rPr>
              <w:t>1</w:t>
            </w:r>
            <w:r w:rsidR="00FD4408">
              <w:rPr>
                <w:rFonts w:ascii="Times New Roman" w:hAnsi="Times New Roman" w:cs="Times New Roman"/>
                <w:sz w:val="20"/>
                <w:szCs w:val="20"/>
              </w:rPr>
              <w:t>6</w:t>
            </w:r>
            <w:r>
              <w:rPr>
                <w:rFonts w:ascii="Times New Roman" w:hAnsi="Times New Roman" w:cs="Times New Roman"/>
                <w:sz w:val="20"/>
                <w:szCs w:val="20"/>
              </w:rPr>
              <w:t>0</w:t>
            </w:r>
            <w:r w:rsidR="000D0E0F" w:rsidRPr="000D0E0F">
              <w:rPr>
                <w:rFonts w:ascii="Times New Roman" w:hAnsi="Times New Roman" w:cs="Times New Roman"/>
                <w:sz w:val="20"/>
                <w:szCs w:val="20"/>
              </w:rPr>
              <w:t>,0</w:t>
            </w:r>
          </w:p>
        </w:tc>
      </w:tr>
      <w:tr w:rsidR="00EA7C1E" w:rsidRPr="000D0E0F" w:rsidTr="00620C25">
        <w:tc>
          <w:tcPr>
            <w:tcW w:w="60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1.2</w:t>
            </w:r>
          </w:p>
        </w:tc>
        <w:tc>
          <w:tcPr>
            <w:tcW w:w="2909" w:type="dxa"/>
          </w:tcPr>
          <w:p w:rsidR="00EA7C1E" w:rsidRPr="000D0E0F" w:rsidRDefault="00EA7C1E" w:rsidP="00EA7C1E">
            <w:pPr>
              <w:rPr>
                <w:rFonts w:ascii="Times New Roman" w:hAnsi="Times New Roman" w:cs="Times New Roman"/>
                <w:sz w:val="20"/>
                <w:szCs w:val="20"/>
              </w:rPr>
            </w:pPr>
            <w:r>
              <w:rPr>
                <w:rFonts w:ascii="Times New Roman" w:hAnsi="Times New Roman" w:cs="Times New Roman"/>
                <w:sz w:val="20"/>
                <w:szCs w:val="20"/>
              </w:rPr>
              <w:t xml:space="preserve">Выполнение работ по очистке </w:t>
            </w:r>
            <w:r w:rsidR="00D043E4">
              <w:rPr>
                <w:rFonts w:ascii="Times New Roman" w:hAnsi="Times New Roman" w:cs="Times New Roman"/>
                <w:sz w:val="20"/>
                <w:szCs w:val="20"/>
              </w:rPr>
              <w:t xml:space="preserve">пожарных </w:t>
            </w:r>
            <w:r>
              <w:rPr>
                <w:rFonts w:ascii="Times New Roman" w:hAnsi="Times New Roman" w:cs="Times New Roman"/>
                <w:sz w:val="20"/>
                <w:szCs w:val="20"/>
              </w:rPr>
              <w:t>гидрантов</w:t>
            </w:r>
            <w:r w:rsidR="00D043E4">
              <w:rPr>
                <w:rFonts w:ascii="Times New Roman" w:hAnsi="Times New Roman" w:cs="Times New Roman"/>
                <w:sz w:val="20"/>
                <w:szCs w:val="20"/>
              </w:rPr>
              <w:t xml:space="preserve"> от снега</w:t>
            </w:r>
          </w:p>
        </w:tc>
        <w:tc>
          <w:tcPr>
            <w:tcW w:w="1442" w:type="dxa"/>
          </w:tcPr>
          <w:p w:rsidR="00EA7C1E" w:rsidRPr="000D0E0F" w:rsidRDefault="00EA7C1E" w:rsidP="00EA7C1E">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7E58C4" w:rsidP="00EA7C1E">
            <w:pPr>
              <w:jc w:val="center"/>
              <w:rPr>
                <w:rFonts w:ascii="Times New Roman" w:hAnsi="Times New Roman" w:cs="Times New Roman"/>
                <w:sz w:val="20"/>
                <w:szCs w:val="20"/>
              </w:rPr>
            </w:pPr>
            <w:r w:rsidRPr="000D0E0F">
              <w:rPr>
                <w:rFonts w:ascii="Times New Roman" w:hAnsi="Times New Roman" w:cs="Times New Roman"/>
                <w:sz w:val="20"/>
                <w:szCs w:val="20"/>
                <w:lang w:val="en-US"/>
              </w:rPr>
              <w:t>I</w:t>
            </w:r>
            <w:r w:rsidRPr="000D0E0F">
              <w:rPr>
                <w:rFonts w:ascii="Times New Roman" w:hAnsi="Times New Roman" w:cs="Times New Roman"/>
                <w:sz w:val="20"/>
                <w:szCs w:val="20"/>
              </w:rPr>
              <w:t xml:space="preserve"> квартал</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EA7C1E" w:rsidRDefault="00EA7C1E" w:rsidP="00EA7C1E">
            <w:pPr>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Pr>
          <w:p w:rsidR="00EA7C1E" w:rsidRDefault="007548A0" w:rsidP="00EA7C1E">
            <w:pPr>
              <w:jc w:val="center"/>
              <w:rPr>
                <w:rFonts w:ascii="Times New Roman" w:hAnsi="Times New Roman" w:cs="Times New Roman"/>
                <w:sz w:val="20"/>
                <w:szCs w:val="20"/>
              </w:rPr>
            </w:pPr>
            <w:r>
              <w:rPr>
                <w:rFonts w:ascii="Times New Roman" w:hAnsi="Times New Roman" w:cs="Times New Roman"/>
                <w:sz w:val="20"/>
                <w:szCs w:val="20"/>
              </w:rPr>
              <w:t>24,973</w:t>
            </w:r>
          </w:p>
        </w:tc>
        <w:tc>
          <w:tcPr>
            <w:tcW w:w="1276" w:type="dxa"/>
          </w:tcPr>
          <w:p w:rsidR="00EA7C1E" w:rsidRDefault="007548A0" w:rsidP="00EA7C1E">
            <w:pPr>
              <w:jc w:val="center"/>
              <w:rPr>
                <w:rFonts w:ascii="Times New Roman" w:hAnsi="Times New Roman" w:cs="Times New Roman"/>
                <w:sz w:val="20"/>
                <w:szCs w:val="20"/>
              </w:rPr>
            </w:pPr>
            <w:r>
              <w:rPr>
                <w:rFonts w:ascii="Times New Roman" w:hAnsi="Times New Roman" w:cs="Times New Roman"/>
                <w:sz w:val="20"/>
                <w:szCs w:val="20"/>
              </w:rPr>
              <w:t>24,973</w:t>
            </w:r>
          </w:p>
        </w:tc>
      </w:tr>
      <w:tr w:rsidR="00EA7C1E" w:rsidRPr="000D0E0F" w:rsidTr="00620C25">
        <w:tc>
          <w:tcPr>
            <w:tcW w:w="606" w:type="dxa"/>
          </w:tcPr>
          <w:p w:rsidR="00EA7C1E" w:rsidRPr="000D0E0F" w:rsidRDefault="00D1593C" w:rsidP="00EA7C1E">
            <w:pPr>
              <w:jc w:val="center"/>
              <w:rPr>
                <w:rFonts w:ascii="Times New Roman" w:hAnsi="Times New Roman" w:cs="Times New Roman"/>
                <w:sz w:val="20"/>
                <w:szCs w:val="20"/>
              </w:rPr>
            </w:pPr>
            <w:r>
              <w:rPr>
                <w:rFonts w:ascii="Times New Roman" w:hAnsi="Times New Roman" w:cs="Times New Roman"/>
                <w:sz w:val="20"/>
                <w:szCs w:val="20"/>
              </w:rPr>
              <w:t>1.3</w:t>
            </w:r>
          </w:p>
        </w:tc>
        <w:tc>
          <w:tcPr>
            <w:tcW w:w="2909" w:type="dxa"/>
          </w:tcPr>
          <w:p w:rsidR="00EA7C1E" w:rsidRPr="000D0E0F" w:rsidRDefault="00EA7C1E" w:rsidP="00EA7C1E">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выкашиванию и уборке сухой травы и мусора у деревянных строений в ГП Мышкин</w:t>
            </w:r>
          </w:p>
        </w:tc>
        <w:tc>
          <w:tcPr>
            <w:tcW w:w="1442" w:type="dxa"/>
          </w:tcPr>
          <w:p w:rsidR="00EA7C1E" w:rsidRPr="000D0E0F" w:rsidRDefault="00EA7C1E" w:rsidP="00EA7C1E">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lang w:val="en-US"/>
              </w:rPr>
              <w:t>II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III </w:t>
            </w:r>
            <w:r w:rsidRPr="000D0E0F">
              <w:rPr>
                <w:rFonts w:ascii="Times New Roman" w:hAnsi="Times New Roman" w:cs="Times New Roman"/>
                <w:sz w:val="20"/>
                <w:szCs w:val="20"/>
              </w:rPr>
              <w:t>квартал</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p>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30,0</w:t>
            </w:r>
          </w:p>
        </w:tc>
        <w:tc>
          <w:tcPr>
            <w:tcW w:w="1276" w:type="dxa"/>
          </w:tcPr>
          <w:p w:rsidR="00EA7C1E" w:rsidRPr="000D0E0F" w:rsidRDefault="00EA7C1E" w:rsidP="00EA7C1E">
            <w:pPr>
              <w:jc w:val="center"/>
              <w:rPr>
                <w:rFonts w:ascii="Times New Roman" w:hAnsi="Times New Roman" w:cs="Times New Roman"/>
                <w:sz w:val="20"/>
                <w:szCs w:val="20"/>
              </w:rPr>
            </w:pPr>
          </w:p>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30,0</w:t>
            </w:r>
          </w:p>
        </w:tc>
        <w:tc>
          <w:tcPr>
            <w:tcW w:w="1275" w:type="dxa"/>
          </w:tcPr>
          <w:p w:rsidR="00EA7C1E" w:rsidRPr="000D0E0F" w:rsidRDefault="00EA7C1E" w:rsidP="00EA7C1E">
            <w:pPr>
              <w:jc w:val="center"/>
              <w:rPr>
                <w:rFonts w:ascii="Times New Roman" w:hAnsi="Times New Roman" w:cs="Times New Roman"/>
                <w:sz w:val="20"/>
                <w:szCs w:val="20"/>
              </w:rPr>
            </w:pPr>
          </w:p>
          <w:p w:rsidR="00EA7C1E" w:rsidRPr="000D0E0F" w:rsidRDefault="007548A0" w:rsidP="00EA7C1E">
            <w:pPr>
              <w:jc w:val="center"/>
              <w:rPr>
                <w:rFonts w:ascii="Times New Roman" w:hAnsi="Times New Roman" w:cs="Times New Roman"/>
                <w:sz w:val="20"/>
                <w:szCs w:val="20"/>
              </w:rPr>
            </w:pPr>
            <w:r>
              <w:rPr>
                <w:rFonts w:ascii="Times New Roman" w:hAnsi="Times New Roman" w:cs="Times New Roman"/>
                <w:sz w:val="20"/>
                <w:szCs w:val="20"/>
              </w:rPr>
              <w:t>22</w:t>
            </w:r>
            <w:r w:rsidR="00EA7C1E" w:rsidRPr="000D0E0F">
              <w:rPr>
                <w:rFonts w:ascii="Times New Roman" w:hAnsi="Times New Roman" w:cs="Times New Roman"/>
                <w:sz w:val="20"/>
                <w:szCs w:val="20"/>
              </w:rPr>
              <w:t>,0</w:t>
            </w:r>
          </w:p>
        </w:tc>
        <w:tc>
          <w:tcPr>
            <w:tcW w:w="1276" w:type="dxa"/>
          </w:tcPr>
          <w:p w:rsidR="00EA7C1E" w:rsidRPr="000D0E0F" w:rsidRDefault="00EA7C1E" w:rsidP="00EA7C1E">
            <w:pPr>
              <w:jc w:val="center"/>
              <w:rPr>
                <w:rFonts w:ascii="Times New Roman" w:hAnsi="Times New Roman" w:cs="Times New Roman"/>
                <w:sz w:val="20"/>
                <w:szCs w:val="20"/>
              </w:rPr>
            </w:pPr>
          </w:p>
          <w:p w:rsidR="00EA7C1E" w:rsidRPr="000D0E0F" w:rsidRDefault="007548A0" w:rsidP="00EA7C1E">
            <w:pPr>
              <w:jc w:val="center"/>
              <w:rPr>
                <w:rFonts w:ascii="Times New Roman" w:hAnsi="Times New Roman" w:cs="Times New Roman"/>
                <w:sz w:val="20"/>
                <w:szCs w:val="20"/>
              </w:rPr>
            </w:pPr>
            <w:r>
              <w:rPr>
                <w:rFonts w:ascii="Times New Roman" w:hAnsi="Times New Roman" w:cs="Times New Roman"/>
                <w:sz w:val="20"/>
                <w:szCs w:val="20"/>
              </w:rPr>
              <w:t>82</w:t>
            </w:r>
            <w:r w:rsidR="00EA7C1E" w:rsidRPr="000D0E0F">
              <w:rPr>
                <w:rFonts w:ascii="Times New Roman" w:hAnsi="Times New Roman" w:cs="Times New Roman"/>
                <w:sz w:val="20"/>
                <w:szCs w:val="20"/>
              </w:rPr>
              <w:t>,0</w:t>
            </w:r>
          </w:p>
        </w:tc>
      </w:tr>
      <w:tr w:rsidR="00EA7C1E" w:rsidRPr="000D0E0F" w:rsidTr="00620C25">
        <w:tc>
          <w:tcPr>
            <w:tcW w:w="606" w:type="dxa"/>
          </w:tcPr>
          <w:p w:rsidR="00EA7C1E" w:rsidRPr="000D0E0F" w:rsidRDefault="00D1593C" w:rsidP="00EA7C1E">
            <w:pPr>
              <w:jc w:val="center"/>
              <w:rPr>
                <w:rFonts w:ascii="Times New Roman" w:hAnsi="Times New Roman" w:cs="Times New Roman"/>
                <w:sz w:val="20"/>
                <w:szCs w:val="20"/>
              </w:rPr>
            </w:pPr>
            <w:r>
              <w:rPr>
                <w:rFonts w:ascii="Times New Roman" w:hAnsi="Times New Roman" w:cs="Times New Roman"/>
                <w:sz w:val="20"/>
                <w:szCs w:val="20"/>
              </w:rPr>
              <w:t>1.4</w:t>
            </w:r>
          </w:p>
        </w:tc>
        <w:tc>
          <w:tcPr>
            <w:tcW w:w="2909" w:type="dxa"/>
          </w:tcPr>
          <w:p w:rsidR="00EA7C1E" w:rsidRPr="000D0E0F" w:rsidRDefault="00EA7C1E" w:rsidP="00EA7C1E">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очистке пожарных прудов от грунта, ограждение и оборудование пирсов</w:t>
            </w:r>
          </w:p>
        </w:tc>
        <w:tc>
          <w:tcPr>
            <w:tcW w:w="1442" w:type="dxa"/>
          </w:tcPr>
          <w:p w:rsidR="00EA7C1E" w:rsidRPr="000D0E0F" w:rsidRDefault="00EA7C1E" w:rsidP="00EA7C1E">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lang w:val="en-US"/>
              </w:rPr>
              <w:t>II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III </w:t>
            </w:r>
            <w:r w:rsidRPr="000D0E0F">
              <w:rPr>
                <w:rFonts w:ascii="Times New Roman" w:hAnsi="Times New Roman" w:cs="Times New Roman"/>
                <w:sz w:val="20"/>
                <w:szCs w:val="20"/>
              </w:rPr>
              <w:t>квартал</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p>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4</w:t>
            </w:r>
            <w:r>
              <w:rPr>
                <w:rFonts w:ascii="Times New Roman" w:hAnsi="Times New Roman" w:cs="Times New Roman"/>
                <w:sz w:val="20"/>
                <w:szCs w:val="20"/>
              </w:rPr>
              <w:t>2</w:t>
            </w:r>
            <w:r w:rsidRPr="000D0E0F">
              <w:rPr>
                <w:rFonts w:ascii="Times New Roman" w:hAnsi="Times New Roman" w:cs="Times New Roman"/>
                <w:sz w:val="20"/>
                <w:szCs w:val="20"/>
              </w:rPr>
              <w:t>,0</w:t>
            </w:r>
            <w:r>
              <w:rPr>
                <w:rFonts w:ascii="Times New Roman" w:hAnsi="Times New Roman" w:cs="Times New Roman"/>
                <w:sz w:val="20"/>
                <w:szCs w:val="20"/>
              </w:rPr>
              <w:t>08</w:t>
            </w:r>
          </w:p>
        </w:tc>
        <w:tc>
          <w:tcPr>
            <w:tcW w:w="1276" w:type="dxa"/>
          </w:tcPr>
          <w:p w:rsidR="00EA7C1E" w:rsidRPr="000D0E0F" w:rsidRDefault="00EA7C1E" w:rsidP="00EA7C1E">
            <w:pPr>
              <w:jc w:val="center"/>
              <w:rPr>
                <w:rFonts w:ascii="Times New Roman" w:hAnsi="Times New Roman" w:cs="Times New Roman"/>
                <w:sz w:val="20"/>
                <w:szCs w:val="20"/>
              </w:rPr>
            </w:pPr>
          </w:p>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54,928</w:t>
            </w:r>
          </w:p>
        </w:tc>
        <w:tc>
          <w:tcPr>
            <w:tcW w:w="1275" w:type="dxa"/>
          </w:tcPr>
          <w:p w:rsidR="00EA7C1E" w:rsidRPr="000D0E0F" w:rsidRDefault="00EA7C1E" w:rsidP="00EA7C1E">
            <w:pPr>
              <w:jc w:val="center"/>
              <w:rPr>
                <w:rFonts w:ascii="Times New Roman" w:hAnsi="Times New Roman" w:cs="Times New Roman"/>
                <w:sz w:val="20"/>
                <w:szCs w:val="20"/>
              </w:rPr>
            </w:pPr>
          </w:p>
          <w:p w:rsidR="00EA7C1E" w:rsidRPr="000D0E0F" w:rsidRDefault="001454CB" w:rsidP="00EA7C1E">
            <w:pPr>
              <w:jc w:val="center"/>
              <w:rPr>
                <w:rFonts w:ascii="Times New Roman" w:hAnsi="Times New Roman" w:cs="Times New Roman"/>
                <w:sz w:val="20"/>
                <w:szCs w:val="20"/>
              </w:rPr>
            </w:pPr>
            <w:r>
              <w:rPr>
                <w:rFonts w:ascii="Times New Roman" w:hAnsi="Times New Roman" w:cs="Times New Roman"/>
                <w:sz w:val="20"/>
                <w:szCs w:val="20"/>
              </w:rPr>
              <w:t>4</w:t>
            </w:r>
            <w:r w:rsidR="00EA7C1E">
              <w:rPr>
                <w:rFonts w:ascii="Times New Roman" w:hAnsi="Times New Roman" w:cs="Times New Roman"/>
                <w:sz w:val="20"/>
                <w:szCs w:val="20"/>
              </w:rPr>
              <w:t>0</w:t>
            </w:r>
            <w:r w:rsidR="00EA7C1E" w:rsidRPr="000D0E0F">
              <w:rPr>
                <w:rFonts w:ascii="Times New Roman" w:hAnsi="Times New Roman" w:cs="Times New Roman"/>
                <w:sz w:val="20"/>
                <w:szCs w:val="20"/>
              </w:rPr>
              <w:t>,0</w:t>
            </w:r>
          </w:p>
        </w:tc>
        <w:tc>
          <w:tcPr>
            <w:tcW w:w="1276" w:type="dxa"/>
          </w:tcPr>
          <w:p w:rsidR="00EA7C1E" w:rsidRPr="000D0E0F" w:rsidRDefault="00EA7C1E" w:rsidP="00EA7C1E">
            <w:pPr>
              <w:jc w:val="center"/>
              <w:rPr>
                <w:rFonts w:ascii="Times New Roman" w:hAnsi="Times New Roman" w:cs="Times New Roman"/>
                <w:sz w:val="20"/>
                <w:szCs w:val="20"/>
              </w:rPr>
            </w:pPr>
          </w:p>
          <w:p w:rsidR="00EA7C1E" w:rsidRPr="000D0E0F" w:rsidRDefault="001454CB" w:rsidP="00EA7C1E">
            <w:pPr>
              <w:jc w:val="center"/>
              <w:rPr>
                <w:rFonts w:ascii="Times New Roman" w:hAnsi="Times New Roman" w:cs="Times New Roman"/>
                <w:sz w:val="20"/>
                <w:szCs w:val="20"/>
              </w:rPr>
            </w:pPr>
            <w:r>
              <w:rPr>
                <w:rFonts w:ascii="Times New Roman" w:hAnsi="Times New Roman" w:cs="Times New Roman"/>
                <w:sz w:val="20"/>
                <w:szCs w:val="20"/>
              </w:rPr>
              <w:t>136,936</w:t>
            </w:r>
          </w:p>
        </w:tc>
      </w:tr>
      <w:tr w:rsidR="00EA7C1E" w:rsidRPr="000D0E0F" w:rsidTr="00620C25">
        <w:tc>
          <w:tcPr>
            <w:tcW w:w="606" w:type="dxa"/>
          </w:tcPr>
          <w:p w:rsidR="00EA7C1E" w:rsidRPr="000D0E0F" w:rsidRDefault="00D1593C" w:rsidP="00EA7C1E">
            <w:pPr>
              <w:jc w:val="center"/>
              <w:rPr>
                <w:rFonts w:ascii="Times New Roman" w:hAnsi="Times New Roman" w:cs="Times New Roman"/>
                <w:sz w:val="20"/>
                <w:szCs w:val="20"/>
              </w:rPr>
            </w:pPr>
            <w:r>
              <w:rPr>
                <w:rFonts w:ascii="Times New Roman" w:hAnsi="Times New Roman" w:cs="Times New Roman"/>
                <w:sz w:val="20"/>
                <w:szCs w:val="20"/>
              </w:rPr>
              <w:t>1.5</w:t>
            </w:r>
          </w:p>
        </w:tc>
        <w:tc>
          <w:tcPr>
            <w:tcW w:w="2909" w:type="dxa"/>
          </w:tcPr>
          <w:p w:rsidR="00EA7C1E" w:rsidRPr="000D0E0F" w:rsidRDefault="00EA7C1E" w:rsidP="00EA7C1E">
            <w:pPr>
              <w:rPr>
                <w:rFonts w:ascii="Times New Roman" w:hAnsi="Times New Roman" w:cs="Times New Roman"/>
                <w:sz w:val="20"/>
                <w:szCs w:val="20"/>
              </w:rPr>
            </w:pPr>
            <w:r>
              <w:rPr>
                <w:rFonts w:ascii="Times New Roman" w:hAnsi="Times New Roman" w:cs="Times New Roman"/>
                <w:sz w:val="20"/>
                <w:szCs w:val="20"/>
              </w:rPr>
              <w:t>Приобретение знаков для реализации первичных мер пожарной безопасности</w:t>
            </w:r>
          </w:p>
        </w:tc>
        <w:tc>
          <w:tcPr>
            <w:tcW w:w="1442" w:type="dxa"/>
          </w:tcPr>
          <w:p w:rsidR="00EA7C1E" w:rsidRPr="000D0E0F" w:rsidRDefault="00EA7C1E" w:rsidP="00EA7C1E">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 xml:space="preserve">Снижение общего количества </w:t>
            </w:r>
            <w:r w:rsidRPr="000D0E0F">
              <w:rPr>
                <w:rFonts w:ascii="Times New Roman" w:eastAsia="Times New Roman" w:hAnsi="Times New Roman" w:cs="Times New Roman"/>
                <w:sz w:val="20"/>
                <w:szCs w:val="20"/>
                <w:lang w:eastAsia="ru-RU"/>
              </w:rPr>
              <w:lastRenderedPageBreak/>
              <w:t>пожаров</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lastRenderedPageBreak/>
              <w:t>Администрация ГП Мышкин</w:t>
            </w:r>
          </w:p>
        </w:tc>
        <w:tc>
          <w:tcPr>
            <w:tcW w:w="1417"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C52863" w:rsidP="00EA7C1E">
            <w:pPr>
              <w:jc w:val="center"/>
              <w:rPr>
                <w:rFonts w:ascii="Times New Roman" w:hAnsi="Times New Roman" w:cs="Times New Roman"/>
                <w:sz w:val="20"/>
                <w:szCs w:val="20"/>
              </w:rPr>
            </w:pPr>
            <w:r>
              <w:rPr>
                <w:rFonts w:ascii="Times New Roman" w:hAnsi="Times New Roman" w:cs="Times New Roman"/>
                <w:sz w:val="20"/>
                <w:szCs w:val="20"/>
              </w:rPr>
              <w:t>16,95</w:t>
            </w:r>
            <w:r w:rsidR="00EA7C1E">
              <w:rPr>
                <w:rFonts w:ascii="Times New Roman" w:hAnsi="Times New Roman" w:cs="Times New Roman"/>
                <w:sz w:val="20"/>
                <w:szCs w:val="20"/>
              </w:rPr>
              <w:t>5</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w:t>
            </w:r>
            <w:r w:rsidRPr="000D0E0F">
              <w:rPr>
                <w:rFonts w:ascii="Times New Roman" w:hAnsi="Times New Roman" w:cs="Times New Roman"/>
                <w:sz w:val="20"/>
                <w:szCs w:val="20"/>
              </w:rPr>
              <w:t>,0</w:t>
            </w:r>
          </w:p>
        </w:tc>
        <w:tc>
          <w:tcPr>
            <w:tcW w:w="1275" w:type="dxa"/>
          </w:tcPr>
          <w:p w:rsidR="00EA7C1E" w:rsidRPr="000D0E0F" w:rsidRDefault="00D1593C" w:rsidP="00EA7C1E">
            <w:pPr>
              <w:jc w:val="center"/>
              <w:rPr>
                <w:rFonts w:ascii="Times New Roman" w:hAnsi="Times New Roman" w:cs="Times New Roman"/>
                <w:sz w:val="20"/>
                <w:szCs w:val="20"/>
              </w:rPr>
            </w:pPr>
            <w:r>
              <w:rPr>
                <w:rFonts w:ascii="Times New Roman" w:hAnsi="Times New Roman" w:cs="Times New Roman"/>
                <w:sz w:val="20"/>
                <w:szCs w:val="20"/>
              </w:rPr>
              <w:t>0</w:t>
            </w:r>
            <w:r w:rsidR="00EA7C1E" w:rsidRPr="000D0E0F">
              <w:rPr>
                <w:rFonts w:ascii="Times New Roman" w:hAnsi="Times New Roman" w:cs="Times New Roman"/>
                <w:sz w:val="20"/>
                <w:szCs w:val="20"/>
              </w:rPr>
              <w:t>,0</w:t>
            </w:r>
          </w:p>
        </w:tc>
        <w:tc>
          <w:tcPr>
            <w:tcW w:w="1276" w:type="dxa"/>
          </w:tcPr>
          <w:p w:rsidR="00EA7C1E" w:rsidRPr="000D0E0F" w:rsidRDefault="00D15F10" w:rsidP="00C52863">
            <w:pPr>
              <w:jc w:val="center"/>
              <w:rPr>
                <w:rFonts w:ascii="Times New Roman" w:hAnsi="Times New Roman" w:cs="Times New Roman"/>
                <w:sz w:val="20"/>
                <w:szCs w:val="20"/>
              </w:rPr>
            </w:pPr>
            <w:r>
              <w:rPr>
                <w:rFonts w:ascii="Times New Roman" w:hAnsi="Times New Roman" w:cs="Times New Roman"/>
                <w:sz w:val="20"/>
                <w:szCs w:val="20"/>
              </w:rPr>
              <w:t>16</w:t>
            </w:r>
            <w:r w:rsidR="00EA7C1E">
              <w:rPr>
                <w:rFonts w:ascii="Times New Roman" w:hAnsi="Times New Roman" w:cs="Times New Roman"/>
                <w:sz w:val="20"/>
                <w:szCs w:val="20"/>
              </w:rPr>
              <w:t>,9</w:t>
            </w:r>
            <w:r w:rsidR="00C52863">
              <w:rPr>
                <w:rFonts w:ascii="Times New Roman" w:hAnsi="Times New Roman" w:cs="Times New Roman"/>
                <w:sz w:val="20"/>
                <w:szCs w:val="20"/>
              </w:rPr>
              <w:t>5</w:t>
            </w:r>
            <w:r w:rsidR="00EA7C1E">
              <w:rPr>
                <w:rFonts w:ascii="Times New Roman" w:hAnsi="Times New Roman" w:cs="Times New Roman"/>
                <w:sz w:val="20"/>
                <w:szCs w:val="20"/>
              </w:rPr>
              <w:t>5</w:t>
            </w:r>
          </w:p>
        </w:tc>
      </w:tr>
      <w:tr w:rsidR="00EA7C1E" w:rsidRPr="000D0E0F" w:rsidTr="00620C25">
        <w:tc>
          <w:tcPr>
            <w:tcW w:w="606" w:type="dxa"/>
          </w:tcPr>
          <w:p w:rsidR="00EA7C1E" w:rsidRPr="000D0E0F" w:rsidRDefault="00D1593C" w:rsidP="00EA7C1E">
            <w:pPr>
              <w:jc w:val="center"/>
              <w:rPr>
                <w:rFonts w:ascii="Times New Roman" w:hAnsi="Times New Roman" w:cs="Times New Roman"/>
                <w:sz w:val="20"/>
                <w:szCs w:val="20"/>
              </w:rPr>
            </w:pPr>
            <w:r>
              <w:rPr>
                <w:rFonts w:ascii="Times New Roman" w:hAnsi="Times New Roman" w:cs="Times New Roman"/>
                <w:sz w:val="20"/>
                <w:szCs w:val="20"/>
              </w:rPr>
              <w:lastRenderedPageBreak/>
              <w:t>1.6</w:t>
            </w:r>
          </w:p>
        </w:tc>
        <w:tc>
          <w:tcPr>
            <w:tcW w:w="2909" w:type="dxa"/>
          </w:tcPr>
          <w:p w:rsidR="00EA7C1E" w:rsidRPr="000D0E0F" w:rsidRDefault="00EA7C1E" w:rsidP="00EA7C1E">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установке и ремонту аншлагов</w:t>
            </w:r>
          </w:p>
        </w:tc>
        <w:tc>
          <w:tcPr>
            <w:tcW w:w="1442" w:type="dxa"/>
          </w:tcPr>
          <w:p w:rsidR="00EA7C1E" w:rsidRPr="000D0E0F" w:rsidRDefault="00EA7C1E" w:rsidP="00EA7C1E">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0049BE" w:rsidP="00EA7C1E">
            <w:pPr>
              <w:jc w:val="center"/>
              <w:rPr>
                <w:rFonts w:ascii="Times New Roman" w:hAnsi="Times New Roman" w:cs="Times New Roman"/>
                <w:sz w:val="20"/>
                <w:szCs w:val="20"/>
              </w:rPr>
            </w:pPr>
            <w:r w:rsidRPr="000D0E0F">
              <w:rPr>
                <w:rFonts w:ascii="Times New Roman" w:hAnsi="Times New Roman" w:cs="Times New Roman"/>
                <w:sz w:val="20"/>
                <w:szCs w:val="20"/>
                <w:lang w:val="en-US"/>
              </w:rPr>
              <w:t>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IV</w:t>
            </w:r>
            <w:r w:rsidRPr="000D0E0F">
              <w:rPr>
                <w:rFonts w:ascii="Times New Roman" w:hAnsi="Times New Roman" w:cs="Times New Roman"/>
                <w:sz w:val="20"/>
                <w:szCs w:val="20"/>
              </w:rPr>
              <w:t xml:space="preserve"> квартал</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w:t>
            </w:r>
            <w:r w:rsidRPr="000D0E0F">
              <w:rPr>
                <w:rFonts w:ascii="Times New Roman" w:hAnsi="Times New Roman" w:cs="Times New Roman"/>
                <w:sz w:val="20"/>
                <w:szCs w:val="20"/>
              </w:rPr>
              <w:t>,0</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w:t>
            </w:r>
            <w:r w:rsidRPr="000D0E0F">
              <w:rPr>
                <w:rFonts w:ascii="Times New Roman" w:hAnsi="Times New Roman" w:cs="Times New Roman"/>
                <w:sz w:val="20"/>
                <w:szCs w:val="20"/>
              </w:rPr>
              <w:t>,0</w:t>
            </w:r>
          </w:p>
        </w:tc>
        <w:tc>
          <w:tcPr>
            <w:tcW w:w="1275" w:type="dxa"/>
          </w:tcPr>
          <w:p w:rsidR="00EA7C1E" w:rsidRPr="000D0E0F" w:rsidRDefault="00E76FF7" w:rsidP="00EA7C1E">
            <w:pPr>
              <w:jc w:val="center"/>
              <w:rPr>
                <w:rFonts w:ascii="Times New Roman" w:hAnsi="Times New Roman" w:cs="Times New Roman"/>
                <w:sz w:val="20"/>
                <w:szCs w:val="20"/>
              </w:rPr>
            </w:pPr>
            <w:r>
              <w:rPr>
                <w:rFonts w:ascii="Times New Roman" w:hAnsi="Times New Roman" w:cs="Times New Roman"/>
                <w:sz w:val="20"/>
                <w:szCs w:val="20"/>
              </w:rPr>
              <w:t>0</w:t>
            </w:r>
            <w:r w:rsidR="00EA7C1E" w:rsidRPr="000D0E0F">
              <w:rPr>
                <w:rFonts w:ascii="Times New Roman" w:hAnsi="Times New Roman" w:cs="Times New Roman"/>
                <w:sz w:val="20"/>
                <w:szCs w:val="20"/>
              </w:rPr>
              <w:t>,0</w:t>
            </w:r>
          </w:p>
        </w:tc>
        <w:tc>
          <w:tcPr>
            <w:tcW w:w="1276" w:type="dxa"/>
          </w:tcPr>
          <w:p w:rsidR="00EA7C1E" w:rsidRPr="000D0E0F" w:rsidRDefault="00D203A7" w:rsidP="00EA7C1E">
            <w:pPr>
              <w:jc w:val="center"/>
              <w:rPr>
                <w:rFonts w:ascii="Times New Roman" w:hAnsi="Times New Roman" w:cs="Times New Roman"/>
                <w:sz w:val="20"/>
                <w:szCs w:val="20"/>
              </w:rPr>
            </w:pPr>
            <w:r>
              <w:rPr>
                <w:rFonts w:ascii="Times New Roman" w:hAnsi="Times New Roman" w:cs="Times New Roman"/>
                <w:sz w:val="20"/>
                <w:szCs w:val="20"/>
              </w:rPr>
              <w:t>0</w:t>
            </w:r>
            <w:r w:rsidR="00EA7C1E">
              <w:rPr>
                <w:rFonts w:ascii="Times New Roman" w:hAnsi="Times New Roman" w:cs="Times New Roman"/>
                <w:sz w:val="20"/>
                <w:szCs w:val="20"/>
              </w:rPr>
              <w:t>,0</w:t>
            </w:r>
          </w:p>
        </w:tc>
      </w:tr>
      <w:tr w:rsidR="00EA7C1E" w:rsidRPr="000D0E0F" w:rsidTr="00620C25">
        <w:tc>
          <w:tcPr>
            <w:tcW w:w="606" w:type="dxa"/>
          </w:tcPr>
          <w:p w:rsidR="00EA7C1E" w:rsidRPr="000D0E0F" w:rsidRDefault="00961C52" w:rsidP="00EA7C1E">
            <w:pPr>
              <w:jc w:val="center"/>
              <w:rPr>
                <w:rFonts w:ascii="Times New Roman" w:hAnsi="Times New Roman" w:cs="Times New Roman"/>
                <w:sz w:val="20"/>
                <w:szCs w:val="20"/>
              </w:rPr>
            </w:pPr>
            <w:r>
              <w:rPr>
                <w:rFonts w:ascii="Times New Roman" w:hAnsi="Times New Roman" w:cs="Times New Roman"/>
                <w:sz w:val="20"/>
                <w:szCs w:val="20"/>
              </w:rPr>
              <w:t>1.7</w:t>
            </w:r>
          </w:p>
        </w:tc>
        <w:tc>
          <w:tcPr>
            <w:tcW w:w="2909" w:type="dxa"/>
          </w:tcPr>
          <w:p w:rsidR="00EA7C1E" w:rsidRPr="000D0E0F" w:rsidRDefault="00EA7C1E" w:rsidP="00BE300F">
            <w:pPr>
              <w:rPr>
                <w:rFonts w:ascii="Times New Roman" w:hAnsi="Times New Roman" w:cs="Times New Roman"/>
                <w:sz w:val="20"/>
                <w:szCs w:val="20"/>
              </w:rPr>
            </w:pPr>
            <w:r w:rsidRPr="000D0E0F">
              <w:rPr>
                <w:rFonts w:ascii="Times New Roman" w:hAnsi="Times New Roman" w:cs="Times New Roman"/>
                <w:sz w:val="20"/>
                <w:szCs w:val="20"/>
              </w:rPr>
              <w:t xml:space="preserve">Выполнение работ по </w:t>
            </w:r>
            <w:r w:rsidR="00BE300F">
              <w:rPr>
                <w:rFonts w:ascii="Times New Roman" w:hAnsi="Times New Roman" w:cs="Times New Roman"/>
                <w:sz w:val="20"/>
                <w:szCs w:val="20"/>
              </w:rPr>
              <w:t>огнезащитной обработке деревянных конструкций чердачного помещения</w:t>
            </w:r>
          </w:p>
        </w:tc>
        <w:tc>
          <w:tcPr>
            <w:tcW w:w="1442" w:type="dxa"/>
          </w:tcPr>
          <w:p w:rsidR="00EA7C1E" w:rsidRPr="000D0E0F" w:rsidRDefault="00EA7C1E" w:rsidP="00EA7C1E">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6C5A43" w:rsidP="00EA7C1E">
            <w:pPr>
              <w:jc w:val="center"/>
              <w:rPr>
                <w:rFonts w:ascii="Times New Roman" w:hAnsi="Times New Roman" w:cs="Times New Roman"/>
                <w:sz w:val="20"/>
                <w:szCs w:val="20"/>
              </w:rPr>
            </w:pPr>
            <w:r w:rsidRPr="000D0E0F">
              <w:rPr>
                <w:rFonts w:ascii="Times New Roman" w:hAnsi="Times New Roman" w:cs="Times New Roman"/>
                <w:sz w:val="20"/>
                <w:szCs w:val="20"/>
                <w:lang w:val="en-US"/>
              </w:rPr>
              <w:t>II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III </w:t>
            </w:r>
            <w:r w:rsidRPr="000D0E0F">
              <w:rPr>
                <w:rFonts w:ascii="Times New Roman" w:hAnsi="Times New Roman" w:cs="Times New Roman"/>
                <w:sz w:val="20"/>
                <w:szCs w:val="20"/>
              </w:rPr>
              <w:t>квартал</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w:t>
            </w:r>
            <w:r w:rsidRPr="000D0E0F">
              <w:rPr>
                <w:rFonts w:ascii="Times New Roman" w:hAnsi="Times New Roman" w:cs="Times New Roman"/>
                <w:sz w:val="20"/>
                <w:szCs w:val="20"/>
              </w:rPr>
              <w:t>,0</w:t>
            </w:r>
          </w:p>
        </w:tc>
        <w:tc>
          <w:tcPr>
            <w:tcW w:w="1276" w:type="dxa"/>
          </w:tcPr>
          <w:p w:rsidR="00EA7C1E" w:rsidRPr="000D0E0F" w:rsidRDefault="00BE300F" w:rsidP="00EA7C1E">
            <w:pPr>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Pr>
          <w:p w:rsidR="00EA7C1E" w:rsidRPr="000D0E0F" w:rsidRDefault="00E76FF7" w:rsidP="00EA7C1E">
            <w:pPr>
              <w:jc w:val="center"/>
              <w:rPr>
                <w:rFonts w:ascii="Times New Roman" w:hAnsi="Times New Roman" w:cs="Times New Roman"/>
                <w:sz w:val="20"/>
                <w:szCs w:val="20"/>
              </w:rPr>
            </w:pPr>
            <w:r>
              <w:rPr>
                <w:rFonts w:ascii="Times New Roman" w:hAnsi="Times New Roman" w:cs="Times New Roman"/>
                <w:sz w:val="20"/>
                <w:szCs w:val="20"/>
              </w:rPr>
              <w:t>12</w:t>
            </w:r>
            <w:r w:rsidR="00EA7C1E" w:rsidRPr="000D0E0F">
              <w:rPr>
                <w:rFonts w:ascii="Times New Roman" w:hAnsi="Times New Roman" w:cs="Times New Roman"/>
                <w:sz w:val="20"/>
                <w:szCs w:val="20"/>
              </w:rPr>
              <w:t>,0</w:t>
            </w:r>
          </w:p>
        </w:tc>
        <w:tc>
          <w:tcPr>
            <w:tcW w:w="1276" w:type="dxa"/>
          </w:tcPr>
          <w:p w:rsidR="00EA7C1E" w:rsidRPr="000D0E0F" w:rsidRDefault="00E76FF7" w:rsidP="00EA7C1E">
            <w:pPr>
              <w:jc w:val="center"/>
              <w:rPr>
                <w:rFonts w:ascii="Times New Roman" w:hAnsi="Times New Roman" w:cs="Times New Roman"/>
                <w:sz w:val="20"/>
                <w:szCs w:val="20"/>
              </w:rPr>
            </w:pPr>
            <w:r>
              <w:rPr>
                <w:rFonts w:ascii="Times New Roman" w:hAnsi="Times New Roman" w:cs="Times New Roman"/>
                <w:sz w:val="20"/>
                <w:szCs w:val="20"/>
              </w:rPr>
              <w:t>12</w:t>
            </w:r>
            <w:r w:rsidR="00EA7C1E" w:rsidRPr="000D0E0F">
              <w:rPr>
                <w:rFonts w:ascii="Times New Roman" w:hAnsi="Times New Roman" w:cs="Times New Roman"/>
                <w:sz w:val="20"/>
                <w:szCs w:val="20"/>
              </w:rPr>
              <w:t>,0</w:t>
            </w:r>
          </w:p>
        </w:tc>
      </w:tr>
      <w:tr w:rsidR="00EA7C1E" w:rsidRPr="000D0E0F" w:rsidTr="00620C25">
        <w:tc>
          <w:tcPr>
            <w:tcW w:w="606" w:type="dxa"/>
          </w:tcPr>
          <w:p w:rsidR="00EA7C1E" w:rsidRPr="000D0E0F" w:rsidRDefault="00961C52" w:rsidP="00EA7C1E">
            <w:pPr>
              <w:jc w:val="center"/>
              <w:rPr>
                <w:rFonts w:ascii="Times New Roman" w:hAnsi="Times New Roman" w:cs="Times New Roman"/>
                <w:sz w:val="20"/>
                <w:szCs w:val="20"/>
              </w:rPr>
            </w:pPr>
            <w:r>
              <w:rPr>
                <w:rFonts w:ascii="Times New Roman" w:hAnsi="Times New Roman" w:cs="Times New Roman"/>
                <w:sz w:val="20"/>
                <w:szCs w:val="20"/>
              </w:rPr>
              <w:t>1.8</w:t>
            </w:r>
          </w:p>
        </w:tc>
        <w:tc>
          <w:tcPr>
            <w:tcW w:w="2909" w:type="dxa"/>
          </w:tcPr>
          <w:p w:rsidR="00EA7C1E" w:rsidRPr="000D0E0F" w:rsidRDefault="00EA7C1E" w:rsidP="00EA7C1E">
            <w:pPr>
              <w:rPr>
                <w:rFonts w:ascii="Times New Roman" w:hAnsi="Times New Roman" w:cs="Times New Roman"/>
                <w:sz w:val="20"/>
                <w:szCs w:val="20"/>
              </w:rPr>
            </w:pPr>
            <w:r w:rsidRPr="000D0E0F">
              <w:rPr>
                <w:rFonts w:ascii="Times New Roman" w:hAnsi="Times New Roman" w:cs="Times New Roman"/>
                <w:sz w:val="20"/>
                <w:szCs w:val="20"/>
              </w:rPr>
              <w:t>Наглядная противопожарная агитация (тумбы города, уголки с противопожарными памятками в школах, д/садах и др. учреждений)</w:t>
            </w:r>
          </w:p>
        </w:tc>
        <w:tc>
          <w:tcPr>
            <w:tcW w:w="1442" w:type="dxa"/>
          </w:tcPr>
          <w:p w:rsidR="00EA7C1E" w:rsidRPr="000D0E0F" w:rsidRDefault="00EA7C1E" w:rsidP="00EA7C1E">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5" w:type="dxa"/>
          </w:tcPr>
          <w:p w:rsidR="00EA7C1E" w:rsidRPr="000D0E0F" w:rsidRDefault="00A11D80" w:rsidP="00EA7C1E">
            <w:pPr>
              <w:jc w:val="center"/>
              <w:rPr>
                <w:rFonts w:ascii="Times New Roman" w:hAnsi="Times New Roman" w:cs="Times New Roman"/>
                <w:sz w:val="20"/>
                <w:szCs w:val="20"/>
              </w:rPr>
            </w:pPr>
            <w:r>
              <w:rPr>
                <w:rFonts w:ascii="Times New Roman" w:hAnsi="Times New Roman" w:cs="Times New Roman"/>
                <w:sz w:val="20"/>
                <w:szCs w:val="20"/>
              </w:rPr>
              <w:t>0</w:t>
            </w:r>
            <w:r w:rsidR="00EA7C1E" w:rsidRPr="000D0E0F">
              <w:rPr>
                <w:rFonts w:ascii="Times New Roman" w:hAnsi="Times New Roman" w:cs="Times New Roman"/>
                <w:sz w:val="20"/>
                <w:szCs w:val="20"/>
              </w:rPr>
              <w:t>,0</w:t>
            </w:r>
          </w:p>
        </w:tc>
        <w:tc>
          <w:tcPr>
            <w:tcW w:w="1276" w:type="dxa"/>
          </w:tcPr>
          <w:p w:rsidR="00EA7C1E" w:rsidRPr="000D0E0F" w:rsidRDefault="00A11D80" w:rsidP="00EA7C1E">
            <w:pPr>
              <w:jc w:val="center"/>
              <w:rPr>
                <w:rFonts w:ascii="Times New Roman" w:hAnsi="Times New Roman" w:cs="Times New Roman"/>
                <w:sz w:val="20"/>
                <w:szCs w:val="20"/>
              </w:rPr>
            </w:pPr>
            <w:r>
              <w:rPr>
                <w:rFonts w:ascii="Times New Roman" w:hAnsi="Times New Roman" w:cs="Times New Roman"/>
                <w:sz w:val="20"/>
                <w:szCs w:val="20"/>
              </w:rPr>
              <w:t>0</w:t>
            </w:r>
            <w:r w:rsidR="00EA7C1E" w:rsidRPr="000D0E0F">
              <w:rPr>
                <w:rFonts w:ascii="Times New Roman" w:hAnsi="Times New Roman" w:cs="Times New Roman"/>
                <w:sz w:val="20"/>
                <w:szCs w:val="20"/>
              </w:rPr>
              <w:t>,0</w:t>
            </w:r>
          </w:p>
        </w:tc>
      </w:tr>
      <w:tr w:rsidR="00EA7C1E" w:rsidRPr="000D0E0F" w:rsidTr="00620C25">
        <w:tc>
          <w:tcPr>
            <w:tcW w:w="606" w:type="dxa"/>
          </w:tcPr>
          <w:p w:rsidR="00EA7C1E" w:rsidRPr="000D0E0F" w:rsidRDefault="00961C52" w:rsidP="00EA7C1E">
            <w:pPr>
              <w:jc w:val="center"/>
              <w:rPr>
                <w:rFonts w:ascii="Times New Roman" w:hAnsi="Times New Roman" w:cs="Times New Roman"/>
                <w:sz w:val="20"/>
                <w:szCs w:val="20"/>
              </w:rPr>
            </w:pPr>
            <w:r>
              <w:rPr>
                <w:rFonts w:ascii="Times New Roman" w:hAnsi="Times New Roman" w:cs="Times New Roman"/>
                <w:sz w:val="20"/>
                <w:szCs w:val="20"/>
              </w:rPr>
              <w:t>1.9</w:t>
            </w:r>
          </w:p>
        </w:tc>
        <w:tc>
          <w:tcPr>
            <w:tcW w:w="2909" w:type="dxa"/>
          </w:tcPr>
          <w:p w:rsidR="00EA7C1E" w:rsidRPr="000D0E0F" w:rsidRDefault="00EA7C1E" w:rsidP="00EA7C1E">
            <w:pPr>
              <w:rPr>
                <w:rFonts w:ascii="Times New Roman" w:hAnsi="Times New Roman" w:cs="Times New Roman"/>
                <w:sz w:val="20"/>
                <w:szCs w:val="20"/>
              </w:rPr>
            </w:pPr>
            <w:r>
              <w:rPr>
                <w:rFonts w:ascii="Times New Roman" w:hAnsi="Times New Roman" w:cs="Times New Roman"/>
                <w:sz w:val="20"/>
                <w:szCs w:val="20"/>
              </w:rPr>
              <w:t>Приобретение и перезарядка огнетушителей в здании МУ «Администрация ГП Мышкин»</w:t>
            </w:r>
          </w:p>
        </w:tc>
        <w:tc>
          <w:tcPr>
            <w:tcW w:w="1442" w:type="dxa"/>
          </w:tcPr>
          <w:p w:rsidR="00EA7C1E" w:rsidRPr="000D0E0F" w:rsidRDefault="00EA7C1E" w:rsidP="00EA7C1E">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EA7C1E" w:rsidRPr="000D0E0F" w:rsidRDefault="00904019" w:rsidP="00EA7C1E">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III </w:t>
            </w:r>
            <w:r w:rsidRPr="000D0E0F">
              <w:rPr>
                <w:rFonts w:ascii="Times New Roman" w:hAnsi="Times New Roman" w:cs="Times New Roman"/>
                <w:sz w:val="20"/>
                <w:szCs w:val="20"/>
              </w:rPr>
              <w:t>квартал</w:t>
            </w:r>
          </w:p>
        </w:tc>
        <w:tc>
          <w:tcPr>
            <w:tcW w:w="1701" w:type="dxa"/>
          </w:tcPr>
          <w:p w:rsidR="00EA7C1E" w:rsidRPr="000D0E0F" w:rsidRDefault="00EA7C1E" w:rsidP="00EA7C1E">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4,9</w:t>
            </w:r>
          </w:p>
        </w:tc>
        <w:tc>
          <w:tcPr>
            <w:tcW w:w="1275"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EA7C1E" w:rsidRPr="000D0E0F" w:rsidRDefault="00EA7C1E" w:rsidP="00EA7C1E">
            <w:pPr>
              <w:jc w:val="center"/>
              <w:rPr>
                <w:rFonts w:ascii="Times New Roman" w:hAnsi="Times New Roman" w:cs="Times New Roman"/>
                <w:sz w:val="20"/>
                <w:szCs w:val="20"/>
              </w:rPr>
            </w:pPr>
            <w:r>
              <w:rPr>
                <w:rFonts w:ascii="Times New Roman" w:hAnsi="Times New Roman" w:cs="Times New Roman"/>
                <w:sz w:val="20"/>
                <w:szCs w:val="20"/>
              </w:rPr>
              <w:t>4,9</w:t>
            </w:r>
          </w:p>
        </w:tc>
      </w:tr>
      <w:tr w:rsidR="0017125D" w:rsidRPr="000D0E0F" w:rsidTr="00620C25">
        <w:tc>
          <w:tcPr>
            <w:tcW w:w="606" w:type="dxa"/>
          </w:tcPr>
          <w:p w:rsidR="0017125D" w:rsidRDefault="0017125D" w:rsidP="0017125D">
            <w:pPr>
              <w:jc w:val="center"/>
              <w:rPr>
                <w:rFonts w:ascii="Times New Roman" w:hAnsi="Times New Roman" w:cs="Times New Roman"/>
                <w:sz w:val="20"/>
                <w:szCs w:val="20"/>
              </w:rPr>
            </w:pPr>
            <w:r>
              <w:rPr>
                <w:rFonts w:ascii="Times New Roman" w:hAnsi="Times New Roman" w:cs="Times New Roman"/>
                <w:sz w:val="20"/>
                <w:szCs w:val="20"/>
              </w:rPr>
              <w:t>1.10</w:t>
            </w:r>
          </w:p>
        </w:tc>
        <w:tc>
          <w:tcPr>
            <w:tcW w:w="2909" w:type="dxa"/>
          </w:tcPr>
          <w:p w:rsidR="0017125D" w:rsidRDefault="0017125D" w:rsidP="0017125D">
            <w:pPr>
              <w:rPr>
                <w:rFonts w:ascii="Times New Roman" w:hAnsi="Times New Roman" w:cs="Times New Roman"/>
                <w:sz w:val="20"/>
                <w:szCs w:val="20"/>
              </w:rPr>
            </w:pPr>
            <w:r>
              <w:rPr>
                <w:rFonts w:ascii="Times New Roman" w:hAnsi="Times New Roman" w:cs="Times New Roman"/>
                <w:sz w:val="20"/>
                <w:szCs w:val="20"/>
              </w:rPr>
              <w:t>Выполнение работ по проверке молниезащиты на работоспособность в здании МУ «Администрация ГП Мышкин»</w:t>
            </w:r>
          </w:p>
        </w:tc>
        <w:tc>
          <w:tcPr>
            <w:tcW w:w="1442" w:type="dxa"/>
          </w:tcPr>
          <w:p w:rsidR="0017125D" w:rsidRPr="000D0E0F" w:rsidRDefault="0017125D" w:rsidP="0017125D">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17125D" w:rsidRPr="000D0E0F" w:rsidRDefault="0017125D" w:rsidP="0017125D">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17125D" w:rsidRPr="000D0E0F" w:rsidRDefault="006C5A43" w:rsidP="0017125D">
            <w:pPr>
              <w:jc w:val="center"/>
              <w:rPr>
                <w:rFonts w:ascii="Times New Roman" w:hAnsi="Times New Roman" w:cs="Times New Roman"/>
                <w:sz w:val="20"/>
                <w:szCs w:val="20"/>
              </w:rPr>
            </w:pPr>
            <w:r w:rsidRPr="000D0E0F">
              <w:rPr>
                <w:rFonts w:ascii="Times New Roman" w:hAnsi="Times New Roman" w:cs="Times New Roman"/>
                <w:sz w:val="20"/>
                <w:szCs w:val="20"/>
                <w:lang w:val="en-US"/>
              </w:rPr>
              <w:t>II</w:t>
            </w:r>
            <w:r w:rsidRPr="000D0E0F">
              <w:rPr>
                <w:rFonts w:ascii="Times New Roman" w:hAnsi="Times New Roman" w:cs="Times New Roman"/>
                <w:sz w:val="20"/>
                <w:szCs w:val="20"/>
              </w:rPr>
              <w:t>,</w:t>
            </w:r>
            <w:r w:rsidRPr="000D0E0F">
              <w:rPr>
                <w:rFonts w:ascii="Times New Roman" w:hAnsi="Times New Roman" w:cs="Times New Roman"/>
                <w:sz w:val="20"/>
                <w:szCs w:val="20"/>
                <w:lang w:val="en-US"/>
              </w:rPr>
              <w:t xml:space="preserve"> III </w:t>
            </w:r>
            <w:r w:rsidRPr="000D0E0F">
              <w:rPr>
                <w:rFonts w:ascii="Times New Roman" w:hAnsi="Times New Roman" w:cs="Times New Roman"/>
                <w:sz w:val="20"/>
                <w:szCs w:val="20"/>
              </w:rPr>
              <w:t>квартал</w:t>
            </w:r>
          </w:p>
        </w:tc>
        <w:tc>
          <w:tcPr>
            <w:tcW w:w="1701" w:type="dxa"/>
          </w:tcPr>
          <w:p w:rsidR="0017125D" w:rsidRPr="000D0E0F" w:rsidRDefault="0017125D" w:rsidP="0017125D">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17125D" w:rsidRDefault="0017125D" w:rsidP="0017125D">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17125D" w:rsidRDefault="0017125D" w:rsidP="0017125D">
            <w:pPr>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Pr>
          <w:p w:rsidR="0017125D" w:rsidRDefault="0017125D" w:rsidP="0017125D">
            <w:pPr>
              <w:jc w:val="center"/>
              <w:rPr>
                <w:rFonts w:ascii="Times New Roman" w:hAnsi="Times New Roman" w:cs="Times New Roman"/>
                <w:sz w:val="20"/>
                <w:szCs w:val="20"/>
              </w:rPr>
            </w:pPr>
            <w:r>
              <w:rPr>
                <w:rFonts w:ascii="Times New Roman" w:hAnsi="Times New Roman" w:cs="Times New Roman"/>
                <w:sz w:val="20"/>
                <w:szCs w:val="20"/>
              </w:rPr>
              <w:t>6,0</w:t>
            </w:r>
          </w:p>
        </w:tc>
        <w:tc>
          <w:tcPr>
            <w:tcW w:w="1276" w:type="dxa"/>
          </w:tcPr>
          <w:p w:rsidR="0017125D" w:rsidRDefault="0017125D" w:rsidP="0017125D">
            <w:pPr>
              <w:jc w:val="center"/>
              <w:rPr>
                <w:rFonts w:ascii="Times New Roman" w:hAnsi="Times New Roman" w:cs="Times New Roman"/>
                <w:sz w:val="20"/>
                <w:szCs w:val="20"/>
              </w:rPr>
            </w:pPr>
            <w:r>
              <w:rPr>
                <w:rFonts w:ascii="Times New Roman" w:hAnsi="Times New Roman" w:cs="Times New Roman"/>
                <w:sz w:val="20"/>
                <w:szCs w:val="20"/>
              </w:rPr>
              <w:t>6,0</w:t>
            </w:r>
          </w:p>
        </w:tc>
      </w:tr>
      <w:tr w:rsidR="00A11D80" w:rsidRPr="000D0E0F" w:rsidTr="00620C25">
        <w:tc>
          <w:tcPr>
            <w:tcW w:w="606" w:type="dxa"/>
          </w:tcPr>
          <w:p w:rsidR="00A11D80" w:rsidRDefault="00A11D80" w:rsidP="0017125D">
            <w:pPr>
              <w:jc w:val="center"/>
              <w:rPr>
                <w:rFonts w:ascii="Times New Roman" w:hAnsi="Times New Roman" w:cs="Times New Roman"/>
                <w:sz w:val="20"/>
                <w:szCs w:val="20"/>
              </w:rPr>
            </w:pPr>
            <w:r>
              <w:rPr>
                <w:rFonts w:ascii="Times New Roman" w:hAnsi="Times New Roman" w:cs="Times New Roman"/>
                <w:sz w:val="20"/>
                <w:szCs w:val="20"/>
              </w:rPr>
              <w:t>1.11</w:t>
            </w:r>
          </w:p>
        </w:tc>
        <w:tc>
          <w:tcPr>
            <w:tcW w:w="2909" w:type="dxa"/>
          </w:tcPr>
          <w:p w:rsidR="00A11D80" w:rsidRDefault="00A11D80" w:rsidP="0017125D">
            <w:pPr>
              <w:rPr>
                <w:rFonts w:ascii="Times New Roman" w:hAnsi="Times New Roman" w:cs="Times New Roman"/>
                <w:sz w:val="20"/>
                <w:szCs w:val="20"/>
              </w:rPr>
            </w:pPr>
            <w:r>
              <w:rPr>
                <w:rFonts w:ascii="Times New Roman" w:hAnsi="Times New Roman" w:cs="Times New Roman"/>
                <w:sz w:val="20"/>
                <w:szCs w:val="20"/>
              </w:rPr>
              <w:t>Приобретение пожарных гидрантов для замены</w:t>
            </w:r>
          </w:p>
        </w:tc>
        <w:tc>
          <w:tcPr>
            <w:tcW w:w="1442" w:type="dxa"/>
          </w:tcPr>
          <w:p w:rsidR="00A11D80" w:rsidRPr="000D0E0F" w:rsidRDefault="00A11D80" w:rsidP="0017125D">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A11D80" w:rsidRPr="000D0E0F" w:rsidRDefault="00A11D80" w:rsidP="0017125D">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A11D80" w:rsidRPr="00A11D80" w:rsidRDefault="00A11D80" w:rsidP="0017125D">
            <w:pPr>
              <w:jc w:val="center"/>
              <w:rPr>
                <w:rFonts w:ascii="Times New Roman" w:hAnsi="Times New Roman" w:cs="Times New Roman"/>
                <w:sz w:val="20"/>
                <w:szCs w:val="20"/>
              </w:rPr>
            </w:pPr>
            <w:r w:rsidRPr="000D0E0F">
              <w:rPr>
                <w:rFonts w:ascii="Times New Roman" w:hAnsi="Times New Roman" w:cs="Times New Roman"/>
                <w:sz w:val="20"/>
                <w:szCs w:val="20"/>
                <w:lang w:val="en-US"/>
              </w:rPr>
              <w:t>IV</w:t>
            </w:r>
            <w:r w:rsidRPr="000D0E0F">
              <w:rPr>
                <w:rFonts w:ascii="Times New Roman" w:hAnsi="Times New Roman" w:cs="Times New Roman"/>
                <w:sz w:val="20"/>
                <w:szCs w:val="20"/>
              </w:rPr>
              <w:t xml:space="preserve"> квартал</w:t>
            </w:r>
          </w:p>
        </w:tc>
        <w:tc>
          <w:tcPr>
            <w:tcW w:w="1701" w:type="dxa"/>
          </w:tcPr>
          <w:p w:rsidR="00A11D80" w:rsidRPr="000D0E0F" w:rsidRDefault="00A11D80" w:rsidP="0017125D">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A11D80" w:rsidRDefault="00A11D80" w:rsidP="0017125D">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A11D80" w:rsidRDefault="00A11D80" w:rsidP="0017125D">
            <w:pPr>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Pr>
          <w:p w:rsidR="00A11D80" w:rsidRDefault="00A11D80" w:rsidP="0017125D">
            <w:pPr>
              <w:jc w:val="center"/>
              <w:rPr>
                <w:rFonts w:ascii="Times New Roman" w:hAnsi="Times New Roman" w:cs="Times New Roman"/>
                <w:sz w:val="20"/>
                <w:szCs w:val="20"/>
              </w:rPr>
            </w:pPr>
            <w:r>
              <w:rPr>
                <w:rFonts w:ascii="Times New Roman" w:hAnsi="Times New Roman" w:cs="Times New Roman"/>
                <w:sz w:val="20"/>
                <w:szCs w:val="20"/>
              </w:rPr>
              <w:t>17,960</w:t>
            </w:r>
          </w:p>
        </w:tc>
        <w:tc>
          <w:tcPr>
            <w:tcW w:w="1276" w:type="dxa"/>
          </w:tcPr>
          <w:p w:rsidR="00A11D80" w:rsidRDefault="00A11D80" w:rsidP="0017125D">
            <w:pPr>
              <w:jc w:val="center"/>
              <w:rPr>
                <w:rFonts w:ascii="Times New Roman" w:hAnsi="Times New Roman" w:cs="Times New Roman"/>
                <w:sz w:val="20"/>
                <w:szCs w:val="20"/>
              </w:rPr>
            </w:pPr>
            <w:r>
              <w:rPr>
                <w:rFonts w:ascii="Times New Roman" w:hAnsi="Times New Roman" w:cs="Times New Roman"/>
                <w:sz w:val="20"/>
                <w:szCs w:val="20"/>
              </w:rPr>
              <w:t>17,960</w:t>
            </w:r>
          </w:p>
        </w:tc>
      </w:tr>
      <w:tr w:rsidR="00A11D80" w:rsidRPr="000D0E0F" w:rsidTr="00620C25">
        <w:tc>
          <w:tcPr>
            <w:tcW w:w="606" w:type="dxa"/>
          </w:tcPr>
          <w:p w:rsidR="00A11D80" w:rsidRDefault="00A11D80" w:rsidP="00A11D80">
            <w:pPr>
              <w:jc w:val="center"/>
              <w:rPr>
                <w:rFonts w:ascii="Times New Roman" w:hAnsi="Times New Roman" w:cs="Times New Roman"/>
                <w:sz w:val="20"/>
                <w:szCs w:val="20"/>
              </w:rPr>
            </w:pPr>
            <w:r>
              <w:rPr>
                <w:rFonts w:ascii="Times New Roman" w:hAnsi="Times New Roman" w:cs="Times New Roman"/>
                <w:sz w:val="20"/>
                <w:szCs w:val="20"/>
              </w:rPr>
              <w:t>1.12</w:t>
            </w:r>
          </w:p>
        </w:tc>
        <w:tc>
          <w:tcPr>
            <w:tcW w:w="2909" w:type="dxa"/>
          </w:tcPr>
          <w:p w:rsidR="00A11D80" w:rsidRDefault="00A11D80" w:rsidP="00665E62">
            <w:pPr>
              <w:rPr>
                <w:rFonts w:ascii="Times New Roman" w:hAnsi="Times New Roman" w:cs="Times New Roman"/>
                <w:sz w:val="20"/>
                <w:szCs w:val="20"/>
              </w:rPr>
            </w:pPr>
            <w:r>
              <w:rPr>
                <w:rFonts w:ascii="Times New Roman" w:hAnsi="Times New Roman" w:cs="Times New Roman"/>
                <w:sz w:val="20"/>
                <w:szCs w:val="20"/>
              </w:rPr>
              <w:t>Установка</w:t>
            </w:r>
            <w:r w:rsidRPr="00A11D80">
              <w:rPr>
                <w:rFonts w:ascii="Times New Roman" w:hAnsi="Times New Roman" w:cs="Times New Roman"/>
                <w:sz w:val="20"/>
                <w:szCs w:val="20"/>
              </w:rPr>
              <w:t xml:space="preserve"> пожарных дымовых извещателей</w:t>
            </w:r>
            <w:r>
              <w:rPr>
                <w:rFonts w:ascii="Times New Roman" w:hAnsi="Times New Roman" w:cs="Times New Roman"/>
                <w:sz w:val="20"/>
                <w:szCs w:val="20"/>
              </w:rPr>
              <w:t xml:space="preserve"> в многодетных и СОП</w:t>
            </w:r>
            <w:r w:rsidR="00665E62">
              <w:rPr>
                <w:rFonts w:ascii="Times New Roman" w:hAnsi="Times New Roman" w:cs="Times New Roman"/>
                <w:sz w:val="20"/>
                <w:szCs w:val="20"/>
              </w:rPr>
              <w:t xml:space="preserve"> семьях на территории ГП Мышкин</w:t>
            </w:r>
          </w:p>
        </w:tc>
        <w:tc>
          <w:tcPr>
            <w:tcW w:w="1442" w:type="dxa"/>
          </w:tcPr>
          <w:p w:rsidR="00A11D80" w:rsidRPr="000D0E0F" w:rsidRDefault="00A11D80" w:rsidP="00A11D80">
            <w:pPr>
              <w:jc w:val="cente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Снижение общего количества пожаров</w:t>
            </w:r>
          </w:p>
        </w:tc>
        <w:tc>
          <w:tcPr>
            <w:tcW w:w="1701" w:type="dxa"/>
          </w:tcPr>
          <w:p w:rsidR="00A11D80" w:rsidRPr="000D0E0F" w:rsidRDefault="00A11D80" w:rsidP="00A11D80">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A11D80" w:rsidRPr="00A11D80" w:rsidRDefault="00A11D80" w:rsidP="00A11D80">
            <w:pPr>
              <w:jc w:val="center"/>
              <w:rPr>
                <w:rFonts w:ascii="Times New Roman" w:hAnsi="Times New Roman" w:cs="Times New Roman"/>
                <w:sz w:val="20"/>
                <w:szCs w:val="20"/>
              </w:rPr>
            </w:pPr>
            <w:r w:rsidRPr="000D0E0F">
              <w:rPr>
                <w:rFonts w:ascii="Times New Roman" w:hAnsi="Times New Roman" w:cs="Times New Roman"/>
                <w:sz w:val="20"/>
                <w:szCs w:val="20"/>
                <w:lang w:val="en-US"/>
              </w:rPr>
              <w:t>IV</w:t>
            </w:r>
            <w:r w:rsidRPr="000D0E0F">
              <w:rPr>
                <w:rFonts w:ascii="Times New Roman" w:hAnsi="Times New Roman" w:cs="Times New Roman"/>
                <w:sz w:val="20"/>
                <w:szCs w:val="20"/>
              </w:rPr>
              <w:t xml:space="preserve"> квартал</w:t>
            </w:r>
          </w:p>
        </w:tc>
        <w:tc>
          <w:tcPr>
            <w:tcW w:w="1701" w:type="dxa"/>
          </w:tcPr>
          <w:p w:rsidR="00A11D80" w:rsidRPr="000D0E0F" w:rsidRDefault="00A11D80" w:rsidP="00A11D80">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A11D80" w:rsidRDefault="00A11D80" w:rsidP="00A11D80">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A11D80" w:rsidRDefault="00A11D80" w:rsidP="00A11D80">
            <w:pPr>
              <w:jc w:val="center"/>
              <w:rPr>
                <w:rFonts w:ascii="Times New Roman" w:hAnsi="Times New Roman" w:cs="Times New Roman"/>
                <w:sz w:val="20"/>
                <w:szCs w:val="20"/>
              </w:rPr>
            </w:pPr>
            <w:r>
              <w:rPr>
                <w:rFonts w:ascii="Times New Roman" w:hAnsi="Times New Roman" w:cs="Times New Roman"/>
                <w:sz w:val="20"/>
                <w:szCs w:val="20"/>
              </w:rPr>
              <w:t>0,0</w:t>
            </w:r>
          </w:p>
        </w:tc>
        <w:tc>
          <w:tcPr>
            <w:tcW w:w="1275" w:type="dxa"/>
          </w:tcPr>
          <w:p w:rsidR="00A11D80" w:rsidRDefault="00A11D80" w:rsidP="00A11D80">
            <w:pPr>
              <w:jc w:val="center"/>
              <w:rPr>
                <w:rFonts w:ascii="Times New Roman" w:hAnsi="Times New Roman" w:cs="Times New Roman"/>
                <w:sz w:val="20"/>
                <w:szCs w:val="20"/>
              </w:rPr>
            </w:pPr>
            <w:r>
              <w:rPr>
                <w:rFonts w:ascii="Times New Roman" w:hAnsi="Times New Roman" w:cs="Times New Roman"/>
                <w:sz w:val="20"/>
                <w:szCs w:val="20"/>
              </w:rPr>
              <w:t>13,250</w:t>
            </w:r>
          </w:p>
        </w:tc>
        <w:tc>
          <w:tcPr>
            <w:tcW w:w="1276" w:type="dxa"/>
          </w:tcPr>
          <w:p w:rsidR="00A11D80" w:rsidRDefault="00A11D80" w:rsidP="00A11D80">
            <w:pPr>
              <w:jc w:val="center"/>
              <w:rPr>
                <w:rFonts w:ascii="Times New Roman" w:hAnsi="Times New Roman" w:cs="Times New Roman"/>
                <w:sz w:val="20"/>
                <w:szCs w:val="20"/>
              </w:rPr>
            </w:pPr>
            <w:r>
              <w:rPr>
                <w:rFonts w:ascii="Times New Roman" w:hAnsi="Times New Roman" w:cs="Times New Roman"/>
                <w:sz w:val="20"/>
                <w:szCs w:val="20"/>
              </w:rPr>
              <w:t>13,250</w:t>
            </w:r>
          </w:p>
        </w:tc>
      </w:tr>
      <w:tr w:rsidR="00A11D80" w:rsidRPr="000D0E0F" w:rsidTr="00652AC2">
        <w:tc>
          <w:tcPr>
            <w:tcW w:w="9776" w:type="dxa"/>
            <w:gridSpan w:val="6"/>
          </w:tcPr>
          <w:p w:rsidR="00A11D80" w:rsidRPr="000D0E0F" w:rsidRDefault="00A11D80" w:rsidP="00A11D80">
            <w:pPr>
              <w:rPr>
                <w:rFonts w:ascii="Times New Roman" w:hAnsi="Times New Roman" w:cs="Times New Roman"/>
                <w:b/>
                <w:sz w:val="20"/>
                <w:szCs w:val="20"/>
              </w:rPr>
            </w:pPr>
            <w:r w:rsidRPr="000D0E0F">
              <w:rPr>
                <w:rFonts w:ascii="Times New Roman" w:hAnsi="Times New Roman" w:cs="Times New Roman"/>
                <w:b/>
                <w:sz w:val="20"/>
                <w:szCs w:val="20"/>
              </w:rPr>
              <w:t>Итого</w:t>
            </w:r>
          </w:p>
        </w:tc>
        <w:tc>
          <w:tcPr>
            <w:tcW w:w="1276" w:type="dxa"/>
          </w:tcPr>
          <w:p w:rsidR="00A11D80" w:rsidRPr="000D0E0F" w:rsidRDefault="00A11D80" w:rsidP="00A11D80">
            <w:pPr>
              <w:jc w:val="center"/>
              <w:rPr>
                <w:rFonts w:ascii="Times New Roman" w:hAnsi="Times New Roman" w:cs="Times New Roman"/>
                <w:b/>
                <w:sz w:val="20"/>
                <w:szCs w:val="20"/>
              </w:rPr>
            </w:pPr>
            <w:r>
              <w:rPr>
                <w:rFonts w:ascii="Times New Roman" w:hAnsi="Times New Roman" w:cs="Times New Roman"/>
                <w:b/>
                <w:sz w:val="20"/>
                <w:szCs w:val="20"/>
              </w:rPr>
              <w:t>148,963</w:t>
            </w:r>
          </w:p>
        </w:tc>
        <w:tc>
          <w:tcPr>
            <w:tcW w:w="1276" w:type="dxa"/>
          </w:tcPr>
          <w:p w:rsidR="00A11D80" w:rsidRPr="000D0E0F" w:rsidRDefault="00A11D80" w:rsidP="00A11D80">
            <w:pPr>
              <w:jc w:val="center"/>
              <w:rPr>
                <w:rFonts w:ascii="Times New Roman" w:hAnsi="Times New Roman" w:cs="Times New Roman"/>
                <w:b/>
                <w:sz w:val="20"/>
                <w:szCs w:val="20"/>
              </w:rPr>
            </w:pPr>
            <w:r>
              <w:rPr>
                <w:rFonts w:ascii="Times New Roman" w:hAnsi="Times New Roman" w:cs="Times New Roman"/>
                <w:b/>
                <w:sz w:val="20"/>
                <w:szCs w:val="20"/>
              </w:rPr>
              <w:t>149,828</w:t>
            </w:r>
          </w:p>
        </w:tc>
        <w:tc>
          <w:tcPr>
            <w:tcW w:w="1275" w:type="dxa"/>
          </w:tcPr>
          <w:p w:rsidR="00A11D80" w:rsidRPr="000D0E0F" w:rsidRDefault="005F2229" w:rsidP="00A11D80">
            <w:pPr>
              <w:jc w:val="center"/>
              <w:rPr>
                <w:rFonts w:ascii="Times New Roman" w:hAnsi="Times New Roman" w:cs="Times New Roman"/>
                <w:b/>
                <w:sz w:val="20"/>
                <w:szCs w:val="20"/>
              </w:rPr>
            </w:pPr>
            <w:r>
              <w:rPr>
                <w:rFonts w:ascii="Times New Roman" w:hAnsi="Times New Roman" w:cs="Times New Roman"/>
                <w:b/>
                <w:sz w:val="20"/>
                <w:szCs w:val="20"/>
              </w:rPr>
              <w:t>176,183</w:t>
            </w:r>
          </w:p>
        </w:tc>
        <w:tc>
          <w:tcPr>
            <w:tcW w:w="1276" w:type="dxa"/>
          </w:tcPr>
          <w:p w:rsidR="00A11D80" w:rsidRPr="000D0E0F" w:rsidRDefault="009D1D0C" w:rsidP="00A11D80">
            <w:pPr>
              <w:jc w:val="center"/>
              <w:rPr>
                <w:rFonts w:ascii="Times New Roman" w:hAnsi="Times New Roman" w:cs="Times New Roman"/>
                <w:b/>
                <w:sz w:val="20"/>
                <w:szCs w:val="20"/>
              </w:rPr>
            </w:pPr>
            <w:r>
              <w:rPr>
                <w:rFonts w:ascii="Times New Roman" w:hAnsi="Times New Roman" w:cs="Times New Roman"/>
                <w:b/>
                <w:sz w:val="20"/>
                <w:szCs w:val="20"/>
              </w:rPr>
              <w:t>474,974</w:t>
            </w:r>
          </w:p>
        </w:tc>
      </w:tr>
      <w:tr w:rsidR="00A11D80" w:rsidRPr="000D0E0F" w:rsidTr="00652AC2">
        <w:tc>
          <w:tcPr>
            <w:tcW w:w="9776" w:type="dxa"/>
            <w:gridSpan w:val="6"/>
          </w:tcPr>
          <w:p w:rsidR="00A11D80" w:rsidRPr="000D0E0F" w:rsidRDefault="00A11D80" w:rsidP="00A11D80">
            <w:pPr>
              <w:rPr>
                <w:rFonts w:ascii="Times New Roman" w:hAnsi="Times New Roman" w:cs="Times New Roman"/>
                <w:b/>
                <w:sz w:val="20"/>
                <w:szCs w:val="20"/>
              </w:rPr>
            </w:pPr>
            <w:r w:rsidRPr="000D0E0F">
              <w:rPr>
                <w:rFonts w:ascii="Times New Roman" w:hAnsi="Times New Roman" w:cs="Times New Roman"/>
                <w:b/>
                <w:sz w:val="20"/>
                <w:szCs w:val="20"/>
              </w:rPr>
              <w:t>ВСЕГО по подпрограмме</w:t>
            </w:r>
          </w:p>
        </w:tc>
        <w:tc>
          <w:tcPr>
            <w:tcW w:w="1276" w:type="dxa"/>
          </w:tcPr>
          <w:p w:rsidR="00A11D80" w:rsidRPr="000D0E0F" w:rsidRDefault="00A11D80" w:rsidP="00A11D80">
            <w:pPr>
              <w:jc w:val="center"/>
              <w:rPr>
                <w:rFonts w:ascii="Times New Roman" w:hAnsi="Times New Roman" w:cs="Times New Roman"/>
                <w:b/>
                <w:sz w:val="20"/>
                <w:szCs w:val="20"/>
              </w:rPr>
            </w:pPr>
            <w:r>
              <w:rPr>
                <w:rFonts w:ascii="Times New Roman" w:hAnsi="Times New Roman" w:cs="Times New Roman"/>
                <w:b/>
                <w:sz w:val="20"/>
                <w:szCs w:val="20"/>
              </w:rPr>
              <w:t>148,963</w:t>
            </w:r>
          </w:p>
        </w:tc>
        <w:tc>
          <w:tcPr>
            <w:tcW w:w="1276" w:type="dxa"/>
          </w:tcPr>
          <w:p w:rsidR="00A11D80" w:rsidRPr="000D0E0F" w:rsidRDefault="00A11D80" w:rsidP="00A11D80">
            <w:pPr>
              <w:jc w:val="center"/>
              <w:rPr>
                <w:rFonts w:ascii="Times New Roman" w:hAnsi="Times New Roman" w:cs="Times New Roman"/>
                <w:b/>
                <w:sz w:val="20"/>
                <w:szCs w:val="20"/>
              </w:rPr>
            </w:pPr>
            <w:r>
              <w:rPr>
                <w:rFonts w:ascii="Times New Roman" w:hAnsi="Times New Roman" w:cs="Times New Roman"/>
                <w:b/>
                <w:sz w:val="20"/>
                <w:szCs w:val="20"/>
              </w:rPr>
              <w:t>149,828</w:t>
            </w:r>
          </w:p>
        </w:tc>
        <w:tc>
          <w:tcPr>
            <w:tcW w:w="1275" w:type="dxa"/>
          </w:tcPr>
          <w:p w:rsidR="00A11D80" w:rsidRPr="000D0E0F" w:rsidRDefault="005F2229" w:rsidP="00A11D80">
            <w:pPr>
              <w:jc w:val="center"/>
              <w:rPr>
                <w:rFonts w:ascii="Times New Roman" w:hAnsi="Times New Roman" w:cs="Times New Roman"/>
                <w:b/>
                <w:sz w:val="20"/>
                <w:szCs w:val="20"/>
              </w:rPr>
            </w:pPr>
            <w:r>
              <w:rPr>
                <w:rFonts w:ascii="Times New Roman" w:hAnsi="Times New Roman" w:cs="Times New Roman"/>
                <w:b/>
                <w:sz w:val="20"/>
                <w:szCs w:val="20"/>
              </w:rPr>
              <w:t>176,183</w:t>
            </w:r>
          </w:p>
        </w:tc>
        <w:tc>
          <w:tcPr>
            <w:tcW w:w="1276" w:type="dxa"/>
          </w:tcPr>
          <w:p w:rsidR="00A11D80" w:rsidRPr="000D0E0F" w:rsidRDefault="009D1D0C" w:rsidP="00A11D80">
            <w:pPr>
              <w:jc w:val="center"/>
              <w:rPr>
                <w:rFonts w:ascii="Times New Roman" w:hAnsi="Times New Roman" w:cs="Times New Roman"/>
                <w:b/>
                <w:sz w:val="20"/>
                <w:szCs w:val="20"/>
              </w:rPr>
            </w:pPr>
            <w:r>
              <w:rPr>
                <w:rFonts w:ascii="Times New Roman" w:hAnsi="Times New Roman" w:cs="Times New Roman"/>
                <w:b/>
                <w:sz w:val="20"/>
                <w:szCs w:val="20"/>
              </w:rPr>
              <w:t>474,974</w:t>
            </w:r>
          </w:p>
        </w:tc>
      </w:tr>
    </w:tbl>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2358A5">
      <w:pPr>
        <w:shd w:val="clear" w:color="auto" w:fill="FFFFFF"/>
        <w:spacing w:after="0" w:line="240" w:lineRule="auto"/>
        <w:ind w:right="424"/>
        <w:textAlignment w:val="baseline"/>
        <w:rPr>
          <w:rFonts w:ascii="Times New Roman" w:eastAsia="Times New Roman" w:hAnsi="Times New Roman" w:cs="Times New Roman"/>
          <w:sz w:val="26"/>
          <w:szCs w:val="26"/>
          <w:lang w:eastAsia="ru-RU"/>
        </w:rPr>
        <w:sectPr w:rsidR="000D0E0F" w:rsidRPr="000D0E0F" w:rsidSect="00652AC2">
          <w:pgSz w:w="16838" w:h="11906" w:orient="landscape"/>
          <w:pgMar w:top="567" w:right="709" w:bottom="850" w:left="1134" w:header="708" w:footer="708" w:gutter="0"/>
          <w:cols w:space="708"/>
          <w:docGrid w:linePitch="360"/>
        </w:sectPr>
      </w:pPr>
    </w:p>
    <w:p w:rsidR="000D0E0F" w:rsidRPr="000D0E0F" w:rsidRDefault="000D0E0F" w:rsidP="000D0E0F">
      <w:pPr>
        <w:tabs>
          <w:tab w:val="left" w:pos="6555"/>
        </w:tabs>
        <w:spacing w:after="0" w:line="240" w:lineRule="auto"/>
        <w:ind w:left="993"/>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lastRenderedPageBreak/>
        <w:t>IV</w:t>
      </w:r>
      <w:r w:rsidRPr="000D0E0F">
        <w:rPr>
          <w:rFonts w:ascii="Times New Roman" w:eastAsia="Times New Roman" w:hAnsi="Times New Roman" w:cs="Times New Roman"/>
          <w:b/>
          <w:sz w:val="26"/>
          <w:szCs w:val="26"/>
          <w:lang w:eastAsia="ru-RU"/>
        </w:rPr>
        <w:t>. Финансовое обеспечение подпрограммы</w:t>
      </w:r>
    </w:p>
    <w:p w:rsidR="000D0E0F" w:rsidRPr="000D0E0F" w:rsidRDefault="000D0E0F" w:rsidP="000D0E0F">
      <w:pPr>
        <w:shd w:val="clear" w:color="auto" w:fill="FFFFFF"/>
        <w:spacing w:after="0" w:line="240" w:lineRule="auto"/>
        <w:ind w:left="993"/>
        <w:jc w:val="center"/>
        <w:textAlignment w:val="baseline"/>
        <w:rPr>
          <w:rFonts w:ascii="Times New Roman" w:eastAsia="Times New Roman" w:hAnsi="Times New Roman" w:cs="Times New Roman"/>
          <w:sz w:val="26"/>
          <w:szCs w:val="26"/>
          <w:lang w:eastAsia="ru-RU"/>
        </w:rPr>
      </w:pPr>
      <w:r w:rsidRPr="000D0E0F">
        <w:rPr>
          <w:rFonts w:ascii="Times New Roman" w:hAnsi="Times New Roman" w:cs="Times New Roman"/>
          <w:sz w:val="26"/>
          <w:szCs w:val="26"/>
        </w:rPr>
        <w:t>«Обеспечение первичных мер противопожарной безопасности на территории городского поселения Мышкин на 2017-2019 годы»</w:t>
      </w:r>
    </w:p>
    <w:p w:rsidR="000D0E0F" w:rsidRPr="000D0E0F" w:rsidRDefault="000D0E0F" w:rsidP="000D0E0F">
      <w:pPr>
        <w:ind w:left="284" w:firstLine="709"/>
        <w:jc w:val="center"/>
        <w:rPr>
          <w:rFonts w:ascii="Times New Roman" w:hAnsi="Times New Roman" w:cs="Times New Roman"/>
          <w:sz w:val="26"/>
          <w:szCs w:val="26"/>
        </w:rPr>
      </w:pPr>
    </w:p>
    <w:tbl>
      <w:tblPr>
        <w:tblStyle w:val="a6"/>
        <w:tblW w:w="9497" w:type="dxa"/>
        <w:tblInd w:w="988" w:type="dxa"/>
        <w:tblLook w:val="04A0"/>
      </w:tblPr>
      <w:tblGrid>
        <w:gridCol w:w="5983"/>
        <w:gridCol w:w="1132"/>
        <w:gridCol w:w="1248"/>
        <w:gridCol w:w="1134"/>
      </w:tblGrid>
      <w:tr w:rsidR="000D0E0F" w:rsidRPr="000D0E0F" w:rsidTr="00652AC2">
        <w:trPr>
          <w:trHeight w:val="285"/>
        </w:trPr>
        <w:tc>
          <w:tcPr>
            <w:tcW w:w="5983" w:type="dxa"/>
            <w:vMerge w:val="restart"/>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Источник финансирования</w:t>
            </w:r>
          </w:p>
        </w:tc>
        <w:tc>
          <w:tcPr>
            <w:tcW w:w="3514" w:type="dxa"/>
            <w:gridSpan w:val="3"/>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Оценка расходов (тыс. руб.), в том числе по годам реализации</w:t>
            </w:r>
          </w:p>
        </w:tc>
      </w:tr>
      <w:tr w:rsidR="000D0E0F" w:rsidRPr="000D0E0F" w:rsidTr="00652AC2">
        <w:trPr>
          <w:trHeight w:val="315"/>
        </w:trPr>
        <w:tc>
          <w:tcPr>
            <w:tcW w:w="5983" w:type="dxa"/>
            <w:vMerge/>
          </w:tcPr>
          <w:p w:rsidR="000D0E0F" w:rsidRPr="000D0E0F" w:rsidRDefault="000D0E0F" w:rsidP="000D0E0F">
            <w:pPr>
              <w:jc w:val="center"/>
              <w:rPr>
                <w:rFonts w:ascii="Times New Roman" w:hAnsi="Times New Roman" w:cs="Times New Roman"/>
                <w:b/>
                <w:sz w:val="26"/>
                <w:szCs w:val="26"/>
              </w:rPr>
            </w:pP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2017</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2018</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2019</w:t>
            </w:r>
          </w:p>
        </w:tc>
      </w:tr>
      <w:tr w:rsidR="000D0E0F" w:rsidRPr="000D0E0F" w:rsidTr="00652AC2">
        <w:tc>
          <w:tcPr>
            <w:tcW w:w="5983" w:type="dxa"/>
          </w:tcPr>
          <w:p w:rsidR="000D0E0F" w:rsidRPr="000D0E0F" w:rsidRDefault="000D0E0F" w:rsidP="000D0E0F">
            <w:pPr>
              <w:shd w:val="clear" w:color="auto" w:fill="FFFFFF"/>
              <w:ind w:right="424"/>
              <w:textAlignment w:val="baseline"/>
              <w:rPr>
                <w:rFonts w:ascii="Times New Roman" w:eastAsia="Times New Roman" w:hAnsi="Times New Roman" w:cs="Times New Roman"/>
                <w:sz w:val="26"/>
                <w:szCs w:val="26"/>
                <w:lang w:eastAsia="ru-RU"/>
              </w:rPr>
            </w:pPr>
            <w:r w:rsidRPr="000D0E0F">
              <w:rPr>
                <w:rFonts w:ascii="Times New Roman" w:hAnsi="Times New Roman" w:cs="Times New Roman"/>
                <w:b/>
                <w:sz w:val="26"/>
                <w:szCs w:val="26"/>
              </w:rPr>
              <w:t>Подпрограмма «Обеспечение первичных мер противопожарной безопасности на территории городского поселения Мышкин на 2017-2019 годы»</w:t>
            </w:r>
          </w:p>
        </w:tc>
        <w:tc>
          <w:tcPr>
            <w:tcW w:w="1132" w:type="dxa"/>
          </w:tcPr>
          <w:p w:rsidR="000D0E0F" w:rsidRPr="000D0E0F" w:rsidRDefault="00920A67" w:rsidP="00920A67">
            <w:pPr>
              <w:jc w:val="center"/>
              <w:rPr>
                <w:rFonts w:ascii="Times New Roman" w:hAnsi="Times New Roman" w:cs="Times New Roman"/>
                <w:b/>
                <w:sz w:val="26"/>
                <w:szCs w:val="26"/>
              </w:rPr>
            </w:pPr>
            <w:r>
              <w:rPr>
                <w:rFonts w:ascii="Times New Roman" w:hAnsi="Times New Roman" w:cs="Times New Roman"/>
                <w:b/>
                <w:sz w:val="26"/>
                <w:szCs w:val="26"/>
              </w:rPr>
              <w:t>148,963</w:t>
            </w:r>
          </w:p>
        </w:tc>
        <w:tc>
          <w:tcPr>
            <w:tcW w:w="1248" w:type="dxa"/>
          </w:tcPr>
          <w:p w:rsidR="000D0E0F" w:rsidRPr="000D0E0F" w:rsidRDefault="006A6C58" w:rsidP="000D0E0F">
            <w:pPr>
              <w:jc w:val="center"/>
              <w:rPr>
                <w:rFonts w:ascii="Times New Roman" w:hAnsi="Times New Roman" w:cs="Times New Roman"/>
                <w:b/>
                <w:sz w:val="26"/>
                <w:szCs w:val="26"/>
              </w:rPr>
            </w:pPr>
            <w:r>
              <w:rPr>
                <w:rFonts w:ascii="Times New Roman" w:hAnsi="Times New Roman" w:cs="Times New Roman"/>
                <w:b/>
                <w:sz w:val="26"/>
                <w:szCs w:val="26"/>
              </w:rPr>
              <w:t>149,828</w:t>
            </w:r>
          </w:p>
        </w:tc>
        <w:tc>
          <w:tcPr>
            <w:tcW w:w="1134" w:type="dxa"/>
          </w:tcPr>
          <w:p w:rsidR="000D0E0F" w:rsidRPr="005F0B19" w:rsidRDefault="005F0B19" w:rsidP="000D0E0F">
            <w:pPr>
              <w:jc w:val="center"/>
              <w:rPr>
                <w:rFonts w:ascii="Times New Roman" w:hAnsi="Times New Roman" w:cs="Times New Roman"/>
                <w:b/>
                <w:sz w:val="26"/>
                <w:szCs w:val="26"/>
              </w:rPr>
            </w:pPr>
            <w:r w:rsidRPr="005F0B19">
              <w:rPr>
                <w:rFonts w:ascii="Times New Roman" w:hAnsi="Times New Roman" w:cs="Times New Roman"/>
                <w:b/>
                <w:sz w:val="26"/>
                <w:szCs w:val="26"/>
              </w:rPr>
              <w:t>176,183</w:t>
            </w:r>
          </w:p>
        </w:tc>
      </w:tr>
      <w:tr w:rsidR="000D0E0F" w:rsidRPr="000D0E0F" w:rsidTr="00652AC2">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 xml:space="preserve">1. </w:t>
            </w:r>
            <w:r w:rsidRPr="000D0E0F">
              <w:rPr>
                <w:rFonts w:ascii="Times New Roman" w:eastAsia="Times New Roman" w:hAnsi="Times New Roman" w:cs="Times New Roman"/>
                <w:sz w:val="26"/>
                <w:szCs w:val="26"/>
                <w:lang w:eastAsia="ru-RU"/>
              </w:rPr>
              <w:t>Реализация первичных мер пожарной безопасности и их совершенствование на территории городского поселения Мышкин.</w:t>
            </w:r>
          </w:p>
        </w:tc>
        <w:tc>
          <w:tcPr>
            <w:tcW w:w="1132" w:type="dxa"/>
          </w:tcPr>
          <w:p w:rsidR="000D0E0F" w:rsidRPr="000D0E0F" w:rsidRDefault="00920A67" w:rsidP="000D0E0F">
            <w:pPr>
              <w:jc w:val="center"/>
              <w:rPr>
                <w:rFonts w:ascii="Times New Roman" w:hAnsi="Times New Roman" w:cs="Times New Roman"/>
                <w:sz w:val="26"/>
                <w:szCs w:val="26"/>
              </w:rPr>
            </w:pPr>
            <w:r>
              <w:rPr>
                <w:rFonts w:ascii="Times New Roman" w:hAnsi="Times New Roman" w:cs="Times New Roman"/>
                <w:sz w:val="26"/>
                <w:szCs w:val="26"/>
              </w:rPr>
              <w:t>148,963</w:t>
            </w:r>
          </w:p>
        </w:tc>
        <w:tc>
          <w:tcPr>
            <w:tcW w:w="1248" w:type="dxa"/>
          </w:tcPr>
          <w:p w:rsidR="000D0E0F" w:rsidRPr="000D0E0F" w:rsidRDefault="006A6C58" w:rsidP="000D0E0F">
            <w:pPr>
              <w:jc w:val="center"/>
              <w:rPr>
                <w:rFonts w:ascii="Times New Roman" w:hAnsi="Times New Roman" w:cs="Times New Roman"/>
                <w:sz w:val="26"/>
                <w:szCs w:val="26"/>
              </w:rPr>
            </w:pPr>
            <w:r>
              <w:rPr>
                <w:rFonts w:ascii="Times New Roman" w:hAnsi="Times New Roman" w:cs="Times New Roman"/>
                <w:sz w:val="26"/>
                <w:szCs w:val="26"/>
              </w:rPr>
              <w:t>149,828</w:t>
            </w:r>
          </w:p>
        </w:tc>
        <w:tc>
          <w:tcPr>
            <w:tcW w:w="1134" w:type="dxa"/>
          </w:tcPr>
          <w:p w:rsidR="000D0E0F" w:rsidRPr="005F0B19" w:rsidRDefault="005F0B19" w:rsidP="000D0E0F">
            <w:pPr>
              <w:jc w:val="center"/>
              <w:rPr>
                <w:rFonts w:ascii="Times New Roman" w:hAnsi="Times New Roman" w:cs="Times New Roman"/>
                <w:sz w:val="26"/>
                <w:szCs w:val="26"/>
              </w:rPr>
            </w:pPr>
            <w:r w:rsidRPr="005F0B19">
              <w:rPr>
                <w:rFonts w:ascii="Times New Roman" w:hAnsi="Times New Roman" w:cs="Times New Roman"/>
                <w:sz w:val="26"/>
                <w:szCs w:val="26"/>
              </w:rPr>
              <w:t>176,183</w:t>
            </w:r>
          </w:p>
        </w:tc>
      </w:tr>
      <w:tr w:rsidR="000D0E0F" w:rsidRPr="000D0E0F" w:rsidTr="00652AC2">
        <w:tc>
          <w:tcPr>
            <w:tcW w:w="5983" w:type="dxa"/>
          </w:tcPr>
          <w:p w:rsidR="000D0E0F" w:rsidRPr="000D0E0F" w:rsidRDefault="000D0E0F" w:rsidP="000D0E0F">
            <w:pPr>
              <w:rPr>
                <w:rFonts w:ascii="Times New Roman" w:hAnsi="Times New Roman" w:cs="Times New Roman"/>
                <w:b/>
                <w:sz w:val="26"/>
                <w:szCs w:val="26"/>
              </w:rPr>
            </w:pPr>
            <w:r w:rsidRPr="000D0E0F">
              <w:rPr>
                <w:rFonts w:ascii="Times New Roman" w:hAnsi="Times New Roman" w:cs="Times New Roman"/>
                <w:b/>
                <w:sz w:val="26"/>
                <w:szCs w:val="26"/>
              </w:rPr>
              <w:t>Итого по подпрограмме:</w:t>
            </w:r>
          </w:p>
        </w:tc>
        <w:tc>
          <w:tcPr>
            <w:tcW w:w="1132" w:type="dxa"/>
          </w:tcPr>
          <w:p w:rsidR="000D0E0F" w:rsidRPr="000D0E0F" w:rsidRDefault="00920A67" w:rsidP="000D0E0F">
            <w:pPr>
              <w:jc w:val="center"/>
              <w:rPr>
                <w:rFonts w:ascii="Times New Roman" w:hAnsi="Times New Roman" w:cs="Times New Roman"/>
                <w:b/>
                <w:sz w:val="26"/>
                <w:szCs w:val="26"/>
              </w:rPr>
            </w:pPr>
            <w:r>
              <w:rPr>
                <w:rFonts w:ascii="Times New Roman" w:hAnsi="Times New Roman" w:cs="Times New Roman"/>
                <w:b/>
                <w:sz w:val="26"/>
                <w:szCs w:val="26"/>
              </w:rPr>
              <w:t>148,963</w:t>
            </w:r>
          </w:p>
        </w:tc>
        <w:tc>
          <w:tcPr>
            <w:tcW w:w="1248" w:type="dxa"/>
          </w:tcPr>
          <w:p w:rsidR="000D0E0F" w:rsidRPr="000D0E0F" w:rsidRDefault="006A6C58" w:rsidP="000D0E0F">
            <w:pPr>
              <w:jc w:val="center"/>
              <w:rPr>
                <w:rFonts w:ascii="Times New Roman" w:hAnsi="Times New Roman" w:cs="Times New Roman"/>
                <w:b/>
                <w:sz w:val="26"/>
                <w:szCs w:val="26"/>
              </w:rPr>
            </w:pPr>
            <w:r>
              <w:rPr>
                <w:rFonts w:ascii="Times New Roman" w:hAnsi="Times New Roman" w:cs="Times New Roman"/>
                <w:b/>
                <w:sz w:val="26"/>
                <w:szCs w:val="26"/>
              </w:rPr>
              <w:t>149,828</w:t>
            </w:r>
          </w:p>
        </w:tc>
        <w:tc>
          <w:tcPr>
            <w:tcW w:w="1134" w:type="dxa"/>
          </w:tcPr>
          <w:p w:rsidR="000D0E0F" w:rsidRPr="005F0B19" w:rsidRDefault="005F0B19" w:rsidP="000D0E0F">
            <w:pPr>
              <w:jc w:val="center"/>
              <w:rPr>
                <w:rFonts w:ascii="Times New Roman" w:hAnsi="Times New Roman" w:cs="Times New Roman"/>
                <w:b/>
                <w:sz w:val="26"/>
                <w:szCs w:val="26"/>
              </w:rPr>
            </w:pPr>
            <w:r w:rsidRPr="005F0B19">
              <w:rPr>
                <w:rFonts w:ascii="Times New Roman" w:hAnsi="Times New Roman" w:cs="Times New Roman"/>
                <w:b/>
                <w:sz w:val="26"/>
                <w:szCs w:val="26"/>
              </w:rPr>
              <w:t>176,183</w:t>
            </w:r>
          </w:p>
        </w:tc>
      </w:tr>
      <w:tr w:rsidR="000D0E0F" w:rsidRPr="000D0E0F" w:rsidTr="00652AC2">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Бюджет ГП Мышкин</w:t>
            </w:r>
          </w:p>
        </w:tc>
        <w:tc>
          <w:tcPr>
            <w:tcW w:w="1132" w:type="dxa"/>
          </w:tcPr>
          <w:p w:rsidR="000D0E0F" w:rsidRPr="000D0E0F" w:rsidRDefault="00661C8C" w:rsidP="00920A67">
            <w:pPr>
              <w:jc w:val="center"/>
              <w:rPr>
                <w:rFonts w:ascii="Times New Roman" w:hAnsi="Times New Roman" w:cs="Times New Roman"/>
                <w:sz w:val="26"/>
                <w:szCs w:val="26"/>
              </w:rPr>
            </w:pPr>
            <w:r>
              <w:rPr>
                <w:rFonts w:ascii="Times New Roman" w:hAnsi="Times New Roman" w:cs="Times New Roman"/>
                <w:sz w:val="26"/>
                <w:szCs w:val="26"/>
              </w:rPr>
              <w:t>14</w:t>
            </w:r>
            <w:r w:rsidR="00920A67">
              <w:rPr>
                <w:rFonts w:ascii="Times New Roman" w:hAnsi="Times New Roman" w:cs="Times New Roman"/>
                <w:sz w:val="26"/>
                <w:szCs w:val="26"/>
              </w:rPr>
              <w:t>8,963</w:t>
            </w:r>
          </w:p>
        </w:tc>
        <w:tc>
          <w:tcPr>
            <w:tcW w:w="1248" w:type="dxa"/>
          </w:tcPr>
          <w:p w:rsidR="000D0E0F" w:rsidRPr="000D0E0F" w:rsidRDefault="006A6C58" w:rsidP="000D0E0F">
            <w:pPr>
              <w:jc w:val="center"/>
              <w:rPr>
                <w:rFonts w:ascii="Times New Roman" w:hAnsi="Times New Roman" w:cs="Times New Roman"/>
                <w:sz w:val="26"/>
                <w:szCs w:val="26"/>
              </w:rPr>
            </w:pPr>
            <w:r>
              <w:rPr>
                <w:rFonts w:ascii="Times New Roman" w:hAnsi="Times New Roman" w:cs="Times New Roman"/>
                <w:sz w:val="26"/>
                <w:szCs w:val="26"/>
              </w:rPr>
              <w:t>149,828</w:t>
            </w:r>
          </w:p>
        </w:tc>
        <w:tc>
          <w:tcPr>
            <w:tcW w:w="1134" w:type="dxa"/>
          </w:tcPr>
          <w:p w:rsidR="000D0E0F" w:rsidRPr="005F0B19" w:rsidRDefault="005F0B19" w:rsidP="000D0E0F">
            <w:pPr>
              <w:jc w:val="center"/>
              <w:rPr>
                <w:rFonts w:ascii="Times New Roman" w:hAnsi="Times New Roman" w:cs="Times New Roman"/>
                <w:sz w:val="26"/>
                <w:szCs w:val="26"/>
              </w:rPr>
            </w:pPr>
            <w:r w:rsidRPr="005F0B19">
              <w:rPr>
                <w:rFonts w:ascii="Times New Roman" w:hAnsi="Times New Roman" w:cs="Times New Roman"/>
                <w:sz w:val="26"/>
                <w:szCs w:val="26"/>
              </w:rPr>
              <w:t>176,183</w:t>
            </w:r>
          </w:p>
        </w:tc>
      </w:tr>
    </w:tbl>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pPr>
    </w:p>
    <w:p w:rsidR="000D0E0F" w:rsidRPr="000D0E0F" w:rsidRDefault="000D0E0F" w:rsidP="000D0E0F">
      <w:pPr>
        <w:shd w:val="clear" w:color="auto" w:fill="FFFFFF"/>
        <w:spacing w:after="0" w:line="240" w:lineRule="auto"/>
        <w:ind w:left="851" w:right="424" w:firstLine="708"/>
        <w:textAlignment w:val="baseline"/>
        <w:rPr>
          <w:rFonts w:ascii="Times New Roman" w:eastAsia="Times New Roman" w:hAnsi="Times New Roman" w:cs="Times New Roman"/>
          <w:sz w:val="26"/>
          <w:szCs w:val="26"/>
          <w:lang w:eastAsia="ru-RU"/>
        </w:rPr>
        <w:sectPr w:rsidR="000D0E0F" w:rsidRPr="000D0E0F" w:rsidSect="00652AC2">
          <w:pgSz w:w="11906" w:h="16838"/>
          <w:pgMar w:top="709" w:right="850" w:bottom="1134" w:left="567" w:header="708" w:footer="708" w:gutter="0"/>
          <w:cols w:space="708"/>
          <w:docGrid w:linePitch="360"/>
        </w:sectPr>
      </w:pPr>
    </w:p>
    <w:p w:rsidR="000D0E0F" w:rsidRPr="000D0E0F" w:rsidRDefault="000D0E0F" w:rsidP="000D0E0F">
      <w:pPr>
        <w:shd w:val="clear" w:color="auto" w:fill="FFFFFF"/>
        <w:spacing w:after="0" w:line="240" w:lineRule="auto"/>
        <w:ind w:left="851" w:right="424" w:firstLine="708"/>
        <w:jc w:val="center"/>
        <w:textAlignment w:val="baseline"/>
        <w:rPr>
          <w:rFonts w:ascii="Times New Roman" w:eastAsia="Times New Roman" w:hAnsi="Times New Roman" w:cs="Times New Roman"/>
          <w:b/>
          <w:spacing w:val="2"/>
          <w:sz w:val="26"/>
          <w:szCs w:val="26"/>
          <w:lang w:eastAsia="ru-RU"/>
        </w:rPr>
      </w:pPr>
      <w:r w:rsidRPr="000D0E0F">
        <w:rPr>
          <w:rFonts w:ascii="Times New Roman" w:eastAsia="Times New Roman" w:hAnsi="Times New Roman" w:cs="Times New Roman"/>
          <w:b/>
          <w:spacing w:val="2"/>
          <w:sz w:val="26"/>
          <w:szCs w:val="26"/>
          <w:lang w:eastAsia="ru-RU"/>
        </w:rPr>
        <w:lastRenderedPageBreak/>
        <w:t>ПАСПОРТ</w:t>
      </w:r>
    </w:p>
    <w:p w:rsidR="000D0E0F" w:rsidRPr="000D0E0F" w:rsidRDefault="000D0E0F" w:rsidP="000D0E0F">
      <w:pPr>
        <w:autoSpaceDE w:val="0"/>
        <w:autoSpaceDN w:val="0"/>
        <w:adjustRightInd w:val="0"/>
        <w:spacing w:after="0" w:line="240" w:lineRule="auto"/>
        <w:ind w:left="851" w:right="424"/>
        <w:jc w:val="center"/>
        <w:rPr>
          <w:rFonts w:ascii="Times New Roman" w:hAnsi="Times New Roman" w:cs="Times New Roman"/>
          <w:spacing w:val="2"/>
          <w:sz w:val="26"/>
          <w:szCs w:val="26"/>
        </w:rPr>
      </w:pPr>
      <w:r w:rsidRPr="000D0E0F">
        <w:rPr>
          <w:rFonts w:ascii="Times New Roman" w:hAnsi="Times New Roman" w:cs="Times New Roman"/>
          <w:spacing w:val="2"/>
          <w:sz w:val="26"/>
          <w:szCs w:val="26"/>
        </w:rPr>
        <w:t xml:space="preserve">подпрограммы </w:t>
      </w:r>
      <w:r w:rsidRPr="000D0E0F">
        <w:rPr>
          <w:rFonts w:ascii="Times New Roman" w:hAnsi="Times New Roman" w:cs="Times New Roman"/>
          <w:sz w:val="26"/>
          <w:szCs w:val="26"/>
        </w:rPr>
        <w:t xml:space="preserve">«Обеспечение безопасности граждан на водных объектах городского поселения Мышкин на 2017-2019 годы» </w:t>
      </w:r>
      <w:r w:rsidRPr="000D0E0F">
        <w:rPr>
          <w:rFonts w:ascii="Times New Roman" w:hAnsi="Times New Roman" w:cs="Times New Roman"/>
          <w:spacing w:val="2"/>
          <w:sz w:val="26"/>
          <w:szCs w:val="26"/>
        </w:rPr>
        <w:t>муниципальной программы</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sz w:val="26"/>
          <w:szCs w:val="26"/>
          <w:lang w:eastAsia="ru-RU"/>
        </w:rPr>
        <w:t>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z w:val="26"/>
          <w:szCs w:val="26"/>
          <w:lang w:eastAsia="ru-RU"/>
        </w:rPr>
      </w:pPr>
    </w:p>
    <w:tbl>
      <w:tblPr>
        <w:tblStyle w:val="a6"/>
        <w:tblW w:w="9492" w:type="dxa"/>
        <w:tblInd w:w="851" w:type="dxa"/>
        <w:tblLook w:val="04A0"/>
      </w:tblPr>
      <w:tblGrid>
        <w:gridCol w:w="4106"/>
        <w:gridCol w:w="5386"/>
      </w:tblGrid>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Наименование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hAnsi="Times New Roman" w:cs="Times New Roman"/>
                <w:sz w:val="26"/>
                <w:szCs w:val="26"/>
              </w:rPr>
              <w:t>«Обеспечение безопасности граждан на водных объектах городского поселения Мышкин на 2017-2019 годы»</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Ответственный исполнитель подпрограммы</w:t>
            </w:r>
          </w:p>
        </w:tc>
        <w:tc>
          <w:tcPr>
            <w:tcW w:w="5386" w:type="dxa"/>
          </w:tcPr>
          <w:p w:rsidR="000D0E0F" w:rsidRPr="000D0E0F" w:rsidRDefault="000D0E0F" w:rsidP="000D0E0F">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Администрация городского поселения Мышкин</w:t>
            </w:r>
          </w:p>
          <w:p w:rsidR="000D0E0F" w:rsidRPr="000D0E0F" w:rsidRDefault="000D0E0F" w:rsidP="00D003D9">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 xml:space="preserve">Заместитель Главы Администрации </w:t>
            </w:r>
            <w:r w:rsidR="00E755B6">
              <w:rPr>
                <w:rFonts w:ascii="Times New Roman" w:eastAsia="Times New Roman" w:hAnsi="Times New Roman" w:cs="Times New Roman"/>
                <w:spacing w:val="2"/>
                <w:sz w:val="26"/>
                <w:szCs w:val="26"/>
                <w:lang w:eastAsia="ru-RU"/>
              </w:rPr>
              <w:t xml:space="preserve">городского поселения Мышкин </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Цель (цели)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весенне-летний период, предупреждение и сокращение количества несчастных случаев на водных объектах в осенне-зимний период.</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Задачи подпрограммы</w:t>
            </w:r>
          </w:p>
        </w:tc>
        <w:tc>
          <w:tcPr>
            <w:tcW w:w="5386" w:type="dxa"/>
          </w:tcPr>
          <w:p w:rsidR="000D0E0F" w:rsidRPr="000D0E0F" w:rsidRDefault="000D0E0F" w:rsidP="00307F25">
            <w:pPr>
              <w:suppressAutoHyphens/>
              <w:autoSpaceDE w:val="0"/>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Модернизация мест массового отдыха населения на водных объектах, направленная на обеспечение безопасности, охраны жизни и здоровья людей;</w:t>
            </w:r>
          </w:p>
          <w:p w:rsidR="000D0E0F" w:rsidRPr="000D0E0F" w:rsidRDefault="000D0E0F" w:rsidP="000D0E0F">
            <w:pPr>
              <w:rPr>
                <w:rFonts w:ascii="Times New Roman" w:eastAsia="Times New Roman" w:hAnsi="Times New Roman" w:cs="Times New Roman"/>
                <w:sz w:val="26"/>
                <w:szCs w:val="26"/>
                <w:lang w:eastAsia="ar-SA"/>
              </w:rPr>
            </w:pPr>
            <w:r w:rsidRPr="000D0E0F">
              <w:rPr>
                <w:rFonts w:ascii="Times New Roman" w:eastAsia="Times New Roman" w:hAnsi="Times New Roman" w:cs="Times New Roman"/>
                <w:sz w:val="26"/>
                <w:szCs w:val="26"/>
                <w:lang w:eastAsia="ar-SA"/>
              </w:rPr>
              <w:t>2. Обеспечение безопасности в местах массового выхода людей на лед водоемов и подледного лова рыбы, создание условий для ледового перехода людей;</w:t>
            </w:r>
          </w:p>
          <w:p w:rsidR="000D0E0F" w:rsidRPr="000D0E0F" w:rsidRDefault="000D0E0F" w:rsidP="000D0E0F">
            <w:pPr>
              <w:rPr>
                <w:rFonts w:ascii="Times New Roman" w:eastAsia="Times New Roman" w:hAnsi="Times New Roman" w:cs="Times New Roman"/>
                <w:sz w:val="26"/>
                <w:szCs w:val="26"/>
                <w:lang w:eastAsia="ar-SA"/>
              </w:rPr>
            </w:pPr>
            <w:r w:rsidRPr="000D0E0F">
              <w:rPr>
                <w:rFonts w:ascii="Times New Roman" w:eastAsia="Times New Roman" w:hAnsi="Times New Roman" w:cs="Times New Roman"/>
                <w:sz w:val="26"/>
                <w:szCs w:val="26"/>
                <w:lang w:eastAsia="ar-SA"/>
              </w:rPr>
              <w:t xml:space="preserve">3. </w:t>
            </w:r>
            <w:r w:rsidRPr="000D0E0F">
              <w:rPr>
                <w:rFonts w:ascii="Times New Roman" w:hAnsi="Times New Roman" w:cs="Times New Roman"/>
                <w:sz w:val="26"/>
                <w:szCs w:val="26"/>
              </w:rPr>
              <w:t>И</w:t>
            </w:r>
            <w:r w:rsidRPr="000D0E0F">
              <w:rPr>
                <w:rFonts w:ascii="Times New Roman" w:eastAsia="Times New Roman" w:hAnsi="Times New Roman" w:cs="Times New Roman"/>
                <w:sz w:val="26"/>
                <w:szCs w:val="26"/>
                <w:lang w:eastAsia="ru-RU"/>
              </w:rPr>
              <w:t>нформирование населения о правилах безопасности на водных объектах.</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Сроки, этапы реализации подпрограммы</w:t>
            </w:r>
          </w:p>
        </w:tc>
        <w:tc>
          <w:tcPr>
            <w:tcW w:w="5386" w:type="dxa"/>
          </w:tcPr>
          <w:p w:rsidR="000D0E0F" w:rsidRPr="000D0E0F" w:rsidRDefault="000D0E0F" w:rsidP="000D0E0F">
            <w:pPr>
              <w:tabs>
                <w:tab w:val="left" w:pos="4712"/>
              </w:tabs>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2017-2019 годы</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Объемы и источники финансирования подпрограммы</w:t>
            </w:r>
          </w:p>
        </w:tc>
        <w:tc>
          <w:tcPr>
            <w:tcW w:w="5386" w:type="dxa"/>
          </w:tcPr>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 xml:space="preserve">Общий объем финансирования подпрограммы за счет средств бюджета городского поселения Мышкин составляет </w:t>
            </w:r>
            <w:r w:rsidR="001779A6">
              <w:rPr>
                <w:rFonts w:ascii="Times New Roman" w:hAnsi="Times New Roman" w:cs="Times New Roman"/>
                <w:bCs/>
                <w:sz w:val="26"/>
                <w:szCs w:val="26"/>
              </w:rPr>
              <w:t>163,015</w:t>
            </w:r>
            <w:r w:rsidRPr="000D0E0F">
              <w:rPr>
                <w:rFonts w:ascii="Times New Roman" w:hAnsi="Times New Roman" w:cs="Times New Roman"/>
                <w:bCs/>
                <w:sz w:val="26"/>
                <w:szCs w:val="26"/>
              </w:rPr>
              <w:t xml:space="preserve"> тыс. руб., в том числе по годам:</w:t>
            </w:r>
          </w:p>
          <w:p w:rsidR="000D0E0F" w:rsidRPr="000D0E0F" w:rsidRDefault="00147D91" w:rsidP="000D0E0F">
            <w:pPr>
              <w:jc w:val="both"/>
              <w:rPr>
                <w:rFonts w:ascii="Times New Roman" w:hAnsi="Times New Roman" w:cs="Times New Roman"/>
                <w:bCs/>
                <w:sz w:val="26"/>
                <w:szCs w:val="26"/>
              </w:rPr>
            </w:pPr>
            <w:r>
              <w:rPr>
                <w:rFonts w:ascii="Times New Roman" w:hAnsi="Times New Roman" w:cs="Times New Roman"/>
                <w:bCs/>
                <w:sz w:val="26"/>
                <w:szCs w:val="26"/>
              </w:rPr>
              <w:t>2017 год – 59,286</w:t>
            </w:r>
            <w:r w:rsidR="000D0E0F" w:rsidRPr="000D0E0F">
              <w:rPr>
                <w:rFonts w:ascii="Times New Roman" w:hAnsi="Times New Roman" w:cs="Times New Roman"/>
                <w:bCs/>
                <w:sz w:val="26"/>
                <w:szCs w:val="26"/>
              </w:rPr>
              <w:t xml:space="preserve"> тыс. руб.</w:t>
            </w:r>
          </w:p>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2018 год – 60,0 тыс. руб.</w:t>
            </w:r>
          </w:p>
          <w:p w:rsidR="000D0E0F" w:rsidRPr="000D0E0F" w:rsidRDefault="000D0E0F" w:rsidP="00BC771B">
            <w:pPr>
              <w:tabs>
                <w:tab w:val="left" w:pos="4712"/>
              </w:tabs>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bCs/>
                <w:sz w:val="26"/>
                <w:szCs w:val="26"/>
                <w:lang w:eastAsia="ru-RU"/>
              </w:rPr>
              <w:t xml:space="preserve">2019 год – </w:t>
            </w:r>
            <w:r w:rsidR="00BC771B">
              <w:rPr>
                <w:rFonts w:ascii="Times New Roman" w:eastAsia="Times New Roman" w:hAnsi="Times New Roman" w:cs="Times New Roman"/>
                <w:bCs/>
                <w:sz w:val="26"/>
                <w:szCs w:val="26"/>
                <w:lang w:eastAsia="ru-RU"/>
              </w:rPr>
              <w:t>43,729</w:t>
            </w:r>
            <w:r w:rsidRPr="000D0E0F">
              <w:rPr>
                <w:rFonts w:ascii="Times New Roman" w:eastAsia="Times New Roman" w:hAnsi="Times New Roman" w:cs="Times New Roman"/>
                <w:bCs/>
                <w:sz w:val="26"/>
                <w:szCs w:val="26"/>
                <w:lang w:eastAsia="ru-RU"/>
              </w:rPr>
              <w:t xml:space="preserve"> тыс. руб.</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Ожидаемые конечные результаты реализации подпрограммы</w:t>
            </w:r>
          </w:p>
        </w:tc>
        <w:tc>
          <w:tcPr>
            <w:tcW w:w="5386" w:type="dxa"/>
          </w:tcPr>
          <w:p w:rsidR="000D0E0F" w:rsidRPr="000D0E0F" w:rsidRDefault="000D0E0F" w:rsidP="000D0E0F">
            <w:pPr>
              <w:tabs>
                <w:tab w:val="left" w:pos="1310"/>
                <w:tab w:val="left" w:pos="4712"/>
              </w:tabs>
              <w:ind w:right="424"/>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Снижению количества случаев гибели людей и обеспечению их безопасности на водных объектах.</w:t>
            </w:r>
          </w:p>
        </w:tc>
      </w:tr>
    </w:tbl>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autoSpaceDE w:val="0"/>
        <w:autoSpaceDN w:val="0"/>
        <w:adjustRightInd w:val="0"/>
        <w:spacing w:after="0" w:line="240" w:lineRule="auto"/>
        <w:ind w:left="426" w:right="424"/>
        <w:jc w:val="center"/>
        <w:rPr>
          <w:rFonts w:ascii="Times New Roman" w:hAnsi="Times New Roman" w:cs="Times New Roman"/>
          <w:sz w:val="26"/>
          <w:szCs w:val="26"/>
        </w:rPr>
      </w:pPr>
    </w:p>
    <w:p w:rsidR="000D0E0F" w:rsidRPr="000D0E0F" w:rsidRDefault="000D0E0F" w:rsidP="000D0E0F">
      <w:pPr>
        <w:shd w:val="clear" w:color="auto" w:fill="FFFFFF"/>
        <w:tabs>
          <w:tab w:val="left" w:pos="9923"/>
        </w:tabs>
        <w:spacing w:after="0" w:line="240" w:lineRule="auto"/>
        <w:ind w:right="424"/>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shd w:val="clear" w:color="auto" w:fill="FFFFFF"/>
        <w:tabs>
          <w:tab w:val="left" w:pos="9923"/>
        </w:tabs>
        <w:spacing w:after="0" w:line="240" w:lineRule="auto"/>
        <w:ind w:right="424"/>
        <w:textAlignment w:val="baseline"/>
        <w:rPr>
          <w:rFonts w:ascii="Times New Roman" w:eastAsia="Times New Roman" w:hAnsi="Times New Roman" w:cs="Times New Roman"/>
          <w:spacing w:val="2"/>
          <w:sz w:val="26"/>
          <w:szCs w:val="26"/>
          <w:lang w:eastAsia="ru-RU"/>
        </w:rPr>
      </w:pPr>
    </w:p>
    <w:p w:rsidR="000D0E0F" w:rsidRDefault="000D0E0F" w:rsidP="000D0E0F">
      <w:pPr>
        <w:shd w:val="clear" w:color="auto" w:fill="FFFFFF"/>
        <w:tabs>
          <w:tab w:val="left" w:pos="9923"/>
        </w:tabs>
        <w:spacing w:after="0" w:line="240" w:lineRule="auto"/>
        <w:ind w:right="424"/>
        <w:textAlignment w:val="baseline"/>
        <w:rPr>
          <w:rFonts w:ascii="Times New Roman" w:eastAsia="Times New Roman" w:hAnsi="Times New Roman" w:cs="Times New Roman"/>
          <w:spacing w:val="2"/>
          <w:sz w:val="26"/>
          <w:szCs w:val="26"/>
          <w:lang w:eastAsia="ru-RU"/>
        </w:rPr>
      </w:pPr>
    </w:p>
    <w:p w:rsidR="00EA3B9E" w:rsidRPr="000D0E0F" w:rsidRDefault="00EA3B9E" w:rsidP="000D0E0F">
      <w:pPr>
        <w:shd w:val="clear" w:color="auto" w:fill="FFFFFF"/>
        <w:tabs>
          <w:tab w:val="left" w:pos="9923"/>
        </w:tabs>
        <w:spacing w:after="0" w:line="240" w:lineRule="auto"/>
        <w:ind w:right="424"/>
        <w:textAlignment w:val="baseline"/>
        <w:rPr>
          <w:rFonts w:ascii="Times New Roman" w:eastAsia="Times New Roman" w:hAnsi="Times New Roman" w:cs="Times New Roman"/>
          <w:spacing w:val="2"/>
          <w:sz w:val="26"/>
          <w:szCs w:val="26"/>
          <w:lang w:eastAsia="ru-RU"/>
        </w:rPr>
      </w:pPr>
    </w:p>
    <w:p w:rsidR="000D0E0F" w:rsidRPr="000D0E0F" w:rsidRDefault="000D0E0F" w:rsidP="000D0E0F">
      <w:pPr>
        <w:ind w:left="567"/>
        <w:jc w:val="center"/>
        <w:rPr>
          <w:rFonts w:ascii="Times New Roman" w:hAnsi="Times New Roman" w:cs="Times New Roman"/>
          <w:b/>
          <w:sz w:val="26"/>
          <w:szCs w:val="26"/>
        </w:rPr>
      </w:pPr>
      <w:r w:rsidRPr="000D0E0F">
        <w:rPr>
          <w:rFonts w:ascii="Times New Roman" w:hAnsi="Times New Roman" w:cs="Times New Roman"/>
          <w:b/>
          <w:sz w:val="26"/>
          <w:szCs w:val="26"/>
          <w:lang w:val="en-US"/>
        </w:rPr>
        <w:lastRenderedPageBreak/>
        <w:t>I</w:t>
      </w:r>
      <w:r w:rsidRPr="000D0E0F">
        <w:rPr>
          <w:rFonts w:ascii="Times New Roman" w:hAnsi="Times New Roman" w:cs="Times New Roman"/>
          <w:b/>
          <w:sz w:val="26"/>
          <w:szCs w:val="26"/>
        </w:rPr>
        <w:t>. Общая характеристика сферы реализации подпрограммы</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Актуальность проблемы определяется тем, что статистика гибели людей в купальный сезон на водных объектах Ярославской области за последние пять лет показывает неуклонное повышение количества погибших, что является свидетельством неэффективной работы практически всех уровней органов власти (в первую очередь МО, а также профильных учреждений и общественных организаций) по проведению предупредительных мероприятий и мероприятий по обеспечению безопасности людей на водных объектах. </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pacing w:val="-2"/>
          <w:sz w:val="26"/>
          <w:szCs w:val="26"/>
          <w:lang w:eastAsia="ru-RU"/>
        </w:rPr>
      </w:pPr>
      <w:r w:rsidRPr="000D0E0F">
        <w:rPr>
          <w:rFonts w:ascii="Times New Roman" w:eastAsia="Times New Roman" w:hAnsi="Times New Roman" w:cs="Times New Roman"/>
          <w:color w:val="00000A"/>
          <w:sz w:val="26"/>
          <w:szCs w:val="26"/>
          <w:lang w:eastAsia="ru-RU"/>
        </w:rPr>
        <w:t xml:space="preserve">Анализ информации о состоянии безопасности граждан на водных объектах в Ярославской области показывает, что </w:t>
      </w:r>
      <w:r w:rsidRPr="000D0E0F">
        <w:rPr>
          <w:rFonts w:ascii="Times New Roman" w:eastAsia="Times New Roman" w:hAnsi="Times New Roman" w:cs="Times New Roman"/>
          <w:color w:val="00000A"/>
          <w:spacing w:val="-2"/>
          <w:sz w:val="26"/>
          <w:szCs w:val="26"/>
          <w:lang w:eastAsia="ru-RU"/>
        </w:rPr>
        <w:t>ситуация, сложившаяся в этой сфере, является неблагоприятной и требует незамедлительных решений.</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Среди перечня факторов, определивших такое состояние дел, можно определить то, что на протяжении последних лет в Ярославской области в администрациях МО наблюдается устойчивая тенденция снижения внимания к реализации необходимых мер по обеспечению безопасности людей на водных акваториях. Несмотря на то, что во всех МО в соответствии с полномочиями приняты необходимые нормативные правовые документы по обеспечению безопасности людей на водных объектах, нормативная база зачастую носит формальный характер и каких-либо действенных мер по обеспечению жизни и здоровья людей на воде МО не принимается. </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В этой связи отмечается полная доступность стихийного купания граждан практически в любых водоемах области, массовый выход людей на лед водоемов для подводного лова рыбы, перехода через водоемы, что создает реальные предпосылки для несчастных случаев на воде. </w:t>
      </w:r>
    </w:p>
    <w:p w:rsidR="000D0E0F" w:rsidRPr="000D0E0F" w:rsidRDefault="000D0E0F" w:rsidP="000D0E0F">
      <w:pPr>
        <w:tabs>
          <w:tab w:val="left" w:pos="449"/>
        </w:tabs>
        <w:spacing w:after="0" w:line="100" w:lineRule="atLeast"/>
        <w:ind w:left="284" w:firstLine="709"/>
        <w:jc w:val="both"/>
        <w:rPr>
          <w:rFonts w:ascii="Times New Roman" w:eastAsia="Times New Roman"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Проведенная в ходе анализа оценка мест массового пребывания людей на водных объектах на территории области позволяет сделать вывод об их неудовлетворительном состоянии. Благоустройство пляжей в основном не соответствует требованиям нормативных правовых документов, спасательные посты не укомплектованы специалистами, подготовленными к спасению людей и оказанию первой помощи, требуют необходимого материально-технического обеспечения и проведения организационных мероприятий, которые обеспечат их эффективное функционирование. </w:t>
      </w:r>
    </w:p>
    <w:p w:rsidR="000D0E0F" w:rsidRPr="000D0E0F" w:rsidRDefault="000D0E0F" w:rsidP="000D0E0F">
      <w:pPr>
        <w:tabs>
          <w:tab w:val="left" w:pos="449"/>
        </w:tabs>
        <w:spacing w:after="0" w:line="100" w:lineRule="atLeast"/>
        <w:ind w:left="284" w:firstLine="709"/>
        <w:jc w:val="both"/>
        <w:rPr>
          <w:rFonts w:ascii="Times New Roman" w:eastAsia="Calibri" w:hAnsi="Times New Roman" w:cs="Times New Roman"/>
          <w:color w:val="00000A"/>
          <w:sz w:val="26"/>
          <w:szCs w:val="26"/>
          <w:lang w:eastAsia="ru-RU"/>
        </w:rPr>
      </w:pPr>
      <w:r w:rsidRPr="000D0E0F">
        <w:rPr>
          <w:rFonts w:ascii="Times New Roman" w:eastAsia="Times New Roman" w:hAnsi="Times New Roman" w:cs="Times New Roman"/>
          <w:color w:val="00000A"/>
          <w:sz w:val="26"/>
          <w:szCs w:val="26"/>
          <w:lang w:eastAsia="ru-RU"/>
        </w:rPr>
        <w:t xml:space="preserve">В целом, можно сделать вывод о том, что сложившееся положение дел по обеспечению безопасности людей на водных объектах на территории Ярославской области обусловлено проблемами правового, финансового, материально-технического и административного характера, накапливавшимися годами, до настоящего времени не получившими развития и требующими незамедлительных решений. </w:t>
      </w:r>
    </w:p>
    <w:p w:rsidR="000D0E0F" w:rsidRPr="000D0E0F" w:rsidRDefault="000D0E0F" w:rsidP="000D0E0F">
      <w:pPr>
        <w:spacing w:after="0" w:line="240" w:lineRule="auto"/>
        <w:rPr>
          <w:rFonts w:ascii="Times New Roman" w:eastAsia="Calibri" w:hAnsi="Times New Roman" w:cs="Times New Roman"/>
          <w:color w:val="00000A"/>
          <w:sz w:val="26"/>
          <w:szCs w:val="26"/>
          <w:lang w:eastAsia="ru-RU"/>
        </w:rPr>
      </w:pPr>
    </w:p>
    <w:p w:rsidR="000D0E0F" w:rsidRPr="000D0E0F" w:rsidRDefault="000D0E0F" w:rsidP="000D0E0F">
      <w:pPr>
        <w:spacing w:after="0" w:line="240" w:lineRule="auto"/>
        <w:rPr>
          <w:rFonts w:ascii="Times New Roman" w:eastAsia="Times New Roman" w:hAnsi="Times New Roman" w:cs="Times New Roman"/>
          <w:sz w:val="24"/>
          <w:szCs w:val="24"/>
          <w:lang w:eastAsia="ru-RU"/>
        </w:rPr>
      </w:pPr>
    </w:p>
    <w:p w:rsidR="000D0E0F" w:rsidRPr="000D0E0F" w:rsidRDefault="000D0E0F" w:rsidP="000D0E0F">
      <w:pPr>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II</w:t>
      </w:r>
      <w:r w:rsidRPr="000D0E0F">
        <w:rPr>
          <w:rFonts w:ascii="Times New Roman" w:eastAsia="Times New Roman" w:hAnsi="Times New Roman" w:cs="Times New Roman"/>
          <w:b/>
          <w:sz w:val="26"/>
          <w:szCs w:val="26"/>
          <w:lang w:eastAsia="ru-RU"/>
        </w:rPr>
        <w:t>. Цель (и) и целевые показатели подпрограммы</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Целью подпрограммы является 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весенне-летний период, предупреждение и сокращение количества несчастных случаев на водных объектах в осенне-зимний период.</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Достижение поставленной цели предполагает решение следующих задач:</w:t>
      </w:r>
    </w:p>
    <w:p w:rsidR="000D0E0F" w:rsidRPr="000D0E0F" w:rsidRDefault="000D0E0F" w:rsidP="000D0E0F">
      <w:pPr>
        <w:suppressAutoHyphens/>
        <w:autoSpaceDE w:val="0"/>
        <w:spacing w:after="0" w:line="240" w:lineRule="auto"/>
        <w:ind w:left="993"/>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Модернизация мест массового отдыха населения на водных объектах, направленная на обеспечение безопасности, охраны жизни и здоровья людей;</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ar-SA"/>
        </w:rPr>
        <w:t xml:space="preserve">2. Обеспечение безопасности в местах массового выхода людей на лед водоемов и подледного лова рыбы, </w:t>
      </w:r>
      <w:r w:rsidRPr="000D0E0F">
        <w:rPr>
          <w:rFonts w:ascii="Times New Roman" w:eastAsia="Times New Roman" w:hAnsi="Times New Roman" w:cs="Times New Roman"/>
          <w:sz w:val="26"/>
          <w:szCs w:val="26"/>
          <w:lang w:eastAsia="ru-RU"/>
        </w:rPr>
        <w:t>создание условий для ледового перехода людей;</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3.</w:t>
      </w:r>
      <w:r w:rsidRPr="000D0E0F">
        <w:rPr>
          <w:rFonts w:ascii="Times New Roman" w:hAnsi="Times New Roman" w:cs="Times New Roman"/>
          <w:sz w:val="20"/>
          <w:szCs w:val="20"/>
        </w:rPr>
        <w:t xml:space="preserve"> </w:t>
      </w:r>
      <w:r w:rsidRPr="000D0E0F">
        <w:rPr>
          <w:rFonts w:ascii="Times New Roman" w:hAnsi="Times New Roman" w:cs="Times New Roman"/>
          <w:sz w:val="26"/>
          <w:szCs w:val="26"/>
        </w:rPr>
        <w:t>И</w:t>
      </w:r>
      <w:r w:rsidRPr="000D0E0F">
        <w:rPr>
          <w:rFonts w:ascii="Times New Roman" w:eastAsia="Times New Roman" w:hAnsi="Times New Roman" w:cs="Times New Roman"/>
          <w:sz w:val="26"/>
          <w:szCs w:val="26"/>
          <w:lang w:eastAsia="ru-RU"/>
        </w:rPr>
        <w:t>нформирование населения о правилах безопасности на водных объектах</w:t>
      </w:r>
      <w:r w:rsidRPr="000D0E0F">
        <w:rPr>
          <w:rFonts w:ascii="Times New Roman" w:eastAsia="Times New Roman" w:hAnsi="Times New Roman" w:cs="Times New Roman"/>
          <w:sz w:val="20"/>
          <w:szCs w:val="20"/>
          <w:lang w:eastAsia="ru-RU"/>
        </w:rPr>
        <w:t>.</w:t>
      </w:r>
    </w:p>
    <w:p w:rsidR="000D0E0F" w:rsidRPr="000D0E0F" w:rsidRDefault="000D0E0F" w:rsidP="000D0E0F">
      <w:pPr>
        <w:spacing w:after="0" w:line="240" w:lineRule="auto"/>
        <w:rPr>
          <w:rFonts w:ascii="Times New Roman" w:eastAsia="Times New Roman" w:hAnsi="Times New Roman" w:cs="Times New Roman"/>
          <w:sz w:val="24"/>
          <w:szCs w:val="24"/>
          <w:lang w:eastAsia="ar-SA"/>
        </w:rPr>
      </w:pPr>
    </w:p>
    <w:p w:rsidR="000D0E0F" w:rsidRPr="000D0E0F" w:rsidRDefault="000D0E0F" w:rsidP="000D0E0F">
      <w:pPr>
        <w:ind w:left="993" w:firstLine="425"/>
        <w:rPr>
          <w:rFonts w:ascii="Times New Roman" w:eastAsia="Times New Roman" w:hAnsi="Times New Roman" w:cs="Times New Roman"/>
          <w:b/>
          <w:sz w:val="26"/>
          <w:szCs w:val="26"/>
          <w:lang w:eastAsia="ru-RU"/>
        </w:rPr>
        <w:sectPr w:rsidR="000D0E0F" w:rsidRPr="000D0E0F" w:rsidSect="00652AC2">
          <w:pgSz w:w="11906" w:h="16838"/>
          <w:pgMar w:top="709" w:right="850" w:bottom="1134" w:left="567" w:header="708" w:footer="708" w:gutter="0"/>
          <w:cols w:space="708"/>
          <w:docGrid w:linePitch="360"/>
        </w:sectPr>
      </w:pP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bCs/>
          <w:sz w:val="26"/>
          <w:szCs w:val="26"/>
          <w:lang w:eastAsia="ru-RU"/>
        </w:rPr>
        <w:lastRenderedPageBreak/>
        <w:t>Сведения о целевых показателях (индикаторах) подпрограммы</w:t>
      </w:r>
    </w:p>
    <w:p w:rsidR="000D0E0F" w:rsidRPr="000D0E0F" w:rsidRDefault="000D0E0F" w:rsidP="000D0E0F">
      <w:pPr>
        <w:ind w:left="993" w:firstLine="425"/>
        <w:rPr>
          <w:rFonts w:ascii="Times New Roman" w:hAnsi="Times New Roman" w:cs="Times New Roman"/>
          <w:sz w:val="26"/>
          <w:szCs w:val="26"/>
        </w:rPr>
      </w:pPr>
      <w:r w:rsidRPr="000D0E0F">
        <w:rPr>
          <w:rFonts w:ascii="Times New Roman" w:hAnsi="Times New Roman" w:cs="Times New Roman"/>
          <w:sz w:val="26"/>
          <w:szCs w:val="26"/>
        </w:rPr>
        <w:t>«Обеспечение безопасности граждан на водных объектах городского поселения Мышкин на 2017-2019 годы»</w:t>
      </w:r>
    </w:p>
    <w:tbl>
      <w:tblPr>
        <w:tblStyle w:val="a6"/>
        <w:tblW w:w="0" w:type="auto"/>
        <w:tblLook w:val="04A0"/>
      </w:tblPr>
      <w:tblGrid>
        <w:gridCol w:w="3631"/>
        <w:gridCol w:w="1382"/>
        <w:gridCol w:w="2453"/>
        <w:gridCol w:w="2459"/>
        <w:gridCol w:w="2459"/>
        <w:gridCol w:w="2459"/>
      </w:tblGrid>
      <w:tr w:rsidR="000D0E0F" w:rsidRPr="000D0E0F" w:rsidTr="00652AC2">
        <w:trPr>
          <w:trHeight w:val="330"/>
        </w:trPr>
        <w:tc>
          <w:tcPr>
            <w:tcW w:w="3631"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Наименование показателя</w:t>
            </w:r>
          </w:p>
        </w:tc>
        <w:tc>
          <w:tcPr>
            <w:tcW w:w="1382"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Единица измерения</w:t>
            </w:r>
          </w:p>
        </w:tc>
        <w:tc>
          <w:tcPr>
            <w:tcW w:w="9830" w:type="dxa"/>
            <w:gridSpan w:val="4"/>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Значение показателя</w:t>
            </w:r>
          </w:p>
        </w:tc>
      </w:tr>
      <w:tr w:rsidR="000D0E0F" w:rsidRPr="000D0E0F" w:rsidTr="00652AC2">
        <w:trPr>
          <w:trHeight w:val="270"/>
        </w:trPr>
        <w:tc>
          <w:tcPr>
            <w:tcW w:w="3631"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1382"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Базовое 2016 год</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2017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2018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2019 год плановое</w:t>
            </w:r>
          </w:p>
        </w:tc>
      </w:tr>
      <w:tr w:rsidR="000D0E0F" w:rsidRPr="000D0E0F" w:rsidTr="00652AC2">
        <w:tc>
          <w:tcPr>
            <w:tcW w:w="3631"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1382"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3</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4</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5</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6</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пострадавшего населения на водных объектах на территории городского поселения Мышкин</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чел.</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8B72E0" w:rsidP="000D0E0F">
            <w:pPr>
              <w:jc w:val="center"/>
              <w:rPr>
                <w:rFonts w:ascii="Times New Roman" w:hAnsi="Times New Roman" w:cs="Times New Roman"/>
                <w:sz w:val="20"/>
                <w:szCs w:val="20"/>
              </w:rPr>
            </w:pPr>
            <w:r>
              <w:rPr>
                <w:rFonts w:ascii="Times New Roman" w:hAnsi="Times New Roman" w:cs="Times New Roman"/>
                <w:sz w:val="20"/>
                <w:szCs w:val="20"/>
              </w:rPr>
              <w:t>0</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размещенной информации о правилах безопасности на водных объектах на официальном сайте Администрации  городского поселения Мышкин</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2459" w:type="dxa"/>
          </w:tcPr>
          <w:p w:rsidR="000D0E0F" w:rsidRPr="000D0E0F" w:rsidRDefault="00144E7F" w:rsidP="000D0E0F">
            <w:pPr>
              <w:jc w:val="center"/>
              <w:rPr>
                <w:rFonts w:ascii="Times New Roman" w:hAnsi="Times New Roman" w:cs="Times New Roman"/>
                <w:sz w:val="20"/>
                <w:szCs w:val="20"/>
              </w:rPr>
            </w:pPr>
            <w:r>
              <w:rPr>
                <w:rFonts w:ascii="Times New Roman" w:hAnsi="Times New Roman" w:cs="Times New Roman"/>
                <w:sz w:val="20"/>
                <w:szCs w:val="20"/>
              </w:rPr>
              <w:t>8</w:t>
            </w:r>
          </w:p>
        </w:tc>
        <w:tc>
          <w:tcPr>
            <w:tcW w:w="2459" w:type="dxa"/>
          </w:tcPr>
          <w:p w:rsidR="000D0E0F" w:rsidRPr="000D0E0F" w:rsidRDefault="008B72E0" w:rsidP="000D0E0F">
            <w:pPr>
              <w:jc w:val="center"/>
              <w:rPr>
                <w:rFonts w:ascii="Times New Roman" w:hAnsi="Times New Roman" w:cs="Times New Roman"/>
                <w:sz w:val="20"/>
                <w:szCs w:val="20"/>
              </w:rPr>
            </w:pPr>
            <w:r>
              <w:rPr>
                <w:rFonts w:ascii="Times New Roman" w:hAnsi="Times New Roman" w:cs="Times New Roman"/>
                <w:sz w:val="20"/>
                <w:szCs w:val="20"/>
              </w:rPr>
              <w:t>5</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размещенных памяток о  правилах безопасности на водных объектах на квитанциях оплаты коммунальных услуг</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125</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400</w:t>
            </w:r>
          </w:p>
        </w:tc>
      </w:tr>
      <w:tr w:rsidR="005F5EBF" w:rsidRPr="000D0E0F" w:rsidTr="00652AC2">
        <w:tc>
          <w:tcPr>
            <w:tcW w:w="3631" w:type="dxa"/>
          </w:tcPr>
          <w:p w:rsidR="005F5EBF" w:rsidRPr="000D0E0F" w:rsidRDefault="005F5EBF" w:rsidP="005F5EBF">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 xml:space="preserve">Установка информационного стенда </w:t>
            </w:r>
          </w:p>
        </w:tc>
        <w:tc>
          <w:tcPr>
            <w:tcW w:w="1382" w:type="dxa"/>
          </w:tcPr>
          <w:p w:rsidR="005F5EBF" w:rsidRPr="000D0E0F" w:rsidRDefault="005F5EBF" w:rsidP="005F5EB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5F5EBF" w:rsidRPr="000D0E0F" w:rsidRDefault="005F5EBF" w:rsidP="005F5EB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5F5EBF" w:rsidRPr="000D0E0F" w:rsidRDefault="005F5EBF" w:rsidP="005F5EB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5F5EBF" w:rsidRPr="000D0E0F" w:rsidRDefault="00F03193" w:rsidP="005F5EBF">
            <w:pPr>
              <w:jc w:val="center"/>
              <w:rPr>
                <w:rFonts w:ascii="Times New Roman" w:hAnsi="Times New Roman" w:cs="Times New Roman"/>
                <w:sz w:val="20"/>
                <w:szCs w:val="20"/>
              </w:rPr>
            </w:pPr>
            <w:r>
              <w:rPr>
                <w:rFonts w:ascii="Times New Roman" w:hAnsi="Times New Roman" w:cs="Times New Roman"/>
                <w:sz w:val="20"/>
                <w:szCs w:val="20"/>
              </w:rPr>
              <w:t>1</w:t>
            </w:r>
          </w:p>
        </w:tc>
        <w:tc>
          <w:tcPr>
            <w:tcW w:w="2459" w:type="dxa"/>
          </w:tcPr>
          <w:p w:rsidR="005F5EBF" w:rsidRPr="000D0E0F" w:rsidRDefault="00F03193" w:rsidP="005F5EBF">
            <w:pPr>
              <w:jc w:val="center"/>
              <w:rPr>
                <w:rFonts w:ascii="Times New Roman" w:hAnsi="Times New Roman" w:cs="Times New Roman"/>
                <w:sz w:val="20"/>
                <w:szCs w:val="20"/>
              </w:rPr>
            </w:pPr>
            <w:r>
              <w:rPr>
                <w:rFonts w:ascii="Times New Roman" w:hAnsi="Times New Roman" w:cs="Times New Roman"/>
                <w:sz w:val="20"/>
                <w:szCs w:val="20"/>
              </w:rPr>
              <w:t>0</w:t>
            </w:r>
          </w:p>
        </w:tc>
      </w:tr>
    </w:tbl>
    <w:p w:rsidR="000D0E0F" w:rsidRPr="000D0E0F" w:rsidRDefault="000D0E0F" w:rsidP="000D0E0F">
      <w:pPr>
        <w:spacing w:after="0" w:line="240" w:lineRule="auto"/>
        <w:rPr>
          <w:rFonts w:ascii="Times New Roman" w:eastAsia="Times New Roman" w:hAnsi="Times New Roman" w:cs="Times New Roman"/>
          <w:sz w:val="26"/>
          <w:szCs w:val="26"/>
          <w:lang w:eastAsia="ru-RU"/>
        </w:rPr>
      </w:pPr>
    </w:p>
    <w:p w:rsidR="000D0E0F" w:rsidRPr="000D0E0F" w:rsidRDefault="000D0E0F" w:rsidP="000D0E0F">
      <w:pPr>
        <w:spacing w:after="0" w:line="240" w:lineRule="auto"/>
        <w:rPr>
          <w:rFonts w:ascii="Times New Roman" w:eastAsia="Times New Roman" w:hAnsi="Times New Roman" w:cs="Times New Roman"/>
          <w:sz w:val="26"/>
          <w:szCs w:val="26"/>
          <w:lang w:eastAsia="ru-RU"/>
        </w:rPr>
      </w:pPr>
    </w:p>
    <w:p w:rsidR="000D0E0F" w:rsidRPr="000D0E0F" w:rsidRDefault="000D0E0F" w:rsidP="000D0E0F">
      <w:pPr>
        <w:spacing w:after="0" w:line="240" w:lineRule="auto"/>
        <w:ind w:right="-456"/>
        <w:jc w:val="center"/>
        <w:rPr>
          <w:rFonts w:ascii="Times New Roman" w:hAnsi="Times New Roman" w:cs="Times New Roman"/>
          <w:b/>
          <w:sz w:val="26"/>
          <w:szCs w:val="26"/>
        </w:rPr>
      </w:pPr>
      <w:r w:rsidRPr="000D0E0F">
        <w:rPr>
          <w:rFonts w:ascii="Times New Roman" w:hAnsi="Times New Roman" w:cs="Times New Roman"/>
          <w:b/>
          <w:sz w:val="26"/>
          <w:szCs w:val="26"/>
          <w:lang w:val="en-US"/>
        </w:rPr>
        <w:t>III</w:t>
      </w:r>
      <w:r w:rsidRPr="000D0E0F">
        <w:rPr>
          <w:rFonts w:ascii="Times New Roman" w:hAnsi="Times New Roman" w:cs="Times New Roman"/>
          <w:b/>
          <w:sz w:val="26"/>
          <w:szCs w:val="26"/>
        </w:rPr>
        <w:t>.План мероприятий подпрограммы</w:t>
      </w:r>
    </w:p>
    <w:p w:rsidR="000D0E0F" w:rsidRPr="000D0E0F" w:rsidRDefault="000D0E0F" w:rsidP="000D0E0F">
      <w:pPr>
        <w:ind w:right="-456"/>
        <w:jc w:val="center"/>
        <w:rPr>
          <w:rFonts w:ascii="Times New Roman" w:hAnsi="Times New Roman" w:cs="Times New Roman"/>
          <w:b/>
          <w:sz w:val="26"/>
          <w:szCs w:val="26"/>
        </w:rPr>
      </w:pPr>
      <w:r w:rsidRPr="000D0E0F">
        <w:rPr>
          <w:rFonts w:ascii="Times New Roman" w:hAnsi="Times New Roman" w:cs="Times New Roman"/>
          <w:b/>
          <w:sz w:val="26"/>
          <w:szCs w:val="26"/>
        </w:rPr>
        <w:t>Система программных мероприятий</w:t>
      </w:r>
    </w:p>
    <w:p w:rsidR="000D0E0F" w:rsidRPr="000D0E0F" w:rsidRDefault="000D0E0F" w:rsidP="000D0E0F">
      <w:pPr>
        <w:ind w:right="-456"/>
        <w:jc w:val="center"/>
        <w:rPr>
          <w:rFonts w:ascii="Times New Roman" w:hAnsi="Times New Roman" w:cs="Times New Roman"/>
          <w:b/>
          <w:sz w:val="26"/>
          <w:szCs w:val="26"/>
        </w:rPr>
      </w:pPr>
    </w:p>
    <w:tbl>
      <w:tblPr>
        <w:tblStyle w:val="a6"/>
        <w:tblW w:w="14879" w:type="dxa"/>
        <w:tblLayout w:type="fixed"/>
        <w:tblLook w:val="04A0"/>
      </w:tblPr>
      <w:tblGrid>
        <w:gridCol w:w="606"/>
        <w:gridCol w:w="2508"/>
        <w:gridCol w:w="1843"/>
        <w:gridCol w:w="1701"/>
        <w:gridCol w:w="1417"/>
        <w:gridCol w:w="1701"/>
        <w:gridCol w:w="1276"/>
        <w:gridCol w:w="1276"/>
        <w:gridCol w:w="1275"/>
        <w:gridCol w:w="1276"/>
      </w:tblGrid>
      <w:tr w:rsidR="000D0E0F" w:rsidRPr="000D0E0F" w:rsidTr="000229D2">
        <w:trPr>
          <w:trHeight w:val="615"/>
        </w:trPr>
        <w:tc>
          <w:tcPr>
            <w:tcW w:w="60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п/п</w:t>
            </w:r>
          </w:p>
        </w:tc>
        <w:tc>
          <w:tcPr>
            <w:tcW w:w="2508"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Содержание мероприятия</w:t>
            </w:r>
          </w:p>
        </w:tc>
        <w:tc>
          <w:tcPr>
            <w:tcW w:w="1843"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Цель мероприятия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Исполнитель</w:t>
            </w:r>
          </w:p>
        </w:tc>
        <w:tc>
          <w:tcPr>
            <w:tcW w:w="1417"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Срок исполнения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Источник финансирования</w:t>
            </w:r>
          </w:p>
        </w:tc>
        <w:tc>
          <w:tcPr>
            <w:tcW w:w="3827" w:type="dxa"/>
            <w:gridSpan w:val="3"/>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Объем финансирования по годам (тыс. руб.)</w:t>
            </w:r>
          </w:p>
          <w:p w:rsidR="000D0E0F" w:rsidRPr="000D0E0F" w:rsidRDefault="000D0E0F" w:rsidP="000D0E0F">
            <w:pPr>
              <w:jc w:val="center"/>
              <w:rPr>
                <w:rFonts w:ascii="Times New Roman" w:hAnsi="Times New Roman" w:cs="Times New Roman"/>
                <w:sz w:val="20"/>
                <w:szCs w:val="20"/>
              </w:rPr>
            </w:pP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Всего</w:t>
            </w:r>
          </w:p>
        </w:tc>
      </w:tr>
      <w:tr w:rsidR="000D0E0F" w:rsidRPr="000D0E0F" w:rsidTr="000229D2">
        <w:trPr>
          <w:trHeight w:val="270"/>
        </w:trPr>
        <w:tc>
          <w:tcPr>
            <w:tcW w:w="606" w:type="dxa"/>
            <w:vMerge/>
          </w:tcPr>
          <w:p w:rsidR="000D0E0F" w:rsidRPr="000D0E0F" w:rsidRDefault="000D0E0F" w:rsidP="000D0E0F">
            <w:pPr>
              <w:jc w:val="center"/>
              <w:rPr>
                <w:rFonts w:ascii="Times New Roman" w:hAnsi="Times New Roman" w:cs="Times New Roman"/>
                <w:sz w:val="20"/>
                <w:szCs w:val="20"/>
              </w:rPr>
            </w:pPr>
          </w:p>
        </w:tc>
        <w:tc>
          <w:tcPr>
            <w:tcW w:w="2508" w:type="dxa"/>
            <w:vMerge/>
          </w:tcPr>
          <w:p w:rsidR="000D0E0F" w:rsidRPr="000D0E0F" w:rsidRDefault="000D0E0F" w:rsidP="000D0E0F">
            <w:pPr>
              <w:jc w:val="center"/>
              <w:rPr>
                <w:rFonts w:ascii="Times New Roman" w:hAnsi="Times New Roman" w:cs="Times New Roman"/>
                <w:sz w:val="20"/>
                <w:szCs w:val="20"/>
              </w:rPr>
            </w:pPr>
          </w:p>
        </w:tc>
        <w:tc>
          <w:tcPr>
            <w:tcW w:w="1843"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417"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2019</w:t>
            </w:r>
          </w:p>
        </w:tc>
        <w:tc>
          <w:tcPr>
            <w:tcW w:w="1276" w:type="dxa"/>
            <w:vMerge/>
          </w:tcPr>
          <w:p w:rsidR="000D0E0F" w:rsidRPr="000D0E0F" w:rsidRDefault="000D0E0F" w:rsidP="000D0E0F">
            <w:pPr>
              <w:jc w:val="center"/>
              <w:rPr>
                <w:rFonts w:ascii="Times New Roman" w:hAnsi="Times New Roman" w:cs="Times New Roman"/>
                <w:sz w:val="20"/>
                <w:szCs w:val="20"/>
              </w:rPr>
            </w:pP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508"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1843" w:type="dxa"/>
          </w:tcPr>
          <w:p w:rsidR="000D0E0F" w:rsidRPr="000D0E0F" w:rsidRDefault="000D0E0F" w:rsidP="000D0E0F">
            <w:pPr>
              <w:jc w:val="center"/>
              <w:rPr>
                <w:rFonts w:ascii="Times New Roman" w:hAnsi="Times New Roman" w:cs="Times New Roman"/>
                <w:sz w:val="20"/>
                <w:szCs w:val="20"/>
              </w:rPr>
            </w:pP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9</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r>
      <w:tr w:rsidR="000D0E0F" w:rsidRPr="000D0E0F" w:rsidTr="00652AC2">
        <w:trPr>
          <w:trHeight w:val="329"/>
        </w:trPr>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 Модернизация мест массового отдыха населения на водных объектах, направленная на обеспечение безопасности, охраны жизни и здоровья людей.</w:t>
            </w: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1.1</w:t>
            </w:r>
          </w:p>
        </w:tc>
        <w:tc>
          <w:tcPr>
            <w:tcW w:w="2508"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Оборудование одного спасательного поста в месте массового отдыха населения у воды</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Отсутствие пострадавших на водных объектах</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II,III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w:t>
            </w:r>
          </w:p>
        </w:tc>
        <w:tc>
          <w:tcPr>
            <w:tcW w:w="2508"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Выполнение работ по водолазному обследованию и очистке дна акватории пляжа</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Отсутствие пострадавших на водных объектах</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II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225021" w:rsidP="000D0E0F">
            <w:pPr>
              <w:jc w:val="center"/>
              <w:rPr>
                <w:rFonts w:ascii="Times New Roman" w:hAnsi="Times New Roman" w:cs="Times New Roman"/>
                <w:sz w:val="20"/>
                <w:szCs w:val="20"/>
              </w:rPr>
            </w:pPr>
            <w:r>
              <w:rPr>
                <w:rFonts w:ascii="Times New Roman" w:hAnsi="Times New Roman" w:cs="Times New Roman"/>
                <w:sz w:val="20"/>
                <w:szCs w:val="20"/>
              </w:rPr>
              <w:t>6,526</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67369C" w:rsidP="000D0E0F">
            <w:pPr>
              <w:jc w:val="center"/>
              <w:rPr>
                <w:rFonts w:ascii="Times New Roman" w:hAnsi="Times New Roman" w:cs="Times New Roman"/>
                <w:sz w:val="20"/>
                <w:szCs w:val="20"/>
              </w:rPr>
            </w:pPr>
            <w:r>
              <w:rPr>
                <w:rFonts w:ascii="Times New Roman" w:hAnsi="Times New Roman" w:cs="Times New Roman"/>
                <w:sz w:val="20"/>
                <w:szCs w:val="20"/>
              </w:rPr>
              <w:t>9,710</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9B4A4A" w:rsidP="000D0E0F">
            <w:pPr>
              <w:jc w:val="center"/>
              <w:rPr>
                <w:rFonts w:ascii="Times New Roman" w:hAnsi="Times New Roman" w:cs="Times New Roman"/>
                <w:sz w:val="20"/>
                <w:szCs w:val="20"/>
              </w:rPr>
            </w:pPr>
            <w:r>
              <w:rPr>
                <w:rFonts w:ascii="Times New Roman" w:hAnsi="Times New Roman" w:cs="Times New Roman"/>
                <w:sz w:val="20"/>
                <w:szCs w:val="20"/>
              </w:rPr>
              <w:t>15,142</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8B5EB7" w:rsidP="000D0E0F">
            <w:pPr>
              <w:jc w:val="center"/>
              <w:rPr>
                <w:rFonts w:ascii="Times New Roman" w:hAnsi="Times New Roman" w:cs="Times New Roman"/>
                <w:sz w:val="20"/>
                <w:szCs w:val="20"/>
              </w:rPr>
            </w:pPr>
            <w:r>
              <w:rPr>
                <w:rFonts w:ascii="Times New Roman" w:hAnsi="Times New Roman" w:cs="Times New Roman"/>
                <w:sz w:val="20"/>
                <w:szCs w:val="20"/>
              </w:rPr>
              <w:t>31,378</w:t>
            </w: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1.3</w:t>
            </w:r>
          </w:p>
        </w:tc>
        <w:tc>
          <w:tcPr>
            <w:tcW w:w="2508" w:type="dxa"/>
          </w:tcPr>
          <w:p w:rsidR="000D0E0F" w:rsidRPr="000D0E0F" w:rsidRDefault="000D0E0F" w:rsidP="000D0E0F">
            <w:pP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 xml:space="preserve">Приобретение  и установка аншлагов и </w:t>
            </w:r>
            <w:r w:rsidRPr="000D0E0F">
              <w:rPr>
                <w:rFonts w:ascii="Times New Roman" w:eastAsia="Times New Roman" w:hAnsi="Times New Roman" w:cs="Times New Roman"/>
                <w:sz w:val="20"/>
                <w:szCs w:val="20"/>
                <w:lang w:eastAsia="ru-RU"/>
              </w:rPr>
              <w:lastRenderedPageBreak/>
              <w:t>вывесок для водных объектов</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lastRenderedPageBreak/>
              <w:t>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II </w:t>
            </w:r>
            <w:r w:rsidRPr="000D0E0F">
              <w:rPr>
                <w:rFonts w:ascii="Times New Roman" w:hAnsi="Times New Roman" w:cs="Times New Roman"/>
                <w:sz w:val="20"/>
                <w:szCs w:val="20"/>
              </w:rPr>
              <w:t>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4A5FD9" w:rsidP="000D0E0F">
            <w:pPr>
              <w:jc w:val="center"/>
              <w:rPr>
                <w:rFonts w:ascii="Times New Roman" w:hAnsi="Times New Roman" w:cs="Times New Roman"/>
                <w:sz w:val="20"/>
                <w:szCs w:val="20"/>
              </w:rPr>
            </w:pPr>
            <w:r>
              <w:rPr>
                <w:rFonts w:ascii="Times New Roman" w:hAnsi="Times New Roman" w:cs="Times New Roman"/>
                <w:sz w:val="20"/>
                <w:szCs w:val="20"/>
              </w:rPr>
              <w:t>14,480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F83D62" w:rsidP="000D0E0F">
            <w:pPr>
              <w:jc w:val="center"/>
              <w:rPr>
                <w:rFonts w:ascii="Times New Roman" w:hAnsi="Times New Roman" w:cs="Times New Roman"/>
                <w:sz w:val="20"/>
                <w:szCs w:val="20"/>
              </w:rPr>
            </w:pPr>
            <w:r>
              <w:rPr>
                <w:rFonts w:ascii="Times New Roman" w:hAnsi="Times New Roman" w:cs="Times New Roman"/>
                <w:sz w:val="20"/>
                <w:szCs w:val="20"/>
              </w:rPr>
              <w:t>0</w:t>
            </w:r>
            <w:r w:rsidR="000D0E0F" w:rsidRPr="000D0E0F">
              <w:rPr>
                <w:rFonts w:ascii="Times New Roman" w:hAnsi="Times New Roman" w:cs="Times New Roman"/>
                <w:sz w:val="20"/>
                <w:szCs w:val="20"/>
              </w:rPr>
              <w:t>,0</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9B4A4A" w:rsidP="000D0E0F">
            <w:pPr>
              <w:jc w:val="center"/>
              <w:rPr>
                <w:rFonts w:ascii="Times New Roman" w:hAnsi="Times New Roman" w:cs="Times New Roman"/>
                <w:sz w:val="20"/>
                <w:szCs w:val="20"/>
              </w:rPr>
            </w:pPr>
            <w:r>
              <w:rPr>
                <w:rFonts w:ascii="Times New Roman" w:hAnsi="Times New Roman" w:cs="Times New Roman"/>
                <w:sz w:val="20"/>
                <w:szCs w:val="20"/>
              </w:rPr>
              <w:t>0</w:t>
            </w:r>
            <w:r w:rsidR="000D0E0F" w:rsidRPr="000D0E0F">
              <w:rPr>
                <w:rFonts w:ascii="Times New Roman" w:hAnsi="Times New Roman" w:cs="Times New Roman"/>
                <w:sz w:val="20"/>
                <w:szCs w:val="20"/>
              </w:rPr>
              <w:t>,0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9B4A4A" w:rsidP="000D0E0F">
            <w:pPr>
              <w:jc w:val="center"/>
              <w:rPr>
                <w:rFonts w:ascii="Times New Roman" w:hAnsi="Times New Roman" w:cs="Times New Roman"/>
                <w:sz w:val="20"/>
                <w:szCs w:val="20"/>
              </w:rPr>
            </w:pPr>
            <w:r>
              <w:rPr>
                <w:rFonts w:ascii="Times New Roman" w:hAnsi="Times New Roman" w:cs="Times New Roman"/>
                <w:sz w:val="20"/>
                <w:szCs w:val="20"/>
              </w:rPr>
              <w:t>14,480</w:t>
            </w:r>
          </w:p>
        </w:tc>
      </w:tr>
      <w:tr w:rsidR="000D0E0F" w:rsidRPr="000D0E0F" w:rsidTr="00652AC2">
        <w:tc>
          <w:tcPr>
            <w:tcW w:w="9776"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lastRenderedPageBreak/>
              <w:t>Итого</w:t>
            </w:r>
          </w:p>
        </w:tc>
        <w:tc>
          <w:tcPr>
            <w:tcW w:w="1276" w:type="dxa"/>
          </w:tcPr>
          <w:p w:rsidR="000D0E0F" w:rsidRPr="000D0E0F" w:rsidRDefault="00A508AC" w:rsidP="000D0E0F">
            <w:pPr>
              <w:jc w:val="center"/>
              <w:rPr>
                <w:rFonts w:ascii="Times New Roman" w:hAnsi="Times New Roman" w:cs="Times New Roman"/>
                <w:b/>
                <w:sz w:val="20"/>
                <w:szCs w:val="20"/>
              </w:rPr>
            </w:pPr>
            <w:r>
              <w:rPr>
                <w:rFonts w:ascii="Times New Roman" w:hAnsi="Times New Roman" w:cs="Times New Roman"/>
                <w:b/>
                <w:sz w:val="20"/>
                <w:szCs w:val="20"/>
              </w:rPr>
              <w:t>21</w:t>
            </w:r>
            <w:r w:rsidR="000D0E0F" w:rsidRPr="000D0E0F">
              <w:rPr>
                <w:rFonts w:ascii="Times New Roman" w:hAnsi="Times New Roman" w:cs="Times New Roman"/>
                <w:b/>
                <w:sz w:val="20"/>
                <w:szCs w:val="20"/>
              </w:rPr>
              <w:t>,0</w:t>
            </w:r>
            <w:r>
              <w:rPr>
                <w:rFonts w:ascii="Times New Roman" w:hAnsi="Times New Roman" w:cs="Times New Roman"/>
                <w:b/>
                <w:sz w:val="20"/>
                <w:szCs w:val="20"/>
              </w:rPr>
              <w:t>06</w:t>
            </w:r>
          </w:p>
        </w:tc>
        <w:tc>
          <w:tcPr>
            <w:tcW w:w="1276" w:type="dxa"/>
          </w:tcPr>
          <w:p w:rsidR="000D0E0F" w:rsidRPr="000D0E0F" w:rsidRDefault="00F83D62" w:rsidP="000D0E0F">
            <w:pPr>
              <w:jc w:val="center"/>
              <w:rPr>
                <w:rFonts w:ascii="Times New Roman" w:hAnsi="Times New Roman" w:cs="Times New Roman"/>
                <w:b/>
                <w:sz w:val="20"/>
                <w:szCs w:val="20"/>
              </w:rPr>
            </w:pPr>
            <w:r>
              <w:rPr>
                <w:rFonts w:ascii="Times New Roman" w:hAnsi="Times New Roman" w:cs="Times New Roman"/>
                <w:b/>
                <w:sz w:val="20"/>
                <w:szCs w:val="20"/>
              </w:rPr>
              <w:t>9,710</w:t>
            </w:r>
          </w:p>
        </w:tc>
        <w:tc>
          <w:tcPr>
            <w:tcW w:w="1275" w:type="dxa"/>
          </w:tcPr>
          <w:p w:rsidR="000D0E0F" w:rsidRPr="000D0E0F" w:rsidRDefault="009B4A4A" w:rsidP="000D0E0F">
            <w:pPr>
              <w:jc w:val="center"/>
              <w:rPr>
                <w:rFonts w:ascii="Times New Roman" w:hAnsi="Times New Roman" w:cs="Times New Roman"/>
                <w:b/>
                <w:sz w:val="20"/>
                <w:szCs w:val="20"/>
              </w:rPr>
            </w:pPr>
            <w:r>
              <w:rPr>
                <w:rFonts w:ascii="Times New Roman" w:hAnsi="Times New Roman" w:cs="Times New Roman"/>
                <w:b/>
                <w:sz w:val="20"/>
                <w:szCs w:val="20"/>
              </w:rPr>
              <w:t>15,142</w:t>
            </w:r>
          </w:p>
        </w:tc>
        <w:tc>
          <w:tcPr>
            <w:tcW w:w="1276" w:type="dxa"/>
          </w:tcPr>
          <w:p w:rsidR="000D0E0F" w:rsidRPr="000D0E0F" w:rsidRDefault="00B91236" w:rsidP="000D0E0F">
            <w:pPr>
              <w:jc w:val="center"/>
              <w:rPr>
                <w:rFonts w:ascii="Times New Roman" w:hAnsi="Times New Roman" w:cs="Times New Roman"/>
                <w:b/>
                <w:sz w:val="20"/>
                <w:szCs w:val="20"/>
              </w:rPr>
            </w:pPr>
            <w:r>
              <w:rPr>
                <w:rFonts w:ascii="Times New Roman" w:hAnsi="Times New Roman" w:cs="Times New Roman"/>
                <w:b/>
                <w:sz w:val="20"/>
                <w:szCs w:val="20"/>
              </w:rPr>
              <w:t>45,858</w:t>
            </w:r>
          </w:p>
        </w:tc>
      </w:tr>
      <w:tr w:rsidR="000D0E0F" w:rsidRPr="000D0E0F" w:rsidTr="00652AC2">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 Обеспечение безопасности в местах массового выхода людей на лед водоемов и подледного лова рыбы, создание условий для ледового перехода людей.</w:t>
            </w: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2.1</w:t>
            </w:r>
          </w:p>
        </w:tc>
        <w:tc>
          <w:tcPr>
            <w:tcW w:w="2508"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Обустройство ледовых переходов</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Отсутствие пострадавших на водных объектах</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 IV квартал</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39535E" w:rsidP="0039535E">
            <w:pPr>
              <w:jc w:val="center"/>
              <w:rPr>
                <w:rFonts w:ascii="Times New Roman" w:hAnsi="Times New Roman" w:cs="Times New Roman"/>
                <w:sz w:val="20"/>
                <w:szCs w:val="20"/>
              </w:rPr>
            </w:pPr>
            <w:r>
              <w:rPr>
                <w:rFonts w:ascii="Times New Roman" w:hAnsi="Times New Roman" w:cs="Times New Roman"/>
                <w:sz w:val="20"/>
                <w:szCs w:val="20"/>
              </w:rPr>
              <w:t>38,280</w:t>
            </w:r>
          </w:p>
        </w:tc>
        <w:tc>
          <w:tcPr>
            <w:tcW w:w="1276" w:type="dxa"/>
          </w:tcPr>
          <w:p w:rsidR="000D0E0F" w:rsidRPr="000D0E0F" w:rsidRDefault="00B9330E" w:rsidP="000D0E0F">
            <w:pPr>
              <w:jc w:val="center"/>
              <w:rPr>
                <w:rFonts w:ascii="Times New Roman" w:hAnsi="Times New Roman" w:cs="Times New Roman"/>
                <w:sz w:val="20"/>
                <w:szCs w:val="20"/>
              </w:rPr>
            </w:pPr>
            <w:r>
              <w:rPr>
                <w:rFonts w:ascii="Times New Roman" w:hAnsi="Times New Roman" w:cs="Times New Roman"/>
                <w:sz w:val="20"/>
                <w:szCs w:val="20"/>
              </w:rPr>
              <w:t>25,290</w:t>
            </w:r>
          </w:p>
        </w:tc>
        <w:tc>
          <w:tcPr>
            <w:tcW w:w="1275" w:type="dxa"/>
          </w:tcPr>
          <w:p w:rsidR="000D0E0F" w:rsidRPr="000D0E0F" w:rsidRDefault="009B4A4A" w:rsidP="000D0E0F">
            <w:pPr>
              <w:jc w:val="center"/>
              <w:rPr>
                <w:rFonts w:ascii="Times New Roman" w:hAnsi="Times New Roman" w:cs="Times New Roman"/>
                <w:sz w:val="20"/>
                <w:szCs w:val="20"/>
              </w:rPr>
            </w:pPr>
            <w:r>
              <w:rPr>
                <w:rFonts w:ascii="Times New Roman" w:hAnsi="Times New Roman" w:cs="Times New Roman"/>
                <w:sz w:val="20"/>
                <w:szCs w:val="20"/>
              </w:rPr>
              <w:t>28,587</w:t>
            </w:r>
          </w:p>
        </w:tc>
        <w:tc>
          <w:tcPr>
            <w:tcW w:w="1276" w:type="dxa"/>
          </w:tcPr>
          <w:p w:rsidR="000D0E0F" w:rsidRPr="000D0E0F" w:rsidRDefault="00F36E4A" w:rsidP="000D0E0F">
            <w:pPr>
              <w:jc w:val="center"/>
              <w:rPr>
                <w:rFonts w:ascii="Times New Roman" w:hAnsi="Times New Roman" w:cs="Times New Roman"/>
                <w:sz w:val="20"/>
                <w:szCs w:val="20"/>
              </w:rPr>
            </w:pPr>
            <w:r>
              <w:rPr>
                <w:rFonts w:ascii="Times New Roman" w:hAnsi="Times New Roman" w:cs="Times New Roman"/>
                <w:sz w:val="20"/>
                <w:szCs w:val="20"/>
              </w:rPr>
              <w:t>92,157</w:t>
            </w:r>
          </w:p>
        </w:tc>
      </w:tr>
      <w:tr w:rsidR="000D0E0F" w:rsidRPr="000D0E0F" w:rsidTr="00652AC2">
        <w:tc>
          <w:tcPr>
            <w:tcW w:w="9776" w:type="dxa"/>
            <w:gridSpan w:val="6"/>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b/>
                <w:sz w:val="20"/>
                <w:szCs w:val="20"/>
              </w:rPr>
              <w:t>Итого</w:t>
            </w:r>
          </w:p>
        </w:tc>
        <w:tc>
          <w:tcPr>
            <w:tcW w:w="1276" w:type="dxa"/>
          </w:tcPr>
          <w:p w:rsidR="000D0E0F" w:rsidRPr="000D0E0F" w:rsidRDefault="0039535E" w:rsidP="000D0E0F">
            <w:pPr>
              <w:jc w:val="center"/>
              <w:rPr>
                <w:rFonts w:ascii="Times New Roman" w:hAnsi="Times New Roman" w:cs="Times New Roman"/>
                <w:b/>
                <w:sz w:val="20"/>
                <w:szCs w:val="20"/>
              </w:rPr>
            </w:pPr>
            <w:r>
              <w:rPr>
                <w:rFonts w:ascii="Times New Roman" w:hAnsi="Times New Roman" w:cs="Times New Roman"/>
                <w:b/>
                <w:sz w:val="20"/>
                <w:szCs w:val="20"/>
              </w:rPr>
              <w:t>38,280</w:t>
            </w:r>
          </w:p>
        </w:tc>
        <w:tc>
          <w:tcPr>
            <w:tcW w:w="1276" w:type="dxa"/>
          </w:tcPr>
          <w:p w:rsidR="000D0E0F" w:rsidRPr="000D0E0F" w:rsidRDefault="00B9330E" w:rsidP="000D0E0F">
            <w:pPr>
              <w:jc w:val="center"/>
              <w:rPr>
                <w:rFonts w:ascii="Times New Roman" w:hAnsi="Times New Roman" w:cs="Times New Roman"/>
                <w:b/>
                <w:sz w:val="20"/>
                <w:szCs w:val="20"/>
              </w:rPr>
            </w:pPr>
            <w:r>
              <w:rPr>
                <w:rFonts w:ascii="Times New Roman" w:hAnsi="Times New Roman" w:cs="Times New Roman"/>
                <w:b/>
                <w:sz w:val="20"/>
                <w:szCs w:val="20"/>
              </w:rPr>
              <w:t>25,290</w:t>
            </w:r>
          </w:p>
        </w:tc>
        <w:tc>
          <w:tcPr>
            <w:tcW w:w="1275" w:type="dxa"/>
          </w:tcPr>
          <w:p w:rsidR="000D0E0F" w:rsidRPr="000D0E0F" w:rsidRDefault="009B4A4A" w:rsidP="000D0E0F">
            <w:pPr>
              <w:jc w:val="center"/>
              <w:rPr>
                <w:rFonts w:ascii="Times New Roman" w:hAnsi="Times New Roman" w:cs="Times New Roman"/>
                <w:b/>
                <w:sz w:val="20"/>
                <w:szCs w:val="20"/>
              </w:rPr>
            </w:pPr>
            <w:r>
              <w:rPr>
                <w:rFonts w:ascii="Times New Roman" w:hAnsi="Times New Roman" w:cs="Times New Roman"/>
                <w:b/>
                <w:sz w:val="20"/>
                <w:szCs w:val="20"/>
              </w:rPr>
              <w:t>28,587</w:t>
            </w:r>
          </w:p>
        </w:tc>
        <w:tc>
          <w:tcPr>
            <w:tcW w:w="1276" w:type="dxa"/>
          </w:tcPr>
          <w:p w:rsidR="000D0E0F" w:rsidRPr="000D0E0F" w:rsidRDefault="00F36E4A" w:rsidP="000D0E0F">
            <w:pPr>
              <w:jc w:val="center"/>
              <w:rPr>
                <w:rFonts w:ascii="Times New Roman" w:hAnsi="Times New Roman" w:cs="Times New Roman"/>
                <w:b/>
                <w:sz w:val="20"/>
                <w:szCs w:val="20"/>
              </w:rPr>
            </w:pPr>
            <w:r>
              <w:rPr>
                <w:rFonts w:ascii="Times New Roman" w:hAnsi="Times New Roman" w:cs="Times New Roman"/>
                <w:b/>
                <w:sz w:val="20"/>
                <w:szCs w:val="20"/>
              </w:rPr>
              <w:t>92,157</w:t>
            </w:r>
          </w:p>
        </w:tc>
      </w:tr>
      <w:tr w:rsidR="000D0E0F" w:rsidRPr="000D0E0F" w:rsidTr="00652AC2">
        <w:tc>
          <w:tcPr>
            <w:tcW w:w="14879"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 И</w:t>
            </w:r>
            <w:r w:rsidRPr="000D0E0F">
              <w:rPr>
                <w:rFonts w:ascii="Times New Roman" w:eastAsia="Times New Roman" w:hAnsi="Times New Roman" w:cs="Times New Roman"/>
                <w:sz w:val="20"/>
                <w:szCs w:val="20"/>
                <w:lang w:eastAsia="ru-RU"/>
              </w:rPr>
              <w:t>нформирование населения о правилах безопасности на водных объектах.</w:t>
            </w: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3.1</w:t>
            </w:r>
          </w:p>
        </w:tc>
        <w:tc>
          <w:tcPr>
            <w:tcW w:w="2508"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Размещение информации о правилах безопасности на водных объектах на официальном сайте Администрации  городского поселения Мышкин</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r>
      <w:tr w:rsidR="000D0E0F" w:rsidRPr="000D0E0F" w:rsidTr="000229D2">
        <w:tc>
          <w:tcPr>
            <w:tcW w:w="60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3.2</w:t>
            </w:r>
          </w:p>
        </w:tc>
        <w:tc>
          <w:tcPr>
            <w:tcW w:w="2508" w:type="dxa"/>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sz w:val="20"/>
                <w:szCs w:val="20"/>
              </w:rPr>
              <w:t>Размещение памяток о  правилах безопасности на водных объектах на квитанциях оплаты коммунальных услуг</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 течение года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0,0</w:t>
            </w:r>
          </w:p>
        </w:tc>
      </w:tr>
      <w:tr w:rsidR="004C12D3" w:rsidRPr="000D0E0F" w:rsidTr="000229D2">
        <w:tc>
          <w:tcPr>
            <w:tcW w:w="606" w:type="dxa"/>
          </w:tcPr>
          <w:p w:rsidR="004C12D3" w:rsidRPr="000D0E0F" w:rsidRDefault="004C12D3" w:rsidP="004C12D3">
            <w:pPr>
              <w:jc w:val="center"/>
              <w:rPr>
                <w:rFonts w:ascii="Times New Roman" w:hAnsi="Times New Roman" w:cs="Times New Roman"/>
                <w:sz w:val="20"/>
                <w:szCs w:val="20"/>
              </w:rPr>
            </w:pPr>
            <w:r>
              <w:rPr>
                <w:rFonts w:ascii="Times New Roman" w:hAnsi="Times New Roman" w:cs="Times New Roman"/>
                <w:sz w:val="20"/>
                <w:szCs w:val="20"/>
              </w:rPr>
              <w:t>3.3</w:t>
            </w:r>
          </w:p>
        </w:tc>
        <w:tc>
          <w:tcPr>
            <w:tcW w:w="2508" w:type="dxa"/>
          </w:tcPr>
          <w:p w:rsidR="004C12D3" w:rsidRPr="000D0E0F" w:rsidRDefault="004C12D3" w:rsidP="004C12D3">
            <w:pPr>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Приобретение </w:t>
            </w:r>
            <w:r w:rsidRPr="000D0E0F">
              <w:rPr>
                <w:rFonts w:ascii="Times New Roman" w:eastAsia="Times New Roman" w:hAnsi="Times New Roman" w:cs="Times New Roman"/>
                <w:sz w:val="20"/>
                <w:szCs w:val="20"/>
                <w:lang w:eastAsia="ru-RU"/>
              </w:rPr>
              <w:t>информационного стенда</w:t>
            </w:r>
          </w:p>
        </w:tc>
        <w:tc>
          <w:tcPr>
            <w:tcW w:w="1843" w:type="dxa"/>
          </w:tcPr>
          <w:p w:rsidR="004C12D3" w:rsidRPr="000D0E0F" w:rsidRDefault="004C12D3" w:rsidP="004C12D3">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стенда</w:t>
            </w:r>
          </w:p>
        </w:tc>
        <w:tc>
          <w:tcPr>
            <w:tcW w:w="1701" w:type="dxa"/>
          </w:tcPr>
          <w:p w:rsidR="004C12D3" w:rsidRPr="000D0E0F" w:rsidRDefault="004C12D3" w:rsidP="004C12D3">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417" w:type="dxa"/>
          </w:tcPr>
          <w:p w:rsidR="004C12D3" w:rsidRPr="000D0E0F" w:rsidRDefault="00B02A85" w:rsidP="004C12D3">
            <w:pPr>
              <w:jc w:val="center"/>
              <w:rPr>
                <w:rFonts w:ascii="Times New Roman" w:hAnsi="Times New Roman" w:cs="Times New Roman"/>
                <w:sz w:val="20"/>
                <w:szCs w:val="20"/>
              </w:rPr>
            </w:pPr>
            <w:r w:rsidRPr="000D0E0F">
              <w:rPr>
                <w:rFonts w:ascii="Times New Roman" w:hAnsi="Times New Roman" w:cs="Times New Roman"/>
                <w:sz w:val="20"/>
                <w:szCs w:val="20"/>
                <w:lang w:val="en-US"/>
              </w:rPr>
              <w:t>III</w:t>
            </w:r>
            <w:r>
              <w:rPr>
                <w:rFonts w:ascii="Times New Roman" w:hAnsi="Times New Roman" w:cs="Times New Roman"/>
                <w:sz w:val="20"/>
                <w:szCs w:val="20"/>
              </w:rPr>
              <w:t xml:space="preserve"> </w:t>
            </w:r>
            <w:r w:rsidRPr="000D0E0F">
              <w:rPr>
                <w:rFonts w:ascii="Times New Roman" w:hAnsi="Times New Roman" w:cs="Times New Roman"/>
                <w:sz w:val="20"/>
                <w:szCs w:val="20"/>
              </w:rPr>
              <w:t>квартал</w:t>
            </w:r>
          </w:p>
        </w:tc>
        <w:tc>
          <w:tcPr>
            <w:tcW w:w="1701" w:type="dxa"/>
          </w:tcPr>
          <w:p w:rsidR="004C12D3" w:rsidRPr="000D0E0F" w:rsidRDefault="004C12D3" w:rsidP="004C12D3">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4C12D3" w:rsidRPr="000D0E0F" w:rsidRDefault="004C12D3" w:rsidP="004C12D3">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4C12D3" w:rsidRPr="000D0E0F" w:rsidRDefault="004C12D3" w:rsidP="004C12D3">
            <w:pPr>
              <w:jc w:val="center"/>
              <w:rPr>
                <w:rFonts w:ascii="Times New Roman" w:hAnsi="Times New Roman" w:cs="Times New Roman"/>
                <w:sz w:val="20"/>
                <w:szCs w:val="20"/>
              </w:rPr>
            </w:pPr>
            <w:r>
              <w:rPr>
                <w:rFonts w:ascii="Times New Roman" w:hAnsi="Times New Roman" w:cs="Times New Roman"/>
                <w:sz w:val="20"/>
                <w:szCs w:val="20"/>
              </w:rPr>
              <w:t>25,0</w:t>
            </w:r>
          </w:p>
        </w:tc>
        <w:tc>
          <w:tcPr>
            <w:tcW w:w="1275" w:type="dxa"/>
          </w:tcPr>
          <w:p w:rsidR="004C12D3" w:rsidRPr="000D0E0F" w:rsidRDefault="004C12D3" w:rsidP="004C12D3">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4C12D3" w:rsidRPr="000D0E0F" w:rsidRDefault="004C12D3" w:rsidP="004C12D3">
            <w:pPr>
              <w:jc w:val="center"/>
              <w:rPr>
                <w:rFonts w:ascii="Times New Roman" w:hAnsi="Times New Roman" w:cs="Times New Roman"/>
                <w:sz w:val="20"/>
                <w:szCs w:val="20"/>
              </w:rPr>
            </w:pPr>
            <w:r>
              <w:rPr>
                <w:rFonts w:ascii="Times New Roman" w:hAnsi="Times New Roman" w:cs="Times New Roman"/>
                <w:sz w:val="20"/>
                <w:szCs w:val="20"/>
              </w:rPr>
              <w:t>25,0</w:t>
            </w:r>
          </w:p>
        </w:tc>
      </w:tr>
      <w:tr w:rsidR="004C12D3" w:rsidRPr="000D0E0F" w:rsidTr="00652AC2">
        <w:tc>
          <w:tcPr>
            <w:tcW w:w="9776" w:type="dxa"/>
            <w:gridSpan w:val="6"/>
          </w:tcPr>
          <w:p w:rsidR="004C12D3" w:rsidRPr="000D0E0F" w:rsidRDefault="004C12D3" w:rsidP="004C12D3">
            <w:pPr>
              <w:rPr>
                <w:rFonts w:ascii="Times New Roman" w:hAnsi="Times New Roman" w:cs="Times New Roman"/>
                <w:sz w:val="20"/>
                <w:szCs w:val="20"/>
              </w:rPr>
            </w:pPr>
            <w:r w:rsidRPr="000D0E0F">
              <w:rPr>
                <w:rFonts w:ascii="Times New Roman" w:hAnsi="Times New Roman" w:cs="Times New Roman"/>
                <w:b/>
                <w:sz w:val="20"/>
                <w:szCs w:val="20"/>
              </w:rPr>
              <w:t>Итого</w:t>
            </w:r>
          </w:p>
        </w:tc>
        <w:tc>
          <w:tcPr>
            <w:tcW w:w="1276" w:type="dxa"/>
          </w:tcPr>
          <w:p w:rsidR="004C12D3" w:rsidRPr="000D0E0F" w:rsidRDefault="004C12D3" w:rsidP="004C12D3">
            <w:pPr>
              <w:jc w:val="center"/>
              <w:rPr>
                <w:rFonts w:ascii="Times New Roman" w:hAnsi="Times New Roman" w:cs="Times New Roman"/>
                <w:b/>
                <w:sz w:val="20"/>
                <w:szCs w:val="20"/>
              </w:rPr>
            </w:pPr>
            <w:r w:rsidRPr="000D0E0F">
              <w:rPr>
                <w:rFonts w:ascii="Times New Roman" w:hAnsi="Times New Roman" w:cs="Times New Roman"/>
                <w:b/>
                <w:sz w:val="20"/>
                <w:szCs w:val="20"/>
              </w:rPr>
              <w:t>0,0</w:t>
            </w:r>
          </w:p>
        </w:tc>
        <w:tc>
          <w:tcPr>
            <w:tcW w:w="1276" w:type="dxa"/>
          </w:tcPr>
          <w:p w:rsidR="004C12D3" w:rsidRPr="000D0E0F" w:rsidRDefault="004C12D3" w:rsidP="004C12D3">
            <w:pPr>
              <w:jc w:val="center"/>
              <w:rPr>
                <w:rFonts w:ascii="Times New Roman" w:hAnsi="Times New Roman" w:cs="Times New Roman"/>
                <w:b/>
                <w:sz w:val="20"/>
                <w:szCs w:val="20"/>
              </w:rPr>
            </w:pPr>
            <w:r>
              <w:rPr>
                <w:rFonts w:ascii="Times New Roman" w:hAnsi="Times New Roman" w:cs="Times New Roman"/>
                <w:b/>
                <w:sz w:val="20"/>
                <w:szCs w:val="20"/>
              </w:rPr>
              <w:t>25</w:t>
            </w:r>
            <w:r w:rsidRPr="000D0E0F">
              <w:rPr>
                <w:rFonts w:ascii="Times New Roman" w:hAnsi="Times New Roman" w:cs="Times New Roman"/>
                <w:b/>
                <w:sz w:val="20"/>
                <w:szCs w:val="20"/>
              </w:rPr>
              <w:t>,0</w:t>
            </w:r>
          </w:p>
        </w:tc>
        <w:tc>
          <w:tcPr>
            <w:tcW w:w="1275" w:type="dxa"/>
          </w:tcPr>
          <w:p w:rsidR="004C12D3" w:rsidRPr="000D0E0F" w:rsidRDefault="004C12D3" w:rsidP="004C12D3">
            <w:pPr>
              <w:jc w:val="center"/>
              <w:rPr>
                <w:rFonts w:ascii="Times New Roman" w:hAnsi="Times New Roman" w:cs="Times New Roman"/>
                <w:b/>
                <w:sz w:val="20"/>
                <w:szCs w:val="20"/>
              </w:rPr>
            </w:pPr>
            <w:r w:rsidRPr="000D0E0F">
              <w:rPr>
                <w:rFonts w:ascii="Times New Roman" w:hAnsi="Times New Roman" w:cs="Times New Roman"/>
                <w:b/>
                <w:sz w:val="20"/>
                <w:szCs w:val="20"/>
              </w:rPr>
              <w:t>0,0</w:t>
            </w:r>
          </w:p>
        </w:tc>
        <w:tc>
          <w:tcPr>
            <w:tcW w:w="1276" w:type="dxa"/>
          </w:tcPr>
          <w:p w:rsidR="004C12D3" w:rsidRPr="000D0E0F" w:rsidRDefault="00D8466B" w:rsidP="004C12D3">
            <w:pPr>
              <w:jc w:val="center"/>
              <w:rPr>
                <w:rFonts w:ascii="Times New Roman" w:hAnsi="Times New Roman" w:cs="Times New Roman"/>
                <w:b/>
                <w:sz w:val="20"/>
                <w:szCs w:val="20"/>
              </w:rPr>
            </w:pPr>
            <w:r>
              <w:rPr>
                <w:rFonts w:ascii="Times New Roman" w:hAnsi="Times New Roman" w:cs="Times New Roman"/>
                <w:b/>
                <w:sz w:val="20"/>
                <w:szCs w:val="20"/>
              </w:rPr>
              <w:t>25</w:t>
            </w:r>
            <w:r w:rsidR="004C12D3" w:rsidRPr="000D0E0F">
              <w:rPr>
                <w:rFonts w:ascii="Times New Roman" w:hAnsi="Times New Roman" w:cs="Times New Roman"/>
                <w:b/>
                <w:sz w:val="20"/>
                <w:szCs w:val="20"/>
              </w:rPr>
              <w:t>,0</w:t>
            </w:r>
          </w:p>
        </w:tc>
      </w:tr>
      <w:tr w:rsidR="004C12D3" w:rsidRPr="000D0E0F" w:rsidTr="00652AC2">
        <w:tc>
          <w:tcPr>
            <w:tcW w:w="9776" w:type="dxa"/>
            <w:gridSpan w:val="6"/>
          </w:tcPr>
          <w:p w:rsidR="004C12D3" w:rsidRPr="000D0E0F" w:rsidRDefault="004C12D3" w:rsidP="004C12D3">
            <w:pPr>
              <w:rPr>
                <w:rFonts w:ascii="Times New Roman" w:hAnsi="Times New Roman" w:cs="Times New Roman"/>
                <w:b/>
                <w:sz w:val="20"/>
                <w:szCs w:val="20"/>
              </w:rPr>
            </w:pPr>
            <w:r w:rsidRPr="000D0E0F">
              <w:rPr>
                <w:rFonts w:ascii="Times New Roman" w:hAnsi="Times New Roman" w:cs="Times New Roman"/>
                <w:b/>
                <w:sz w:val="20"/>
                <w:szCs w:val="20"/>
              </w:rPr>
              <w:t>ВСЕГО по подпрограмме</w:t>
            </w:r>
          </w:p>
        </w:tc>
        <w:tc>
          <w:tcPr>
            <w:tcW w:w="1276" w:type="dxa"/>
          </w:tcPr>
          <w:p w:rsidR="004C12D3" w:rsidRPr="000D0E0F" w:rsidRDefault="004C12D3" w:rsidP="004C12D3">
            <w:pPr>
              <w:jc w:val="center"/>
              <w:rPr>
                <w:rFonts w:ascii="Times New Roman" w:hAnsi="Times New Roman" w:cs="Times New Roman"/>
                <w:b/>
                <w:sz w:val="20"/>
                <w:szCs w:val="20"/>
              </w:rPr>
            </w:pPr>
            <w:r>
              <w:rPr>
                <w:rFonts w:ascii="Times New Roman" w:hAnsi="Times New Roman" w:cs="Times New Roman"/>
                <w:b/>
                <w:sz w:val="20"/>
                <w:szCs w:val="20"/>
              </w:rPr>
              <w:t>59,286</w:t>
            </w:r>
          </w:p>
        </w:tc>
        <w:tc>
          <w:tcPr>
            <w:tcW w:w="1276" w:type="dxa"/>
          </w:tcPr>
          <w:p w:rsidR="004C12D3" w:rsidRPr="000D0E0F" w:rsidRDefault="004C12D3" w:rsidP="004C12D3">
            <w:pPr>
              <w:jc w:val="center"/>
              <w:rPr>
                <w:rFonts w:ascii="Times New Roman" w:hAnsi="Times New Roman" w:cs="Times New Roman"/>
                <w:b/>
                <w:sz w:val="20"/>
                <w:szCs w:val="20"/>
              </w:rPr>
            </w:pPr>
            <w:r w:rsidRPr="000D0E0F">
              <w:rPr>
                <w:rFonts w:ascii="Times New Roman" w:hAnsi="Times New Roman" w:cs="Times New Roman"/>
                <w:b/>
                <w:sz w:val="20"/>
                <w:szCs w:val="20"/>
              </w:rPr>
              <w:t>60,0</w:t>
            </w:r>
          </w:p>
        </w:tc>
        <w:tc>
          <w:tcPr>
            <w:tcW w:w="1275" w:type="dxa"/>
          </w:tcPr>
          <w:p w:rsidR="004C12D3" w:rsidRPr="000D0E0F" w:rsidRDefault="00F36E4A" w:rsidP="004C12D3">
            <w:pPr>
              <w:jc w:val="center"/>
              <w:rPr>
                <w:rFonts w:ascii="Times New Roman" w:hAnsi="Times New Roman" w:cs="Times New Roman"/>
                <w:b/>
                <w:sz w:val="20"/>
                <w:szCs w:val="20"/>
              </w:rPr>
            </w:pPr>
            <w:r>
              <w:rPr>
                <w:rFonts w:ascii="Times New Roman" w:hAnsi="Times New Roman" w:cs="Times New Roman"/>
                <w:b/>
                <w:sz w:val="20"/>
                <w:szCs w:val="20"/>
              </w:rPr>
              <w:t>43,729</w:t>
            </w:r>
          </w:p>
        </w:tc>
        <w:tc>
          <w:tcPr>
            <w:tcW w:w="1276" w:type="dxa"/>
          </w:tcPr>
          <w:p w:rsidR="004C12D3" w:rsidRPr="000D0E0F" w:rsidRDefault="00F36E4A" w:rsidP="004C12D3">
            <w:pPr>
              <w:jc w:val="center"/>
              <w:rPr>
                <w:rFonts w:ascii="Times New Roman" w:hAnsi="Times New Roman" w:cs="Times New Roman"/>
                <w:b/>
                <w:sz w:val="20"/>
                <w:szCs w:val="20"/>
              </w:rPr>
            </w:pPr>
            <w:r>
              <w:rPr>
                <w:rFonts w:ascii="Times New Roman" w:hAnsi="Times New Roman" w:cs="Times New Roman"/>
                <w:b/>
                <w:sz w:val="20"/>
                <w:szCs w:val="20"/>
              </w:rPr>
              <w:t>163,015</w:t>
            </w:r>
          </w:p>
        </w:tc>
      </w:tr>
    </w:tbl>
    <w:p w:rsidR="000D0E0F" w:rsidRPr="000D0E0F" w:rsidRDefault="000D0E0F" w:rsidP="000D0E0F">
      <w:pPr>
        <w:tabs>
          <w:tab w:val="left" w:pos="6555"/>
        </w:tabs>
        <w:spacing w:after="0" w:line="240" w:lineRule="auto"/>
        <w:rPr>
          <w:rFonts w:ascii="Times New Roman" w:eastAsia="Times New Roman" w:hAnsi="Times New Roman" w:cs="Times New Roman"/>
          <w:sz w:val="26"/>
          <w:szCs w:val="26"/>
          <w:lang w:eastAsia="ru-RU"/>
        </w:rPr>
        <w:sectPr w:rsidR="000D0E0F" w:rsidRPr="000D0E0F" w:rsidSect="00652AC2">
          <w:pgSz w:w="16838" w:h="11906" w:orient="landscape"/>
          <w:pgMar w:top="567" w:right="709" w:bottom="850" w:left="1134" w:header="708" w:footer="708" w:gutter="0"/>
          <w:cols w:space="708"/>
          <w:docGrid w:linePitch="360"/>
        </w:sectPr>
      </w:pPr>
    </w:p>
    <w:p w:rsidR="000D0E0F" w:rsidRPr="000D0E0F" w:rsidRDefault="000D0E0F" w:rsidP="000D0E0F">
      <w:pPr>
        <w:tabs>
          <w:tab w:val="left" w:pos="6555"/>
        </w:tabs>
        <w:spacing w:after="0" w:line="240" w:lineRule="auto"/>
        <w:ind w:left="284" w:firstLine="709"/>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lastRenderedPageBreak/>
        <w:t>IV</w:t>
      </w:r>
      <w:r w:rsidRPr="000D0E0F">
        <w:rPr>
          <w:rFonts w:ascii="Times New Roman" w:eastAsia="Times New Roman" w:hAnsi="Times New Roman" w:cs="Times New Roman"/>
          <w:b/>
          <w:sz w:val="26"/>
          <w:szCs w:val="26"/>
          <w:lang w:eastAsia="ru-RU"/>
        </w:rPr>
        <w:t>. Финансовое обеспечение подпрограммы</w:t>
      </w:r>
    </w:p>
    <w:p w:rsidR="000D0E0F" w:rsidRPr="000D0E0F" w:rsidRDefault="000D0E0F" w:rsidP="000D0E0F">
      <w:pPr>
        <w:ind w:left="284" w:firstLine="709"/>
        <w:jc w:val="center"/>
        <w:rPr>
          <w:rFonts w:ascii="Times New Roman" w:hAnsi="Times New Roman" w:cs="Times New Roman"/>
          <w:sz w:val="26"/>
          <w:szCs w:val="26"/>
        </w:rPr>
      </w:pPr>
      <w:r w:rsidRPr="000D0E0F">
        <w:rPr>
          <w:rFonts w:ascii="Times New Roman" w:hAnsi="Times New Roman" w:cs="Times New Roman"/>
          <w:sz w:val="26"/>
          <w:szCs w:val="26"/>
        </w:rPr>
        <w:t>«Обеспечение безопасности граждан на водных объектах городского поселения Мышкин на 2017-2019 годы»</w:t>
      </w:r>
    </w:p>
    <w:tbl>
      <w:tblPr>
        <w:tblStyle w:val="a6"/>
        <w:tblW w:w="9497" w:type="dxa"/>
        <w:tblInd w:w="988" w:type="dxa"/>
        <w:tblLook w:val="04A0"/>
      </w:tblPr>
      <w:tblGrid>
        <w:gridCol w:w="5983"/>
        <w:gridCol w:w="1132"/>
        <w:gridCol w:w="1248"/>
        <w:gridCol w:w="1134"/>
      </w:tblGrid>
      <w:tr w:rsidR="000D0E0F" w:rsidRPr="000D0E0F" w:rsidTr="00652AC2">
        <w:trPr>
          <w:trHeight w:val="285"/>
        </w:trPr>
        <w:tc>
          <w:tcPr>
            <w:tcW w:w="5983" w:type="dxa"/>
            <w:vMerge w:val="restart"/>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Источник финансирования</w:t>
            </w:r>
          </w:p>
        </w:tc>
        <w:tc>
          <w:tcPr>
            <w:tcW w:w="3514" w:type="dxa"/>
            <w:gridSpan w:val="3"/>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Оценка расходов (тыс. руб.), в том числе по годам реализации</w:t>
            </w:r>
          </w:p>
        </w:tc>
      </w:tr>
      <w:tr w:rsidR="000D0E0F" w:rsidRPr="000D0E0F" w:rsidTr="00652AC2">
        <w:trPr>
          <w:trHeight w:val="315"/>
        </w:trPr>
        <w:tc>
          <w:tcPr>
            <w:tcW w:w="5983" w:type="dxa"/>
            <w:vMerge/>
          </w:tcPr>
          <w:p w:rsidR="000D0E0F" w:rsidRPr="000D0E0F" w:rsidRDefault="000D0E0F" w:rsidP="000D0E0F">
            <w:pPr>
              <w:jc w:val="center"/>
              <w:rPr>
                <w:rFonts w:ascii="Times New Roman" w:hAnsi="Times New Roman" w:cs="Times New Roman"/>
                <w:b/>
                <w:sz w:val="26"/>
                <w:szCs w:val="26"/>
              </w:rPr>
            </w:pP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2017</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2018</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2019</w:t>
            </w:r>
          </w:p>
        </w:tc>
      </w:tr>
      <w:tr w:rsidR="000D0E0F" w:rsidRPr="000D0E0F" w:rsidTr="00652AC2">
        <w:tc>
          <w:tcPr>
            <w:tcW w:w="5983" w:type="dxa"/>
          </w:tcPr>
          <w:p w:rsidR="000D0E0F" w:rsidRPr="000D0E0F" w:rsidRDefault="000D0E0F" w:rsidP="000D0E0F">
            <w:pPr>
              <w:rPr>
                <w:rFonts w:ascii="Times New Roman" w:hAnsi="Times New Roman" w:cs="Times New Roman"/>
                <w:b/>
                <w:sz w:val="26"/>
                <w:szCs w:val="26"/>
              </w:rPr>
            </w:pPr>
            <w:r w:rsidRPr="000D0E0F">
              <w:rPr>
                <w:rFonts w:ascii="Times New Roman" w:hAnsi="Times New Roman" w:cs="Times New Roman"/>
                <w:b/>
                <w:sz w:val="26"/>
                <w:szCs w:val="26"/>
              </w:rPr>
              <w:t>Подпрограмма «Обеспечение безопасности граждан на водных объектах городского поселения Мышкин на 2017-2019 годы»</w:t>
            </w:r>
          </w:p>
        </w:tc>
        <w:tc>
          <w:tcPr>
            <w:tcW w:w="1132" w:type="dxa"/>
          </w:tcPr>
          <w:p w:rsidR="000D0E0F" w:rsidRPr="000D0E0F" w:rsidRDefault="009A5F57" w:rsidP="000D0E0F">
            <w:pPr>
              <w:jc w:val="center"/>
              <w:rPr>
                <w:rFonts w:ascii="Times New Roman" w:hAnsi="Times New Roman" w:cs="Times New Roman"/>
                <w:sz w:val="26"/>
                <w:szCs w:val="26"/>
              </w:rPr>
            </w:pPr>
            <w:r>
              <w:rPr>
                <w:rFonts w:ascii="Times New Roman" w:hAnsi="Times New Roman" w:cs="Times New Roman"/>
                <w:sz w:val="26"/>
                <w:szCs w:val="26"/>
              </w:rPr>
              <w:t>5</w:t>
            </w:r>
            <w:r w:rsidR="0009366C">
              <w:rPr>
                <w:rFonts w:ascii="Times New Roman" w:hAnsi="Times New Roman" w:cs="Times New Roman"/>
                <w:sz w:val="26"/>
                <w:szCs w:val="26"/>
              </w:rPr>
              <w:t>9,286</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c>
          <w:tcPr>
            <w:tcW w:w="1134" w:type="dxa"/>
          </w:tcPr>
          <w:p w:rsidR="000D0E0F" w:rsidRPr="009C1C5F" w:rsidRDefault="009C1C5F" w:rsidP="000D0E0F">
            <w:pPr>
              <w:jc w:val="center"/>
              <w:rPr>
                <w:rFonts w:ascii="Times New Roman" w:hAnsi="Times New Roman" w:cs="Times New Roman"/>
                <w:sz w:val="26"/>
                <w:szCs w:val="26"/>
              </w:rPr>
            </w:pPr>
            <w:r w:rsidRPr="009C1C5F">
              <w:rPr>
                <w:rFonts w:ascii="Times New Roman" w:hAnsi="Times New Roman" w:cs="Times New Roman"/>
                <w:sz w:val="26"/>
                <w:szCs w:val="26"/>
              </w:rPr>
              <w:t>43,729</w:t>
            </w:r>
          </w:p>
        </w:tc>
      </w:tr>
      <w:tr w:rsidR="000D0E0F" w:rsidRPr="000D0E0F" w:rsidTr="00652AC2">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1. 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1132" w:type="dxa"/>
          </w:tcPr>
          <w:p w:rsidR="000D0E0F" w:rsidRPr="000D0E0F" w:rsidRDefault="00BC2C80" w:rsidP="000D0E0F">
            <w:pPr>
              <w:jc w:val="center"/>
              <w:rPr>
                <w:rFonts w:ascii="Times New Roman" w:hAnsi="Times New Roman" w:cs="Times New Roman"/>
                <w:sz w:val="26"/>
                <w:szCs w:val="26"/>
              </w:rPr>
            </w:pPr>
            <w:r>
              <w:rPr>
                <w:rFonts w:ascii="Times New Roman" w:hAnsi="Times New Roman" w:cs="Times New Roman"/>
                <w:sz w:val="26"/>
                <w:szCs w:val="26"/>
              </w:rPr>
              <w:t>21,006</w:t>
            </w:r>
          </w:p>
        </w:tc>
        <w:tc>
          <w:tcPr>
            <w:tcW w:w="1248" w:type="dxa"/>
          </w:tcPr>
          <w:p w:rsidR="000D0E0F" w:rsidRPr="000D0E0F" w:rsidRDefault="00DD3C16" w:rsidP="000D0E0F">
            <w:pPr>
              <w:jc w:val="center"/>
              <w:rPr>
                <w:rFonts w:ascii="Times New Roman" w:hAnsi="Times New Roman" w:cs="Times New Roman"/>
                <w:sz w:val="26"/>
                <w:szCs w:val="26"/>
              </w:rPr>
            </w:pPr>
            <w:r>
              <w:rPr>
                <w:rFonts w:ascii="Times New Roman" w:hAnsi="Times New Roman" w:cs="Times New Roman"/>
                <w:sz w:val="26"/>
                <w:szCs w:val="26"/>
              </w:rPr>
              <w:t>9,710</w:t>
            </w:r>
          </w:p>
        </w:tc>
        <w:tc>
          <w:tcPr>
            <w:tcW w:w="1134" w:type="dxa"/>
          </w:tcPr>
          <w:p w:rsidR="000D0E0F" w:rsidRPr="009C1C5F" w:rsidRDefault="009C1C5F" w:rsidP="000D0E0F">
            <w:pPr>
              <w:jc w:val="center"/>
              <w:rPr>
                <w:rFonts w:ascii="Times New Roman" w:hAnsi="Times New Roman" w:cs="Times New Roman"/>
                <w:sz w:val="26"/>
                <w:szCs w:val="26"/>
              </w:rPr>
            </w:pPr>
            <w:r w:rsidRPr="009C1C5F">
              <w:rPr>
                <w:rFonts w:ascii="Times New Roman" w:hAnsi="Times New Roman" w:cs="Times New Roman"/>
                <w:sz w:val="26"/>
                <w:szCs w:val="26"/>
              </w:rPr>
              <w:t>15,142</w:t>
            </w:r>
          </w:p>
        </w:tc>
      </w:tr>
      <w:tr w:rsidR="000D0E0F" w:rsidRPr="000D0E0F" w:rsidTr="00652AC2">
        <w:tc>
          <w:tcPr>
            <w:tcW w:w="5983" w:type="dxa"/>
          </w:tcPr>
          <w:p w:rsidR="000D0E0F" w:rsidRPr="000D0E0F" w:rsidRDefault="000D0E0F" w:rsidP="000D0E0F">
            <w:pPr>
              <w:ind w:firstLine="3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ar-SA"/>
              </w:rPr>
              <w:t xml:space="preserve">2. Обеспечение безопасности в местах массового выхода людей на лед водоемов и подледного лова рыбы, </w:t>
            </w:r>
            <w:r w:rsidRPr="000D0E0F">
              <w:rPr>
                <w:rFonts w:ascii="Times New Roman" w:eastAsia="Times New Roman" w:hAnsi="Times New Roman" w:cs="Times New Roman"/>
                <w:sz w:val="26"/>
                <w:szCs w:val="26"/>
                <w:lang w:eastAsia="ru-RU"/>
              </w:rPr>
              <w:t>создание условий для ледового перехода людей.</w:t>
            </w:r>
          </w:p>
        </w:tc>
        <w:tc>
          <w:tcPr>
            <w:tcW w:w="1132" w:type="dxa"/>
          </w:tcPr>
          <w:p w:rsidR="000D0E0F" w:rsidRPr="000D0E0F" w:rsidRDefault="00BC2C80" w:rsidP="000D0E0F">
            <w:pPr>
              <w:jc w:val="center"/>
              <w:rPr>
                <w:rFonts w:ascii="Times New Roman" w:hAnsi="Times New Roman" w:cs="Times New Roman"/>
                <w:sz w:val="26"/>
                <w:szCs w:val="26"/>
              </w:rPr>
            </w:pPr>
            <w:r>
              <w:rPr>
                <w:rFonts w:ascii="Times New Roman" w:hAnsi="Times New Roman" w:cs="Times New Roman"/>
                <w:sz w:val="26"/>
                <w:szCs w:val="26"/>
              </w:rPr>
              <w:t>3</w:t>
            </w:r>
            <w:r w:rsidR="008870DF">
              <w:rPr>
                <w:rFonts w:ascii="Times New Roman" w:hAnsi="Times New Roman" w:cs="Times New Roman"/>
                <w:sz w:val="26"/>
                <w:szCs w:val="26"/>
              </w:rPr>
              <w:t>8,280</w:t>
            </w:r>
          </w:p>
        </w:tc>
        <w:tc>
          <w:tcPr>
            <w:tcW w:w="1248" w:type="dxa"/>
          </w:tcPr>
          <w:p w:rsidR="000D0E0F" w:rsidRPr="000D0E0F" w:rsidRDefault="00DD3C16" w:rsidP="000D0E0F">
            <w:pPr>
              <w:jc w:val="center"/>
              <w:rPr>
                <w:rFonts w:ascii="Times New Roman" w:hAnsi="Times New Roman" w:cs="Times New Roman"/>
                <w:sz w:val="26"/>
                <w:szCs w:val="26"/>
              </w:rPr>
            </w:pPr>
            <w:r>
              <w:rPr>
                <w:rFonts w:ascii="Times New Roman" w:hAnsi="Times New Roman" w:cs="Times New Roman"/>
                <w:sz w:val="26"/>
                <w:szCs w:val="26"/>
              </w:rPr>
              <w:t>25,290</w:t>
            </w:r>
          </w:p>
        </w:tc>
        <w:tc>
          <w:tcPr>
            <w:tcW w:w="1134" w:type="dxa"/>
          </w:tcPr>
          <w:p w:rsidR="000D0E0F" w:rsidRPr="009C1C5F" w:rsidRDefault="009C1C5F" w:rsidP="000D0E0F">
            <w:pPr>
              <w:jc w:val="center"/>
              <w:rPr>
                <w:rFonts w:ascii="Times New Roman" w:hAnsi="Times New Roman" w:cs="Times New Roman"/>
                <w:sz w:val="26"/>
                <w:szCs w:val="26"/>
              </w:rPr>
            </w:pPr>
            <w:r w:rsidRPr="009C1C5F">
              <w:rPr>
                <w:rFonts w:ascii="Times New Roman" w:hAnsi="Times New Roman" w:cs="Times New Roman"/>
                <w:sz w:val="26"/>
                <w:szCs w:val="26"/>
              </w:rPr>
              <w:t>28,587</w:t>
            </w:r>
          </w:p>
        </w:tc>
      </w:tr>
      <w:tr w:rsidR="000D0E0F" w:rsidRPr="000D0E0F" w:rsidTr="00652AC2">
        <w:tc>
          <w:tcPr>
            <w:tcW w:w="5983" w:type="dxa"/>
          </w:tcPr>
          <w:p w:rsidR="000D0E0F" w:rsidRPr="000D0E0F" w:rsidRDefault="000D0E0F" w:rsidP="000D0E0F">
            <w:pPr>
              <w:ind w:firstLine="3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3.</w:t>
            </w:r>
            <w:r w:rsidRPr="000D0E0F">
              <w:rPr>
                <w:rFonts w:ascii="Times New Roman" w:hAnsi="Times New Roman" w:cs="Times New Roman"/>
                <w:sz w:val="26"/>
                <w:szCs w:val="26"/>
              </w:rPr>
              <w:t xml:space="preserve"> И</w:t>
            </w:r>
            <w:r w:rsidRPr="000D0E0F">
              <w:rPr>
                <w:rFonts w:ascii="Times New Roman" w:eastAsia="Times New Roman" w:hAnsi="Times New Roman" w:cs="Times New Roman"/>
                <w:sz w:val="26"/>
                <w:szCs w:val="26"/>
                <w:lang w:eastAsia="ru-RU"/>
              </w:rPr>
              <w:t>нформирование населения о правилах безопасности на водных объектах.</w:t>
            </w: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0,0</w:t>
            </w:r>
          </w:p>
        </w:tc>
        <w:tc>
          <w:tcPr>
            <w:tcW w:w="1248" w:type="dxa"/>
          </w:tcPr>
          <w:p w:rsidR="000D0E0F" w:rsidRPr="000D0E0F" w:rsidRDefault="00DD3C16" w:rsidP="000D0E0F">
            <w:pPr>
              <w:jc w:val="center"/>
              <w:rPr>
                <w:rFonts w:ascii="Times New Roman" w:hAnsi="Times New Roman" w:cs="Times New Roman"/>
                <w:sz w:val="26"/>
                <w:szCs w:val="26"/>
              </w:rPr>
            </w:pPr>
            <w:r>
              <w:rPr>
                <w:rFonts w:ascii="Times New Roman" w:hAnsi="Times New Roman" w:cs="Times New Roman"/>
                <w:sz w:val="26"/>
                <w:szCs w:val="26"/>
              </w:rPr>
              <w:t>25</w:t>
            </w:r>
            <w:r w:rsidR="000D0E0F" w:rsidRPr="000D0E0F">
              <w:rPr>
                <w:rFonts w:ascii="Times New Roman" w:hAnsi="Times New Roman" w:cs="Times New Roman"/>
                <w:sz w:val="26"/>
                <w:szCs w:val="26"/>
              </w:rPr>
              <w:t>,0</w:t>
            </w:r>
          </w:p>
        </w:tc>
        <w:tc>
          <w:tcPr>
            <w:tcW w:w="1134" w:type="dxa"/>
          </w:tcPr>
          <w:p w:rsidR="000D0E0F" w:rsidRPr="009C1C5F" w:rsidRDefault="000D0E0F" w:rsidP="000D0E0F">
            <w:pPr>
              <w:jc w:val="center"/>
              <w:rPr>
                <w:rFonts w:ascii="Times New Roman" w:hAnsi="Times New Roman" w:cs="Times New Roman"/>
                <w:sz w:val="26"/>
                <w:szCs w:val="26"/>
              </w:rPr>
            </w:pPr>
            <w:r w:rsidRPr="009C1C5F">
              <w:rPr>
                <w:rFonts w:ascii="Times New Roman" w:hAnsi="Times New Roman" w:cs="Times New Roman"/>
                <w:sz w:val="26"/>
                <w:szCs w:val="26"/>
              </w:rPr>
              <w:t>0,0</w:t>
            </w:r>
          </w:p>
        </w:tc>
      </w:tr>
      <w:tr w:rsidR="000D0E0F" w:rsidRPr="000D0E0F" w:rsidTr="00652AC2">
        <w:tc>
          <w:tcPr>
            <w:tcW w:w="5983" w:type="dxa"/>
          </w:tcPr>
          <w:p w:rsidR="000D0E0F" w:rsidRPr="000D0E0F" w:rsidRDefault="000D0E0F" w:rsidP="000D0E0F">
            <w:pPr>
              <w:rPr>
                <w:rFonts w:ascii="Times New Roman" w:hAnsi="Times New Roman" w:cs="Times New Roman"/>
                <w:b/>
                <w:sz w:val="26"/>
                <w:szCs w:val="26"/>
              </w:rPr>
            </w:pPr>
            <w:r w:rsidRPr="000D0E0F">
              <w:rPr>
                <w:rFonts w:ascii="Times New Roman" w:hAnsi="Times New Roman" w:cs="Times New Roman"/>
                <w:b/>
                <w:sz w:val="26"/>
                <w:szCs w:val="26"/>
              </w:rPr>
              <w:t>Итого по подпрограмме:</w:t>
            </w:r>
          </w:p>
        </w:tc>
        <w:tc>
          <w:tcPr>
            <w:tcW w:w="1132" w:type="dxa"/>
          </w:tcPr>
          <w:p w:rsidR="000D0E0F" w:rsidRPr="000D0E0F" w:rsidRDefault="009A5F57" w:rsidP="000D0E0F">
            <w:pPr>
              <w:jc w:val="center"/>
              <w:rPr>
                <w:rFonts w:ascii="Times New Roman" w:hAnsi="Times New Roman" w:cs="Times New Roman"/>
                <w:b/>
                <w:sz w:val="26"/>
                <w:szCs w:val="26"/>
              </w:rPr>
            </w:pPr>
            <w:r>
              <w:rPr>
                <w:rFonts w:ascii="Times New Roman" w:hAnsi="Times New Roman" w:cs="Times New Roman"/>
                <w:b/>
                <w:sz w:val="26"/>
                <w:szCs w:val="26"/>
              </w:rPr>
              <w:t>5</w:t>
            </w:r>
            <w:r w:rsidR="0009366C">
              <w:rPr>
                <w:rFonts w:ascii="Times New Roman" w:hAnsi="Times New Roman" w:cs="Times New Roman"/>
                <w:b/>
                <w:sz w:val="26"/>
                <w:szCs w:val="26"/>
              </w:rPr>
              <w:t>9,286</w:t>
            </w:r>
          </w:p>
        </w:tc>
        <w:tc>
          <w:tcPr>
            <w:tcW w:w="1248" w:type="dxa"/>
          </w:tcPr>
          <w:p w:rsidR="000D0E0F" w:rsidRPr="000D0E0F" w:rsidRDefault="000D0E0F" w:rsidP="000D0E0F">
            <w:pPr>
              <w:jc w:val="center"/>
              <w:rPr>
                <w:rFonts w:ascii="Times New Roman" w:hAnsi="Times New Roman" w:cs="Times New Roman"/>
                <w:b/>
                <w:sz w:val="26"/>
                <w:szCs w:val="26"/>
              </w:rPr>
            </w:pPr>
            <w:r w:rsidRPr="000D0E0F">
              <w:rPr>
                <w:rFonts w:ascii="Times New Roman" w:hAnsi="Times New Roman" w:cs="Times New Roman"/>
                <w:b/>
                <w:sz w:val="26"/>
                <w:szCs w:val="26"/>
              </w:rPr>
              <w:t>60,0</w:t>
            </w:r>
          </w:p>
        </w:tc>
        <w:tc>
          <w:tcPr>
            <w:tcW w:w="1134" w:type="dxa"/>
          </w:tcPr>
          <w:p w:rsidR="000D0E0F" w:rsidRPr="0099705B" w:rsidRDefault="009C1C5F" w:rsidP="000D0E0F">
            <w:pPr>
              <w:jc w:val="center"/>
              <w:rPr>
                <w:rFonts w:ascii="Times New Roman" w:hAnsi="Times New Roman" w:cs="Times New Roman"/>
                <w:b/>
                <w:sz w:val="26"/>
                <w:szCs w:val="26"/>
              </w:rPr>
            </w:pPr>
            <w:r w:rsidRPr="0099705B">
              <w:rPr>
                <w:rFonts w:ascii="Times New Roman" w:hAnsi="Times New Roman" w:cs="Times New Roman"/>
                <w:b/>
                <w:sz w:val="26"/>
                <w:szCs w:val="26"/>
              </w:rPr>
              <w:t>43,729</w:t>
            </w:r>
          </w:p>
        </w:tc>
      </w:tr>
      <w:tr w:rsidR="000D0E0F" w:rsidRPr="000D0E0F" w:rsidTr="00652AC2">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Бюджет ГП Мышкин</w:t>
            </w:r>
          </w:p>
        </w:tc>
        <w:tc>
          <w:tcPr>
            <w:tcW w:w="1132" w:type="dxa"/>
          </w:tcPr>
          <w:p w:rsidR="000D0E0F" w:rsidRPr="000D0E0F" w:rsidRDefault="009A5F57" w:rsidP="000D0E0F">
            <w:pPr>
              <w:jc w:val="center"/>
              <w:rPr>
                <w:rFonts w:ascii="Times New Roman" w:hAnsi="Times New Roman" w:cs="Times New Roman"/>
                <w:sz w:val="26"/>
                <w:szCs w:val="26"/>
              </w:rPr>
            </w:pPr>
            <w:r>
              <w:rPr>
                <w:rFonts w:ascii="Times New Roman" w:hAnsi="Times New Roman" w:cs="Times New Roman"/>
                <w:sz w:val="26"/>
                <w:szCs w:val="26"/>
              </w:rPr>
              <w:t>5</w:t>
            </w:r>
            <w:r w:rsidR="0009366C">
              <w:rPr>
                <w:rFonts w:ascii="Times New Roman" w:hAnsi="Times New Roman" w:cs="Times New Roman"/>
                <w:sz w:val="26"/>
                <w:szCs w:val="26"/>
              </w:rPr>
              <w:t>9,286</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60,0</w:t>
            </w:r>
          </w:p>
        </w:tc>
        <w:tc>
          <w:tcPr>
            <w:tcW w:w="1134" w:type="dxa"/>
          </w:tcPr>
          <w:p w:rsidR="000D0E0F" w:rsidRPr="009C1C5F" w:rsidRDefault="009C1C5F" w:rsidP="000D0E0F">
            <w:pPr>
              <w:jc w:val="center"/>
              <w:rPr>
                <w:rFonts w:ascii="Times New Roman" w:hAnsi="Times New Roman" w:cs="Times New Roman"/>
                <w:sz w:val="26"/>
                <w:szCs w:val="26"/>
              </w:rPr>
            </w:pPr>
            <w:r w:rsidRPr="009C1C5F">
              <w:rPr>
                <w:rFonts w:ascii="Times New Roman" w:hAnsi="Times New Roman" w:cs="Times New Roman"/>
                <w:sz w:val="26"/>
                <w:szCs w:val="26"/>
              </w:rPr>
              <w:t>43,729</w:t>
            </w:r>
          </w:p>
        </w:tc>
      </w:tr>
    </w:tbl>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16475C" w:rsidRPr="000D0E0F" w:rsidRDefault="0016475C"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shd w:val="clear" w:color="auto" w:fill="FFFFFF"/>
        <w:spacing w:after="0" w:line="240" w:lineRule="auto"/>
        <w:ind w:left="851" w:right="424" w:firstLine="708"/>
        <w:jc w:val="center"/>
        <w:textAlignment w:val="baseline"/>
        <w:rPr>
          <w:rFonts w:ascii="Times New Roman" w:eastAsia="Times New Roman" w:hAnsi="Times New Roman" w:cs="Times New Roman"/>
          <w:b/>
          <w:spacing w:val="2"/>
          <w:sz w:val="26"/>
          <w:szCs w:val="26"/>
          <w:lang w:eastAsia="ru-RU"/>
        </w:rPr>
      </w:pPr>
      <w:r w:rsidRPr="000D0E0F">
        <w:rPr>
          <w:rFonts w:ascii="Times New Roman" w:eastAsia="Times New Roman" w:hAnsi="Times New Roman" w:cs="Times New Roman"/>
          <w:b/>
          <w:spacing w:val="2"/>
          <w:sz w:val="26"/>
          <w:szCs w:val="26"/>
          <w:lang w:eastAsia="ru-RU"/>
        </w:rPr>
        <w:lastRenderedPageBreak/>
        <w:t>ПАСПОРТ</w:t>
      </w:r>
    </w:p>
    <w:p w:rsidR="000D0E0F" w:rsidRPr="000D0E0F" w:rsidRDefault="000D0E0F" w:rsidP="000D0E0F">
      <w:pPr>
        <w:autoSpaceDE w:val="0"/>
        <w:autoSpaceDN w:val="0"/>
        <w:adjustRightInd w:val="0"/>
        <w:spacing w:after="0" w:line="240" w:lineRule="auto"/>
        <w:ind w:left="851" w:right="424"/>
        <w:jc w:val="center"/>
        <w:rPr>
          <w:rFonts w:ascii="Times New Roman" w:hAnsi="Times New Roman" w:cs="Times New Roman"/>
          <w:spacing w:val="2"/>
          <w:sz w:val="26"/>
          <w:szCs w:val="26"/>
        </w:rPr>
      </w:pPr>
      <w:r w:rsidRPr="000D0E0F">
        <w:rPr>
          <w:rFonts w:ascii="Times New Roman" w:hAnsi="Times New Roman" w:cs="Times New Roman"/>
          <w:spacing w:val="2"/>
          <w:sz w:val="26"/>
          <w:szCs w:val="26"/>
        </w:rPr>
        <w:t xml:space="preserve">подпрограммы </w:t>
      </w:r>
      <w:r w:rsidRPr="000D0E0F">
        <w:rPr>
          <w:rFonts w:ascii="Times New Roman" w:hAnsi="Times New Roman" w:cs="Times New Roman"/>
          <w:sz w:val="26"/>
          <w:szCs w:val="26"/>
        </w:rPr>
        <w:t xml:space="preserve">«Профилактика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 </w:t>
      </w:r>
      <w:r w:rsidRPr="000D0E0F">
        <w:rPr>
          <w:rFonts w:ascii="Times New Roman" w:hAnsi="Times New Roman" w:cs="Times New Roman"/>
          <w:spacing w:val="2"/>
          <w:sz w:val="26"/>
          <w:szCs w:val="26"/>
        </w:rPr>
        <w:t>муниципальной программы</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sz w:val="26"/>
          <w:szCs w:val="26"/>
          <w:lang w:eastAsia="ru-RU"/>
        </w:rPr>
      </w:pPr>
      <w:r w:rsidRPr="000D0E0F">
        <w:rPr>
          <w:rFonts w:ascii="Times New Roman" w:eastAsia="Times New Roman" w:hAnsi="Times New Roman" w:cs="Times New Roman"/>
          <w:bCs/>
          <w:sz w:val="26"/>
          <w:szCs w:val="26"/>
          <w:lang w:eastAsia="ru-RU"/>
        </w:rPr>
        <w:t>«</w:t>
      </w:r>
      <w:r w:rsidRPr="000D0E0F">
        <w:rPr>
          <w:rFonts w:ascii="Times New Roman" w:eastAsia="Times New Roman" w:hAnsi="Times New Roman" w:cs="Times New Roman"/>
          <w:sz w:val="26"/>
          <w:szCs w:val="26"/>
          <w:lang w:eastAsia="ru-RU"/>
        </w:rPr>
        <w:t>Защита населения и территории городского поселения Мышкин</w:t>
      </w:r>
    </w:p>
    <w:p w:rsidR="000D0E0F" w:rsidRPr="000D0E0F" w:rsidRDefault="000D0E0F" w:rsidP="000D0E0F">
      <w:pPr>
        <w:autoSpaceDE w:val="0"/>
        <w:autoSpaceDN w:val="0"/>
        <w:adjustRightInd w:val="0"/>
        <w:spacing w:after="0" w:line="240" w:lineRule="auto"/>
        <w:ind w:left="851" w:right="141"/>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sz w:val="26"/>
          <w:szCs w:val="26"/>
          <w:lang w:eastAsia="ru-RU"/>
        </w:rPr>
        <w:t>от чрезвычайных ситуаций, обеспечение пожарной безопасности и безопасности людей на водных объектах на 2017-2019 годы»</w:t>
      </w:r>
    </w:p>
    <w:p w:rsidR="000D0E0F" w:rsidRPr="000D0E0F" w:rsidRDefault="000D0E0F" w:rsidP="000D0E0F">
      <w:pPr>
        <w:shd w:val="clear" w:color="auto" w:fill="FFFFFF"/>
        <w:spacing w:after="0" w:line="240" w:lineRule="auto"/>
        <w:ind w:left="851" w:right="424"/>
        <w:jc w:val="center"/>
        <w:textAlignment w:val="baseline"/>
        <w:rPr>
          <w:rFonts w:ascii="Times New Roman" w:eastAsia="Times New Roman" w:hAnsi="Times New Roman" w:cs="Times New Roman"/>
          <w:sz w:val="26"/>
          <w:szCs w:val="26"/>
          <w:lang w:eastAsia="ru-RU"/>
        </w:rPr>
      </w:pPr>
    </w:p>
    <w:tbl>
      <w:tblPr>
        <w:tblStyle w:val="a6"/>
        <w:tblW w:w="9492" w:type="dxa"/>
        <w:tblInd w:w="851" w:type="dxa"/>
        <w:tblLook w:val="04A0"/>
      </w:tblPr>
      <w:tblGrid>
        <w:gridCol w:w="4106"/>
        <w:gridCol w:w="5386"/>
      </w:tblGrid>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Наименование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hAnsi="Times New Roman" w:cs="Times New Roman"/>
                <w:sz w:val="26"/>
                <w:szCs w:val="26"/>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Ответственный исполнитель подпрограммы</w:t>
            </w:r>
          </w:p>
        </w:tc>
        <w:tc>
          <w:tcPr>
            <w:tcW w:w="5386" w:type="dxa"/>
          </w:tcPr>
          <w:p w:rsidR="000D0E0F" w:rsidRPr="000D0E0F" w:rsidRDefault="000D0E0F" w:rsidP="000D0E0F">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Администрация городского поселения Мышкин</w:t>
            </w:r>
          </w:p>
          <w:p w:rsidR="000D0E0F" w:rsidRPr="000D0E0F" w:rsidRDefault="000D0E0F" w:rsidP="00EA3B9E">
            <w:pPr>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 xml:space="preserve">Заместитель Главы Администрации </w:t>
            </w:r>
            <w:r w:rsidR="009D0944">
              <w:rPr>
                <w:rFonts w:ascii="Times New Roman" w:eastAsia="Times New Roman" w:hAnsi="Times New Roman" w:cs="Times New Roman"/>
                <w:spacing w:val="2"/>
                <w:sz w:val="26"/>
                <w:szCs w:val="26"/>
                <w:lang w:eastAsia="ru-RU"/>
              </w:rPr>
              <w:t xml:space="preserve">городского поселения Мышкин </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Цель (цели) подпрограммы</w:t>
            </w:r>
          </w:p>
        </w:tc>
        <w:tc>
          <w:tcPr>
            <w:tcW w:w="5386" w:type="dxa"/>
          </w:tcPr>
          <w:p w:rsidR="000D0E0F" w:rsidRPr="000D0E0F" w:rsidRDefault="000D0E0F" w:rsidP="000D0E0F">
            <w:pPr>
              <w:jc w:val="both"/>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z w:val="26"/>
                <w:szCs w:val="26"/>
                <w:lang w:eastAsia="ru-RU"/>
              </w:rPr>
              <w:t>Выявление и устранение причин, способствующих осуществлению террористической и экстремисткой деятельности.</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Задачи подпрограммы</w:t>
            </w:r>
          </w:p>
        </w:tc>
        <w:tc>
          <w:tcPr>
            <w:tcW w:w="5386" w:type="dxa"/>
          </w:tcPr>
          <w:p w:rsidR="000D0E0F" w:rsidRPr="000D0E0F" w:rsidRDefault="000D0E0F" w:rsidP="000D0E0F">
            <w:pPr>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p w:rsidR="000D0E0F" w:rsidRPr="000D0E0F" w:rsidRDefault="000D0E0F" w:rsidP="000D0E0F">
            <w:pPr>
              <w:rPr>
                <w:rFonts w:ascii="Times New Roman" w:eastAsia="Times New Roman" w:hAnsi="Times New Roman" w:cs="Times New Roman"/>
                <w:sz w:val="26"/>
                <w:szCs w:val="26"/>
                <w:lang w:eastAsia="ar-SA"/>
              </w:rPr>
            </w:pPr>
            <w:r w:rsidRPr="000D0E0F">
              <w:rPr>
                <w:rFonts w:ascii="Times New Roman" w:eastAsia="Times New Roman" w:hAnsi="Times New Roman" w:cs="Times New Roman"/>
                <w:sz w:val="26"/>
                <w:szCs w:val="26"/>
                <w:lang w:eastAsia="ru-RU"/>
              </w:rPr>
              <w:t>2. 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Сроки, этапы реализации подпрограммы</w:t>
            </w:r>
          </w:p>
        </w:tc>
        <w:tc>
          <w:tcPr>
            <w:tcW w:w="5386" w:type="dxa"/>
          </w:tcPr>
          <w:p w:rsidR="000D0E0F" w:rsidRPr="000D0E0F" w:rsidRDefault="000D0E0F" w:rsidP="000D0E0F">
            <w:pPr>
              <w:tabs>
                <w:tab w:val="left" w:pos="4712"/>
              </w:tabs>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2017-2019 годы</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Объемы и источники финансирования подпрограммы</w:t>
            </w:r>
          </w:p>
        </w:tc>
        <w:tc>
          <w:tcPr>
            <w:tcW w:w="5386" w:type="dxa"/>
          </w:tcPr>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 xml:space="preserve">Общий объем финансирования подпрограммы за счет средств бюджета городского поселения Мышкин составляет </w:t>
            </w:r>
            <w:r w:rsidR="006B1AC2">
              <w:rPr>
                <w:rFonts w:ascii="Times New Roman" w:hAnsi="Times New Roman" w:cs="Times New Roman"/>
                <w:bCs/>
                <w:sz w:val="26"/>
                <w:szCs w:val="26"/>
              </w:rPr>
              <w:t>603,831</w:t>
            </w:r>
            <w:r w:rsidR="007E0CE7">
              <w:rPr>
                <w:rFonts w:ascii="Times New Roman" w:hAnsi="Times New Roman" w:cs="Times New Roman"/>
                <w:bCs/>
                <w:sz w:val="26"/>
                <w:szCs w:val="26"/>
              </w:rPr>
              <w:t xml:space="preserve"> </w:t>
            </w:r>
            <w:r w:rsidRPr="000D0E0F">
              <w:rPr>
                <w:rFonts w:ascii="Times New Roman" w:hAnsi="Times New Roman" w:cs="Times New Roman"/>
                <w:bCs/>
                <w:sz w:val="26"/>
                <w:szCs w:val="26"/>
              </w:rPr>
              <w:t>тыс. руб., в том числе по годам:</w:t>
            </w:r>
          </w:p>
          <w:p w:rsidR="000D0E0F" w:rsidRPr="000D0E0F" w:rsidRDefault="000D0E0F" w:rsidP="000D0E0F">
            <w:pPr>
              <w:jc w:val="both"/>
              <w:rPr>
                <w:rFonts w:ascii="Times New Roman" w:hAnsi="Times New Roman" w:cs="Times New Roman"/>
                <w:bCs/>
                <w:sz w:val="26"/>
                <w:szCs w:val="26"/>
              </w:rPr>
            </w:pPr>
            <w:r w:rsidRPr="000D0E0F">
              <w:rPr>
                <w:rFonts w:ascii="Times New Roman" w:hAnsi="Times New Roman" w:cs="Times New Roman"/>
                <w:bCs/>
                <w:sz w:val="26"/>
                <w:szCs w:val="26"/>
              </w:rPr>
              <w:t>2017 год – 205,0 тыс. руб.</w:t>
            </w:r>
          </w:p>
          <w:p w:rsidR="000D0E0F" w:rsidRPr="000D0E0F" w:rsidRDefault="00E049E8" w:rsidP="000D0E0F">
            <w:pPr>
              <w:jc w:val="both"/>
              <w:rPr>
                <w:rFonts w:ascii="Times New Roman" w:hAnsi="Times New Roman" w:cs="Times New Roman"/>
                <w:bCs/>
                <w:sz w:val="26"/>
                <w:szCs w:val="26"/>
              </w:rPr>
            </w:pPr>
            <w:r>
              <w:rPr>
                <w:rFonts w:ascii="Times New Roman" w:hAnsi="Times New Roman" w:cs="Times New Roman"/>
                <w:bCs/>
                <w:sz w:val="26"/>
                <w:szCs w:val="26"/>
              </w:rPr>
              <w:t>2018 год – 193,832</w:t>
            </w:r>
            <w:r w:rsidR="000D0E0F" w:rsidRPr="000D0E0F">
              <w:rPr>
                <w:rFonts w:ascii="Times New Roman" w:hAnsi="Times New Roman" w:cs="Times New Roman"/>
                <w:bCs/>
                <w:sz w:val="26"/>
                <w:szCs w:val="26"/>
              </w:rPr>
              <w:t xml:space="preserve"> тыс. руб.</w:t>
            </w:r>
          </w:p>
          <w:p w:rsidR="000D0E0F" w:rsidRPr="000D0E0F" w:rsidRDefault="006B1AC2" w:rsidP="000D0E0F">
            <w:pPr>
              <w:tabs>
                <w:tab w:val="left" w:pos="4712"/>
              </w:tabs>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bCs/>
                <w:sz w:val="26"/>
                <w:szCs w:val="26"/>
                <w:lang w:eastAsia="ru-RU"/>
              </w:rPr>
              <w:t>2019 год – 204,999</w:t>
            </w:r>
            <w:r w:rsidR="000D0E0F" w:rsidRPr="000D0E0F">
              <w:rPr>
                <w:rFonts w:ascii="Times New Roman" w:eastAsia="Times New Roman" w:hAnsi="Times New Roman" w:cs="Times New Roman"/>
                <w:bCs/>
                <w:sz w:val="26"/>
                <w:szCs w:val="26"/>
                <w:lang w:eastAsia="ru-RU"/>
              </w:rPr>
              <w:t xml:space="preserve"> тыс. руб.</w:t>
            </w:r>
          </w:p>
        </w:tc>
      </w:tr>
      <w:tr w:rsidR="000D0E0F" w:rsidRPr="000D0E0F" w:rsidTr="00652AC2">
        <w:tc>
          <w:tcPr>
            <w:tcW w:w="4106" w:type="dxa"/>
          </w:tcPr>
          <w:p w:rsidR="000D0E0F" w:rsidRPr="000D0E0F" w:rsidRDefault="000D0E0F" w:rsidP="000D0E0F">
            <w:pPr>
              <w:ind w:right="424"/>
              <w:textAlignment w:val="baseline"/>
              <w:rPr>
                <w:rFonts w:ascii="Times New Roman" w:eastAsia="Times New Roman" w:hAnsi="Times New Roman" w:cs="Times New Roman"/>
                <w:spacing w:val="2"/>
                <w:sz w:val="26"/>
                <w:szCs w:val="26"/>
                <w:lang w:eastAsia="ru-RU"/>
              </w:rPr>
            </w:pPr>
            <w:r w:rsidRPr="000D0E0F">
              <w:rPr>
                <w:rFonts w:ascii="Times New Roman" w:eastAsia="Times New Roman" w:hAnsi="Times New Roman" w:cs="Times New Roman"/>
                <w:spacing w:val="2"/>
                <w:sz w:val="26"/>
                <w:szCs w:val="26"/>
                <w:lang w:eastAsia="ru-RU"/>
              </w:rPr>
              <w:t>Ожидаемые конечные результаты реализации подпрограммы</w:t>
            </w:r>
          </w:p>
        </w:tc>
        <w:tc>
          <w:tcPr>
            <w:tcW w:w="5386" w:type="dxa"/>
          </w:tcPr>
          <w:p w:rsidR="000D0E0F" w:rsidRPr="000D0E0F" w:rsidRDefault="000D0E0F" w:rsidP="000D0E0F">
            <w:pPr>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снижения возможности совершения террористических актов на территории городского поселения Мышкин;</w:t>
            </w:r>
          </w:p>
          <w:p w:rsidR="000D0E0F" w:rsidRPr="000D0E0F" w:rsidRDefault="000D0E0F" w:rsidP="000D0E0F">
            <w:pPr>
              <w:spacing w:line="293" w:lineRule="atLeast"/>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создание системы антитеррористической защищенности объектов социальной сферы и мест массового пребывания людей;</w:t>
            </w:r>
          </w:p>
          <w:p w:rsidR="000D0E0F" w:rsidRPr="000D0E0F" w:rsidRDefault="000D0E0F" w:rsidP="000D0E0F">
            <w:pPr>
              <w:jc w:val="both"/>
              <w:rPr>
                <w:rFonts w:ascii="Times New Roman" w:eastAsia="Times New Roman" w:hAnsi="Times New Roman" w:cs="Times New Roman"/>
                <w:color w:val="2D2D2D"/>
                <w:spacing w:val="2"/>
                <w:sz w:val="26"/>
                <w:szCs w:val="26"/>
                <w:shd w:val="clear" w:color="auto" w:fill="FFFFFF"/>
                <w:lang w:eastAsia="ru-RU"/>
              </w:rPr>
            </w:pPr>
            <w:r w:rsidRPr="000D0E0F">
              <w:rPr>
                <w:rFonts w:ascii="Times New Roman" w:eastAsia="Times New Roman" w:hAnsi="Times New Roman" w:cs="Times New Roman"/>
                <w:sz w:val="26"/>
                <w:szCs w:val="26"/>
                <w:lang w:eastAsia="ru-RU"/>
              </w:rPr>
              <w:t>- укрепление нравственного здоровья в обществе, межнациональных отношений.</w:t>
            </w:r>
          </w:p>
        </w:tc>
      </w:tr>
    </w:tbl>
    <w:p w:rsidR="007D0A41" w:rsidRPr="004E7B5C" w:rsidRDefault="007D0A41" w:rsidP="000D0E0F">
      <w:pPr>
        <w:ind w:left="567"/>
        <w:jc w:val="center"/>
        <w:rPr>
          <w:rFonts w:ascii="Times New Roman" w:hAnsi="Times New Roman" w:cs="Times New Roman"/>
          <w:b/>
          <w:sz w:val="26"/>
          <w:szCs w:val="26"/>
        </w:rPr>
      </w:pPr>
    </w:p>
    <w:p w:rsidR="000D0E0F" w:rsidRPr="000D0E0F" w:rsidRDefault="000D0E0F" w:rsidP="000D0E0F">
      <w:pPr>
        <w:ind w:left="567"/>
        <w:jc w:val="center"/>
        <w:rPr>
          <w:rFonts w:ascii="Times New Roman" w:hAnsi="Times New Roman" w:cs="Times New Roman"/>
          <w:b/>
          <w:sz w:val="26"/>
          <w:szCs w:val="26"/>
        </w:rPr>
      </w:pPr>
      <w:bookmarkStart w:id="0" w:name="_GoBack"/>
      <w:bookmarkEnd w:id="0"/>
      <w:r w:rsidRPr="000D0E0F">
        <w:rPr>
          <w:rFonts w:ascii="Times New Roman" w:hAnsi="Times New Roman" w:cs="Times New Roman"/>
          <w:b/>
          <w:sz w:val="26"/>
          <w:szCs w:val="26"/>
          <w:lang w:val="en-US"/>
        </w:rPr>
        <w:lastRenderedPageBreak/>
        <w:t>I</w:t>
      </w:r>
      <w:r w:rsidRPr="000D0E0F">
        <w:rPr>
          <w:rFonts w:ascii="Times New Roman" w:hAnsi="Times New Roman" w:cs="Times New Roman"/>
          <w:b/>
          <w:sz w:val="26"/>
          <w:szCs w:val="26"/>
        </w:rPr>
        <w:t>. Общая характеристика сферы реализации подпрограммы</w:t>
      </w:r>
    </w:p>
    <w:p w:rsidR="000D0E0F" w:rsidRPr="000D0E0F" w:rsidRDefault="000D0E0F" w:rsidP="000D0E0F">
      <w:pPr>
        <w:shd w:val="clear" w:color="auto" w:fill="FFFFFF"/>
        <w:spacing w:after="0" w:line="293"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Ситуация в сфере борьбы с терроризмом и экстремизмом на территории Российской Федерации остается напряженной. Наличие на территории городского поселения Мышкин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0D0E0F" w:rsidRPr="000D0E0F" w:rsidRDefault="000D0E0F" w:rsidP="000D0E0F">
      <w:pPr>
        <w:shd w:val="clear" w:color="auto" w:fill="FFFFFF"/>
        <w:spacing w:after="0" w:line="293"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Наиболее остро стоит проблема антитеррористической защищенности объектов социальной сферы в учреждениях образования, культуры, спортивных залах, где постоянно находится большое количество людей, в том числе и детей, а уровень материально – технической оснащенности указанных учреждений достаточно уязвим в террористическом отношении.</w:t>
      </w:r>
    </w:p>
    <w:p w:rsidR="000D0E0F" w:rsidRPr="000D0E0F" w:rsidRDefault="000D0E0F" w:rsidP="000D0E0F">
      <w:pPr>
        <w:shd w:val="clear" w:color="auto" w:fill="FFFFFF"/>
        <w:spacing w:after="0" w:line="293" w:lineRule="atLeast"/>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          Настоящая подпрограмма дает возможность улучшить антитеррористическую защищенность объектов коммунальной и социальной сфер, а также снизить существенную социальную напряженность, вызванную боязнью людей при возникновении террористической угрозы.</w:t>
      </w: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II</w:t>
      </w:r>
      <w:r w:rsidRPr="000D0E0F">
        <w:rPr>
          <w:rFonts w:ascii="Times New Roman" w:eastAsia="Times New Roman" w:hAnsi="Times New Roman" w:cs="Times New Roman"/>
          <w:b/>
          <w:sz w:val="26"/>
          <w:szCs w:val="26"/>
          <w:lang w:eastAsia="ru-RU"/>
        </w:rPr>
        <w:t>. Цель (и) и целевые показатели подпрограммы</w:t>
      </w: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Целью подпрограммы является выявление и устранение причин, способствующих осуществлению террористической и экстремисткой деятельности.</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Достижение поставленной цели предполагает решение следующих задач:</w:t>
      </w:r>
    </w:p>
    <w:p w:rsidR="000D0E0F" w:rsidRPr="000D0E0F" w:rsidRDefault="000D0E0F" w:rsidP="000D0E0F">
      <w:pPr>
        <w:spacing w:after="0" w:line="240" w:lineRule="auto"/>
        <w:ind w:left="284" w:firstLine="709"/>
        <w:jc w:val="both"/>
        <w:rPr>
          <w:rFonts w:ascii="Times New Roman" w:eastAsia="Times New Roman" w:hAnsi="Times New Roman" w:cs="Times New Roman"/>
          <w:sz w:val="26"/>
          <w:szCs w:val="26"/>
          <w:lang w:eastAsia="ru-RU"/>
        </w:rPr>
      </w:pPr>
      <w:r w:rsidRPr="000D0E0F">
        <w:rPr>
          <w:rFonts w:ascii="Times New Roman" w:eastAsia="Times New Roman" w:hAnsi="Times New Roman" w:cs="Times New Roman"/>
          <w:sz w:val="26"/>
          <w:szCs w:val="26"/>
          <w:lang w:eastAsia="ru-RU"/>
        </w:rPr>
        <w:t>1. 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sectPr w:rsidR="000D0E0F" w:rsidRPr="000D0E0F" w:rsidSect="00652AC2">
          <w:pgSz w:w="11906" w:h="16838"/>
          <w:pgMar w:top="709" w:right="850" w:bottom="1134" w:left="567" w:header="708" w:footer="708" w:gutter="0"/>
          <w:cols w:space="708"/>
          <w:docGrid w:linePitch="360"/>
        </w:sectPr>
      </w:pPr>
      <w:r w:rsidRPr="000D0E0F">
        <w:rPr>
          <w:rFonts w:ascii="Times New Roman" w:eastAsia="Times New Roman" w:hAnsi="Times New Roman" w:cs="Times New Roman"/>
          <w:sz w:val="26"/>
          <w:szCs w:val="26"/>
          <w:lang w:eastAsia="ru-RU"/>
        </w:rPr>
        <w:t>2. 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D0E0F">
        <w:rPr>
          <w:rFonts w:ascii="Times New Roman" w:eastAsia="Times New Roman" w:hAnsi="Times New Roman" w:cs="Times New Roman"/>
          <w:bCs/>
          <w:sz w:val="26"/>
          <w:szCs w:val="26"/>
          <w:lang w:eastAsia="ru-RU"/>
        </w:rPr>
        <w:t>Сведения о целевых показателях (индикаторах) подпрограммы</w:t>
      </w:r>
    </w:p>
    <w:p w:rsidR="000D0E0F" w:rsidRPr="000D0E0F" w:rsidRDefault="000D0E0F" w:rsidP="000D0E0F">
      <w:pPr>
        <w:ind w:left="993" w:firstLine="425"/>
        <w:jc w:val="center"/>
        <w:rPr>
          <w:rFonts w:ascii="Times New Roman" w:hAnsi="Times New Roman" w:cs="Times New Roman"/>
          <w:sz w:val="26"/>
          <w:szCs w:val="26"/>
        </w:rPr>
      </w:pPr>
      <w:r w:rsidRPr="000D0E0F">
        <w:rPr>
          <w:rFonts w:ascii="Times New Roman" w:hAnsi="Times New Roman" w:cs="Times New Roman"/>
          <w:sz w:val="26"/>
          <w:szCs w:val="26"/>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bl>
      <w:tblPr>
        <w:tblStyle w:val="a6"/>
        <w:tblW w:w="0" w:type="auto"/>
        <w:tblLook w:val="04A0"/>
      </w:tblPr>
      <w:tblGrid>
        <w:gridCol w:w="3631"/>
        <w:gridCol w:w="1382"/>
        <w:gridCol w:w="2453"/>
        <w:gridCol w:w="2459"/>
        <w:gridCol w:w="2459"/>
        <w:gridCol w:w="2459"/>
      </w:tblGrid>
      <w:tr w:rsidR="000D0E0F" w:rsidRPr="000D0E0F" w:rsidTr="00652AC2">
        <w:trPr>
          <w:trHeight w:val="330"/>
        </w:trPr>
        <w:tc>
          <w:tcPr>
            <w:tcW w:w="3631"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Наименование показателя</w:t>
            </w:r>
          </w:p>
        </w:tc>
        <w:tc>
          <w:tcPr>
            <w:tcW w:w="1382" w:type="dxa"/>
            <w:vMerge w:val="restart"/>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Единица измерения</w:t>
            </w:r>
          </w:p>
        </w:tc>
        <w:tc>
          <w:tcPr>
            <w:tcW w:w="9830" w:type="dxa"/>
            <w:gridSpan w:val="4"/>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Значение показателя</w:t>
            </w:r>
          </w:p>
        </w:tc>
      </w:tr>
      <w:tr w:rsidR="000D0E0F" w:rsidRPr="000D0E0F" w:rsidTr="00652AC2">
        <w:trPr>
          <w:trHeight w:val="270"/>
        </w:trPr>
        <w:tc>
          <w:tcPr>
            <w:tcW w:w="3631"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1382" w:type="dxa"/>
            <w:vMerge/>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Базовое 2016 год</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2017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2018 год плановое</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2019 год плановое</w:t>
            </w:r>
          </w:p>
        </w:tc>
      </w:tr>
      <w:tr w:rsidR="000D0E0F" w:rsidRPr="000D0E0F" w:rsidTr="00652AC2">
        <w:tc>
          <w:tcPr>
            <w:tcW w:w="3631"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1</w:t>
            </w:r>
          </w:p>
        </w:tc>
        <w:tc>
          <w:tcPr>
            <w:tcW w:w="1382"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2</w:t>
            </w:r>
          </w:p>
        </w:tc>
        <w:tc>
          <w:tcPr>
            <w:tcW w:w="2453"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3</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4</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5</w:t>
            </w:r>
          </w:p>
        </w:tc>
        <w:tc>
          <w:tcPr>
            <w:tcW w:w="2459" w:type="dxa"/>
          </w:tcPr>
          <w:p w:rsidR="000D0E0F" w:rsidRPr="000D0E0F" w:rsidRDefault="000D0E0F" w:rsidP="000D0E0F">
            <w:pPr>
              <w:autoSpaceDE w:val="0"/>
              <w:autoSpaceDN w:val="0"/>
              <w:adjustRightInd w:val="0"/>
              <w:jc w:val="center"/>
              <w:rPr>
                <w:rFonts w:ascii="Times New Roman" w:eastAsia="Times New Roman" w:hAnsi="Times New Roman" w:cs="Times New Roman"/>
                <w:bCs/>
                <w:sz w:val="20"/>
                <w:szCs w:val="20"/>
                <w:lang w:eastAsia="ru-RU"/>
              </w:rPr>
            </w:pPr>
            <w:r w:rsidRPr="000D0E0F">
              <w:rPr>
                <w:rFonts w:ascii="Times New Roman" w:eastAsia="Times New Roman" w:hAnsi="Times New Roman" w:cs="Times New Roman"/>
                <w:bCs/>
                <w:sz w:val="20"/>
                <w:szCs w:val="20"/>
                <w:lang w:eastAsia="ru-RU"/>
              </w:rPr>
              <w:t>6</w:t>
            </w:r>
          </w:p>
        </w:tc>
      </w:tr>
      <w:tr w:rsidR="000D0E0F" w:rsidRPr="000D0E0F" w:rsidTr="00652AC2">
        <w:tc>
          <w:tcPr>
            <w:tcW w:w="3631" w:type="dxa"/>
          </w:tcPr>
          <w:p w:rsidR="000D0E0F" w:rsidRPr="000D0E0F" w:rsidRDefault="000D0E0F" w:rsidP="008A191B">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 xml:space="preserve">Установка информационного стенда </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59" w:type="dxa"/>
          </w:tcPr>
          <w:p w:rsidR="000D0E0F" w:rsidRPr="000D0E0F" w:rsidRDefault="008A191B" w:rsidP="000D0E0F">
            <w:pPr>
              <w:jc w:val="center"/>
              <w:rPr>
                <w:rFonts w:ascii="Times New Roman" w:hAnsi="Times New Roman" w:cs="Times New Roman"/>
                <w:sz w:val="20"/>
                <w:szCs w:val="20"/>
              </w:rPr>
            </w:pPr>
            <w:r>
              <w:rPr>
                <w:rFonts w:ascii="Times New Roman" w:hAnsi="Times New Roman" w:cs="Times New Roman"/>
                <w:sz w:val="20"/>
                <w:szCs w:val="20"/>
              </w:rPr>
              <w:t>1</w:t>
            </w:r>
          </w:p>
        </w:tc>
        <w:tc>
          <w:tcPr>
            <w:tcW w:w="2459" w:type="dxa"/>
          </w:tcPr>
          <w:p w:rsidR="000D0E0F" w:rsidRPr="000D0E0F" w:rsidRDefault="00B53153" w:rsidP="000D0E0F">
            <w:pPr>
              <w:jc w:val="center"/>
              <w:rPr>
                <w:rFonts w:ascii="Times New Roman" w:hAnsi="Times New Roman" w:cs="Times New Roman"/>
                <w:sz w:val="20"/>
                <w:szCs w:val="20"/>
              </w:rPr>
            </w:pPr>
            <w:r>
              <w:rPr>
                <w:rFonts w:ascii="Times New Roman" w:hAnsi="Times New Roman" w:cs="Times New Roman"/>
                <w:sz w:val="20"/>
                <w:szCs w:val="20"/>
              </w:rPr>
              <w:t>3</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Количество распространенных памяток</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59" w:type="dxa"/>
          </w:tcPr>
          <w:p w:rsidR="000D0E0F" w:rsidRPr="000D0E0F" w:rsidRDefault="00275066" w:rsidP="000D0E0F">
            <w:pPr>
              <w:jc w:val="center"/>
              <w:rPr>
                <w:rFonts w:ascii="Times New Roman" w:hAnsi="Times New Roman" w:cs="Times New Roman"/>
                <w:sz w:val="20"/>
                <w:szCs w:val="20"/>
              </w:rPr>
            </w:pPr>
            <w:r>
              <w:rPr>
                <w:rFonts w:ascii="Times New Roman" w:hAnsi="Times New Roman" w:cs="Times New Roman"/>
                <w:sz w:val="20"/>
                <w:szCs w:val="20"/>
              </w:rPr>
              <w:t>1</w:t>
            </w:r>
            <w:r w:rsidR="000D0E0F" w:rsidRPr="000D0E0F">
              <w:rPr>
                <w:rFonts w:ascii="Times New Roman" w:hAnsi="Times New Roman" w:cs="Times New Roman"/>
                <w:sz w:val="20"/>
                <w:szCs w:val="20"/>
              </w:rPr>
              <w:t>00</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 xml:space="preserve">Установка </w:t>
            </w:r>
            <w:r w:rsidRPr="000D0E0F">
              <w:rPr>
                <w:rFonts w:ascii="Times New Roman" w:eastAsia="Times New Roman" w:hAnsi="Times New Roman" w:cs="Times New Roman"/>
                <w:sz w:val="20"/>
                <w:szCs w:val="20"/>
                <w:lang w:eastAsia="ru-RU"/>
              </w:rPr>
              <w:t>системы оповещения на Успенской площади городского поселения Мышкин</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39564A"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0D0E0F" w:rsidRPr="000D0E0F" w:rsidRDefault="0039564A" w:rsidP="000D0E0F">
            <w:pPr>
              <w:jc w:val="center"/>
              <w:rPr>
                <w:rFonts w:ascii="Times New Roman" w:hAnsi="Times New Roman" w:cs="Times New Roman"/>
                <w:sz w:val="20"/>
                <w:szCs w:val="20"/>
              </w:rPr>
            </w:pPr>
            <w:r>
              <w:rPr>
                <w:rFonts w:ascii="Times New Roman" w:hAnsi="Times New Roman" w:cs="Times New Roman"/>
                <w:sz w:val="20"/>
                <w:szCs w:val="20"/>
              </w:rPr>
              <w:t>1</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hAnsi="Times New Roman" w:cs="Times New Roman"/>
                <w:sz w:val="20"/>
                <w:szCs w:val="20"/>
              </w:rPr>
              <w:t xml:space="preserve">Выполнение работ на </w:t>
            </w:r>
            <w:r w:rsidRPr="000D0E0F">
              <w:rPr>
                <w:rFonts w:ascii="Times New Roman" w:eastAsia="Times New Roman" w:hAnsi="Times New Roman" w:cs="Times New Roman"/>
                <w:sz w:val="20"/>
                <w:szCs w:val="20"/>
                <w:lang w:eastAsia="ru-RU"/>
              </w:rPr>
              <w:t>объекте жизнепользования и водоочистных сооружений в здании станции 1-го, 2-го, 3-го подъема</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3631" w:type="dxa"/>
          </w:tcPr>
          <w:p w:rsidR="000D0E0F" w:rsidRPr="000D0E0F" w:rsidRDefault="000D0E0F" w:rsidP="000D0E0F">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 на Успенской площади</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0D0E0F" w:rsidRPr="000D0E0F" w:rsidTr="00652AC2">
        <w:tc>
          <w:tcPr>
            <w:tcW w:w="3631" w:type="dxa"/>
          </w:tcPr>
          <w:p w:rsidR="000D0E0F" w:rsidRPr="000D0E0F" w:rsidRDefault="000D0E0F" w:rsidP="0039564A">
            <w:pPr>
              <w:jc w:val="both"/>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 xml:space="preserve">Установка видеонаблюдения на </w:t>
            </w:r>
            <w:r w:rsidR="00116A58">
              <w:rPr>
                <w:rFonts w:ascii="Times New Roman" w:eastAsia="Times New Roman" w:hAnsi="Times New Roman" w:cs="Times New Roman"/>
                <w:sz w:val="20"/>
                <w:szCs w:val="20"/>
                <w:lang w:eastAsia="ru-RU"/>
              </w:rPr>
              <w:t xml:space="preserve">             </w:t>
            </w:r>
            <w:r w:rsidRPr="000D0E0F">
              <w:rPr>
                <w:rFonts w:ascii="Times New Roman" w:eastAsia="Times New Roman" w:hAnsi="Times New Roman" w:cs="Times New Roman"/>
                <w:sz w:val="20"/>
                <w:szCs w:val="20"/>
                <w:lang w:eastAsia="ru-RU"/>
              </w:rPr>
              <w:t>ул. Ле</w:t>
            </w:r>
            <w:r w:rsidR="0039564A">
              <w:rPr>
                <w:rFonts w:ascii="Times New Roman" w:eastAsia="Times New Roman" w:hAnsi="Times New Roman" w:cs="Times New Roman"/>
                <w:sz w:val="20"/>
                <w:szCs w:val="20"/>
                <w:lang w:eastAsia="ru-RU"/>
              </w:rPr>
              <w:t>нина</w:t>
            </w:r>
            <w:r w:rsidRPr="000D0E0F">
              <w:rPr>
                <w:rFonts w:ascii="Times New Roman" w:eastAsia="Times New Roman" w:hAnsi="Times New Roman" w:cs="Times New Roman"/>
                <w:sz w:val="20"/>
                <w:szCs w:val="20"/>
                <w:lang w:eastAsia="ru-RU"/>
              </w:rPr>
              <w:t xml:space="preserve"> у дома № 1</w:t>
            </w:r>
          </w:p>
        </w:tc>
        <w:tc>
          <w:tcPr>
            <w:tcW w:w="138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шт.</w:t>
            </w:r>
          </w:p>
        </w:tc>
        <w:tc>
          <w:tcPr>
            <w:tcW w:w="245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459" w:type="dxa"/>
          </w:tcPr>
          <w:p w:rsidR="000D0E0F" w:rsidRPr="000D0E0F" w:rsidRDefault="00116A58"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0</w:t>
            </w:r>
          </w:p>
        </w:tc>
      </w:tr>
      <w:tr w:rsidR="00116A58" w:rsidRPr="000D0E0F" w:rsidTr="00652AC2">
        <w:tc>
          <w:tcPr>
            <w:tcW w:w="3631" w:type="dxa"/>
          </w:tcPr>
          <w:p w:rsidR="00116A58" w:rsidRPr="000D0E0F" w:rsidRDefault="00116A58" w:rsidP="0039564A">
            <w:pPr>
              <w:jc w:val="both"/>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Установка видеонаблюдения на</w:t>
            </w:r>
            <w:r>
              <w:rPr>
                <w:rFonts w:ascii="Times New Roman" w:eastAsia="Times New Roman" w:hAnsi="Times New Roman" w:cs="Times New Roman"/>
                <w:sz w:val="20"/>
                <w:szCs w:val="20"/>
                <w:lang w:eastAsia="ru-RU"/>
              </w:rPr>
              <w:t xml:space="preserve">             ул. Никольская (набережная    р. Волга)</w:t>
            </w:r>
          </w:p>
        </w:tc>
        <w:tc>
          <w:tcPr>
            <w:tcW w:w="1382" w:type="dxa"/>
          </w:tcPr>
          <w:p w:rsidR="00116A58" w:rsidRPr="000D0E0F" w:rsidRDefault="00FA16D1" w:rsidP="000D0E0F">
            <w:pPr>
              <w:jc w:val="center"/>
              <w:rPr>
                <w:rFonts w:ascii="Times New Roman" w:hAnsi="Times New Roman" w:cs="Times New Roman"/>
                <w:sz w:val="20"/>
                <w:szCs w:val="20"/>
              </w:rPr>
            </w:pPr>
            <w:r>
              <w:rPr>
                <w:rFonts w:ascii="Times New Roman" w:hAnsi="Times New Roman" w:cs="Times New Roman"/>
                <w:sz w:val="20"/>
                <w:szCs w:val="20"/>
              </w:rPr>
              <w:t>шт.</w:t>
            </w:r>
          </w:p>
        </w:tc>
        <w:tc>
          <w:tcPr>
            <w:tcW w:w="2453" w:type="dxa"/>
          </w:tcPr>
          <w:p w:rsidR="00116A58" w:rsidRPr="000D0E0F" w:rsidRDefault="00FA16D1"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116A58" w:rsidRPr="000D0E0F" w:rsidRDefault="00FA16D1"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116A58" w:rsidRDefault="00FA16D1" w:rsidP="000D0E0F">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116A58" w:rsidRPr="000D0E0F" w:rsidRDefault="00FA16D1" w:rsidP="000D0E0F">
            <w:pPr>
              <w:jc w:val="center"/>
              <w:rPr>
                <w:rFonts w:ascii="Times New Roman" w:hAnsi="Times New Roman" w:cs="Times New Roman"/>
                <w:sz w:val="20"/>
                <w:szCs w:val="20"/>
              </w:rPr>
            </w:pPr>
            <w:r>
              <w:rPr>
                <w:rFonts w:ascii="Times New Roman" w:hAnsi="Times New Roman" w:cs="Times New Roman"/>
                <w:sz w:val="20"/>
                <w:szCs w:val="20"/>
              </w:rPr>
              <w:t>1</w:t>
            </w:r>
          </w:p>
        </w:tc>
      </w:tr>
      <w:tr w:rsidR="00B260FD" w:rsidRPr="000D0E0F" w:rsidTr="00652AC2">
        <w:tc>
          <w:tcPr>
            <w:tcW w:w="3631" w:type="dxa"/>
          </w:tcPr>
          <w:p w:rsidR="00B260FD" w:rsidRPr="000D0E0F" w:rsidRDefault="00B260FD" w:rsidP="00B260FD">
            <w:pPr>
              <w:jc w:val="both"/>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Установка видеонаблюдения на</w:t>
            </w:r>
            <w:r>
              <w:rPr>
                <w:rFonts w:ascii="Times New Roman" w:eastAsia="Times New Roman" w:hAnsi="Times New Roman" w:cs="Times New Roman"/>
                <w:sz w:val="20"/>
                <w:szCs w:val="20"/>
                <w:lang w:eastAsia="ru-RU"/>
              </w:rPr>
              <w:t xml:space="preserve"> ул. </w:t>
            </w:r>
            <w:r w:rsidR="00F639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К. Либкнехта, д. 40            </w:t>
            </w:r>
          </w:p>
        </w:tc>
        <w:tc>
          <w:tcPr>
            <w:tcW w:w="1382"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шт.</w:t>
            </w:r>
          </w:p>
        </w:tc>
        <w:tc>
          <w:tcPr>
            <w:tcW w:w="2453" w:type="dxa"/>
          </w:tcPr>
          <w:p w:rsidR="00B260FD" w:rsidRPr="000D0E0F" w:rsidRDefault="00B260FD" w:rsidP="00B260FD">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B260FD" w:rsidRPr="000D0E0F" w:rsidRDefault="00B260FD" w:rsidP="00B260FD">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3</w:t>
            </w:r>
          </w:p>
        </w:tc>
      </w:tr>
      <w:tr w:rsidR="00B260FD" w:rsidRPr="000D0E0F" w:rsidTr="00652AC2">
        <w:tc>
          <w:tcPr>
            <w:tcW w:w="3631" w:type="dxa"/>
          </w:tcPr>
          <w:p w:rsidR="00B260FD" w:rsidRPr="000D0E0F" w:rsidRDefault="00B260FD" w:rsidP="00B260F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тревожной сигнализации в здании МУ «Администрация ГП Мышкин» ул. К. Либкнехта, д. 40</w:t>
            </w:r>
          </w:p>
        </w:tc>
        <w:tc>
          <w:tcPr>
            <w:tcW w:w="1382"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шт.</w:t>
            </w:r>
          </w:p>
        </w:tc>
        <w:tc>
          <w:tcPr>
            <w:tcW w:w="2453"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2</w:t>
            </w:r>
          </w:p>
        </w:tc>
        <w:tc>
          <w:tcPr>
            <w:tcW w:w="2459"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0</w:t>
            </w:r>
          </w:p>
        </w:tc>
      </w:tr>
      <w:tr w:rsidR="00B260FD" w:rsidRPr="000D0E0F" w:rsidTr="00652AC2">
        <w:tc>
          <w:tcPr>
            <w:tcW w:w="3631" w:type="dxa"/>
          </w:tcPr>
          <w:p w:rsidR="00B260FD" w:rsidRDefault="00B260FD" w:rsidP="00B260F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Оборудование дверьми с приспособлением для само закрывания и уплотнения в притворах на лестничной клетке на втором этаже здания МУ «Администрация ГП Мышкин»</w:t>
            </w:r>
          </w:p>
        </w:tc>
        <w:tc>
          <w:tcPr>
            <w:tcW w:w="1382"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шт.</w:t>
            </w:r>
          </w:p>
        </w:tc>
        <w:tc>
          <w:tcPr>
            <w:tcW w:w="2453"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1</w:t>
            </w:r>
          </w:p>
        </w:tc>
      </w:tr>
      <w:tr w:rsidR="00B260FD" w:rsidRPr="000D0E0F" w:rsidTr="00652AC2">
        <w:tc>
          <w:tcPr>
            <w:tcW w:w="3631" w:type="dxa"/>
          </w:tcPr>
          <w:p w:rsidR="00B260FD" w:rsidRDefault="00B260FD" w:rsidP="00B260F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Испытание наружной лестницы здания МУ «Администрации ГП Мышкин» ул. К. Либкнехта, д.40</w:t>
            </w:r>
          </w:p>
        </w:tc>
        <w:tc>
          <w:tcPr>
            <w:tcW w:w="1382"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 xml:space="preserve">раз </w:t>
            </w:r>
          </w:p>
        </w:tc>
        <w:tc>
          <w:tcPr>
            <w:tcW w:w="2453"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0</w:t>
            </w:r>
          </w:p>
        </w:tc>
        <w:tc>
          <w:tcPr>
            <w:tcW w:w="2459" w:type="dxa"/>
          </w:tcPr>
          <w:p w:rsidR="00B260FD" w:rsidRDefault="00B260FD" w:rsidP="00B260FD">
            <w:pPr>
              <w:jc w:val="center"/>
              <w:rPr>
                <w:rFonts w:ascii="Times New Roman" w:hAnsi="Times New Roman" w:cs="Times New Roman"/>
                <w:sz w:val="20"/>
                <w:szCs w:val="20"/>
              </w:rPr>
            </w:pPr>
            <w:r>
              <w:rPr>
                <w:rFonts w:ascii="Times New Roman" w:hAnsi="Times New Roman" w:cs="Times New Roman"/>
                <w:sz w:val="20"/>
                <w:szCs w:val="20"/>
              </w:rPr>
              <w:t>1</w:t>
            </w:r>
          </w:p>
        </w:tc>
      </w:tr>
    </w:tbl>
    <w:p w:rsidR="000D0E0F" w:rsidRDefault="000D0E0F" w:rsidP="000D0E0F">
      <w:pPr>
        <w:spacing w:after="0" w:line="240" w:lineRule="auto"/>
        <w:rPr>
          <w:rFonts w:ascii="Times New Roman" w:eastAsia="Times New Roman" w:hAnsi="Times New Roman" w:cs="Times New Roman"/>
          <w:sz w:val="26"/>
          <w:szCs w:val="26"/>
          <w:lang w:eastAsia="ru-RU"/>
        </w:rPr>
      </w:pPr>
    </w:p>
    <w:p w:rsidR="002E3571" w:rsidRDefault="002E3571" w:rsidP="000D0E0F">
      <w:pPr>
        <w:spacing w:after="0" w:line="240" w:lineRule="auto"/>
        <w:rPr>
          <w:rFonts w:ascii="Times New Roman" w:eastAsia="Times New Roman" w:hAnsi="Times New Roman" w:cs="Times New Roman"/>
          <w:sz w:val="26"/>
          <w:szCs w:val="26"/>
          <w:lang w:eastAsia="ru-RU"/>
        </w:rPr>
      </w:pPr>
    </w:p>
    <w:p w:rsidR="002E3571" w:rsidRDefault="002E3571" w:rsidP="000D0E0F">
      <w:pPr>
        <w:spacing w:after="0" w:line="240" w:lineRule="auto"/>
        <w:rPr>
          <w:rFonts w:ascii="Times New Roman" w:eastAsia="Times New Roman" w:hAnsi="Times New Roman" w:cs="Times New Roman"/>
          <w:sz w:val="26"/>
          <w:szCs w:val="26"/>
          <w:lang w:eastAsia="ru-RU"/>
        </w:rPr>
      </w:pPr>
    </w:p>
    <w:p w:rsidR="002E3571" w:rsidRDefault="002E3571" w:rsidP="000D0E0F">
      <w:pPr>
        <w:spacing w:after="0" w:line="240" w:lineRule="auto"/>
        <w:rPr>
          <w:rFonts w:ascii="Times New Roman" w:eastAsia="Times New Roman" w:hAnsi="Times New Roman" w:cs="Times New Roman"/>
          <w:sz w:val="26"/>
          <w:szCs w:val="26"/>
          <w:lang w:eastAsia="ru-RU"/>
        </w:rPr>
      </w:pPr>
    </w:p>
    <w:p w:rsidR="002E3571" w:rsidRPr="000D0E0F" w:rsidRDefault="002E3571" w:rsidP="000D0E0F">
      <w:pPr>
        <w:spacing w:after="0" w:line="240" w:lineRule="auto"/>
        <w:rPr>
          <w:rFonts w:ascii="Times New Roman" w:eastAsia="Times New Roman" w:hAnsi="Times New Roman" w:cs="Times New Roman"/>
          <w:sz w:val="26"/>
          <w:szCs w:val="26"/>
          <w:lang w:eastAsia="ru-RU"/>
        </w:rPr>
      </w:pPr>
    </w:p>
    <w:p w:rsidR="000D0E0F" w:rsidRPr="000D0E0F" w:rsidRDefault="000D0E0F" w:rsidP="000D0E0F">
      <w:pPr>
        <w:spacing w:after="0" w:line="240" w:lineRule="auto"/>
        <w:rPr>
          <w:rFonts w:ascii="Times New Roman" w:eastAsia="Times New Roman" w:hAnsi="Times New Roman" w:cs="Times New Roman"/>
          <w:sz w:val="26"/>
          <w:szCs w:val="26"/>
          <w:lang w:eastAsia="ru-RU"/>
        </w:rPr>
      </w:pPr>
    </w:p>
    <w:p w:rsidR="000D0E0F" w:rsidRPr="000D0E0F" w:rsidRDefault="000D0E0F" w:rsidP="000D0E0F">
      <w:pPr>
        <w:spacing w:after="0" w:line="240" w:lineRule="auto"/>
        <w:ind w:right="-456"/>
        <w:jc w:val="center"/>
        <w:rPr>
          <w:rFonts w:ascii="Times New Roman" w:hAnsi="Times New Roman" w:cs="Times New Roman"/>
          <w:b/>
          <w:sz w:val="26"/>
          <w:szCs w:val="26"/>
        </w:rPr>
      </w:pPr>
      <w:r w:rsidRPr="000D0E0F">
        <w:rPr>
          <w:rFonts w:ascii="Times New Roman" w:hAnsi="Times New Roman" w:cs="Times New Roman"/>
          <w:b/>
          <w:sz w:val="26"/>
          <w:szCs w:val="26"/>
          <w:lang w:val="en-US"/>
        </w:rPr>
        <w:t>III</w:t>
      </w:r>
      <w:r w:rsidRPr="000D0E0F">
        <w:rPr>
          <w:rFonts w:ascii="Times New Roman" w:hAnsi="Times New Roman" w:cs="Times New Roman"/>
          <w:b/>
          <w:sz w:val="26"/>
          <w:szCs w:val="26"/>
        </w:rPr>
        <w:t>.План мероприятий подпрограммы</w:t>
      </w:r>
    </w:p>
    <w:p w:rsidR="000D0E0F" w:rsidRPr="000D0E0F" w:rsidRDefault="000D0E0F" w:rsidP="000D0E0F">
      <w:pPr>
        <w:ind w:right="-456"/>
        <w:jc w:val="center"/>
        <w:rPr>
          <w:rFonts w:ascii="Times New Roman" w:hAnsi="Times New Roman" w:cs="Times New Roman"/>
          <w:b/>
          <w:sz w:val="26"/>
          <w:szCs w:val="26"/>
        </w:rPr>
      </w:pPr>
      <w:r w:rsidRPr="000D0E0F">
        <w:rPr>
          <w:rFonts w:ascii="Times New Roman" w:hAnsi="Times New Roman" w:cs="Times New Roman"/>
          <w:b/>
          <w:sz w:val="26"/>
          <w:szCs w:val="26"/>
        </w:rPr>
        <w:t>Система программных мероприятий</w:t>
      </w:r>
    </w:p>
    <w:p w:rsidR="000D0E0F" w:rsidRPr="000D0E0F" w:rsidRDefault="000D0E0F" w:rsidP="000D0E0F">
      <w:pPr>
        <w:ind w:right="-456"/>
        <w:jc w:val="center"/>
        <w:rPr>
          <w:rFonts w:ascii="Times New Roman" w:hAnsi="Times New Roman" w:cs="Times New Roman"/>
          <w:b/>
          <w:sz w:val="26"/>
          <w:szCs w:val="26"/>
        </w:rPr>
      </w:pPr>
    </w:p>
    <w:tbl>
      <w:tblPr>
        <w:tblStyle w:val="a6"/>
        <w:tblW w:w="14981" w:type="dxa"/>
        <w:tblLayout w:type="fixed"/>
        <w:tblLook w:val="04A0"/>
      </w:tblPr>
      <w:tblGrid>
        <w:gridCol w:w="704"/>
        <w:gridCol w:w="2693"/>
        <w:gridCol w:w="1843"/>
        <w:gridCol w:w="1701"/>
        <w:gridCol w:w="1232"/>
        <w:gridCol w:w="1705"/>
        <w:gridCol w:w="1276"/>
        <w:gridCol w:w="1276"/>
        <w:gridCol w:w="1275"/>
        <w:gridCol w:w="1276"/>
      </w:tblGrid>
      <w:tr w:rsidR="000D0E0F" w:rsidRPr="000D0E0F" w:rsidTr="00CA685A">
        <w:trPr>
          <w:trHeight w:val="615"/>
        </w:trPr>
        <w:tc>
          <w:tcPr>
            <w:tcW w:w="704"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п/п</w:t>
            </w:r>
          </w:p>
        </w:tc>
        <w:tc>
          <w:tcPr>
            <w:tcW w:w="2693"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Содержание мероприятия</w:t>
            </w:r>
          </w:p>
        </w:tc>
        <w:tc>
          <w:tcPr>
            <w:tcW w:w="1843"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Цель мероприятия</w:t>
            </w:r>
          </w:p>
        </w:tc>
        <w:tc>
          <w:tcPr>
            <w:tcW w:w="1701"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Исполнитель</w:t>
            </w:r>
          </w:p>
        </w:tc>
        <w:tc>
          <w:tcPr>
            <w:tcW w:w="1232"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Срок исполнения</w:t>
            </w:r>
          </w:p>
        </w:tc>
        <w:tc>
          <w:tcPr>
            <w:tcW w:w="1705"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Источник финансирования</w:t>
            </w:r>
          </w:p>
        </w:tc>
        <w:tc>
          <w:tcPr>
            <w:tcW w:w="3827" w:type="dxa"/>
            <w:gridSpan w:val="3"/>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Объем финансирования по годам (тыс. руб.)</w:t>
            </w:r>
          </w:p>
          <w:p w:rsidR="000D0E0F" w:rsidRPr="000D0E0F" w:rsidRDefault="000D0E0F" w:rsidP="000D0E0F">
            <w:pPr>
              <w:jc w:val="center"/>
              <w:rPr>
                <w:rFonts w:ascii="Times New Roman" w:hAnsi="Times New Roman" w:cs="Times New Roman"/>
                <w:sz w:val="20"/>
                <w:szCs w:val="20"/>
              </w:rPr>
            </w:pPr>
          </w:p>
        </w:tc>
        <w:tc>
          <w:tcPr>
            <w:tcW w:w="1276" w:type="dxa"/>
            <w:vMerge w:val="restart"/>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Всего</w:t>
            </w:r>
          </w:p>
        </w:tc>
      </w:tr>
      <w:tr w:rsidR="000D0E0F" w:rsidRPr="000D0E0F" w:rsidTr="00CA685A">
        <w:trPr>
          <w:trHeight w:val="270"/>
        </w:trPr>
        <w:tc>
          <w:tcPr>
            <w:tcW w:w="704" w:type="dxa"/>
            <w:vMerge/>
          </w:tcPr>
          <w:p w:rsidR="000D0E0F" w:rsidRPr="000D0E0F" w:rsidRDefault="000D0E0F" w:rsidP="000D0E0F">
            <w:pPr>
              <w:jc w:val="center"/>
              <w:rPr>
                <w:rFonts w:ascii="Times New Roman" w:hAnsi="Times New Roman" w:cs="Times New Roman"/>
                <w:sz w:val="20"/>
                <w:szCs w:val="20"/>
              </w:rPr>
            </w:pPr>
          </w:p>
        </w:tc>
        <w:tc>
          <w:tcPr>
            <w:tcW w:w="2693" w:type="dxa"/>
            <w:vMerge/>
          </w:tcPr>
          <w:p w:rsidR="000D0E0F" w:rsidRPr="000D0E0F" w:rsidRDefault="000D0E0F" w:rsidP="000D0E0F">
            <w:pPr>
              <w:jc w:val="center"/>
              <w:rPr>
                <w:rFonts w:ascii="Times New Roman" w:hAnsi="Times New Roman" w:cs="Times New Roman"/>
                <w:sz w:val="20"/>
                <w:szCs w:val="20"/>
              </w:rPr>
            </w:pPr>
          </w:p>
        </w:tc>
        <w:tc>
          <w:tcPr>
            <w:tcW w:w="1843" w:type="dxa"/>
            <w:vMerge/>
          </w:tcPr>
          <w:p w:rsidR="000D0E0F" w:rsidRPr="000D0E0F" w:rsidRDefault="000D0E0F" w:rsidP="000D0E0F">
            <w:pPr>
              <w:jc w:val="center"/>
              <w:rPr>
                <w:rFonts w:ascii="Times New Roman" w:hAnsi="Times New Roman" w:cs="Times New Roman"/>
                <w:sz w:val="20"/>
                <w:szCs w:val="20"/>
              </w:rPr>
            </w:pPr>
          </w:p>
        </w:tc>
        <w:tc>
          <w:tcPr>
            <w:tcW w:w="1701" w:type="dxa"/>
            <w:vMerge/>
          </w:tcPr>
          <w:p w:rsidR="000D0E0F" w:rsidRPr="000D0E0F" w:rsidRDefault="000D0E0F" w:rsidP="000D0E0F">
            <w:pPr>
              <w:jc w:val="center"/>
              <w:rPr>
                <w:rFonts w:ascii="Times New Roman" w:hAnsi="Times New Roman" w:cs="Times New Roman"/>
                <w:sz w:val="20"/>
                <w:szCs w:val="20"/>
              </w:rPr>
            </w:pPr>
          </w:p>
        </w:tc>
        <w:tc>
          <w:tcPr>
            <w:tcW w:w="1232" w:type="dxa"/>
            <w:vMerge/>
          </w:tcPr>
          <w:p w:rsidR="000D0E0F" w:rsidRPr="000D0E0F" w:rsidRDefault="000D0E0F" w:rsidP="000D0E0F">
            <w:pPr>
              <w:jc w:val="center"/>
              <w:rPr>
                <w:rFonts w:ascii="Times New Roman" w:hAnsi="Times New Roman" w:cs="Times New Roman"/>
                <w:sz w:val="20"/>
                <w:szCs w:val="20"/>
              </w:rPr>
            </w:pPr>
          </w:p>
        </w:tc>
        <w:tc>
          <w:tcPr>
            <w:tcW w:w="1705" w:type="dxa"/>
            <w:vMerge/>
          </w:tcPr>
          <w:p w:rsidR="000D0E0F" w:rsidRPr="000D0E0F" w:rsidRDefault="000D0E0F" w:rsidP="000D0E0F">
            <w:pPr>
              <w:jc w:val="center"/>
              <w:rPr>
                <w:rFonts w:ascii="Times New Roman" w:hAnsi="Times New Roman" w:cs="Times New Roman"/>
                <w:sz w:val="20"/>
                <w:szCs w:val="20"/>
              </w:rPr>
            </w:pP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2019</w:t>
            </w:r>
          </w:p>
        </w:tc>
        <w:tc>
          <w:tcPr>
            <w:tcW w:w="1276" w:type="dxa"/>
            <w:vMerge/>
          </w:tcPr>
          <w:p w:rsidR="000D0E0F" w:rsidRPr="000D0E0F" w:rsidRDefault="000D0E0F" w:rsidP="000D0E0F">
            <w:pPr>
              <w:jc w:val="center"/>
              <w:rPr>
                <w:rFonts w:ascii="Times New Roman" w:hAnsi="Times New Roman" w:cs="Times New Roman"/>
                <w:sz w:val="20"/>
                <w:szCs w:val="20"/>
              </w:rPr>
            </w:pP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w:t>
            </w:r>
          </w:p>
        </w:tc>
        <w:tc>
          <w:tcPr>
            <w:tcW w:w="2693"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p>
        </w:tc>
        <w:tc>
          <w:tcPr>
            <w:tcW w:w="1843" w:type="dxa"/>
          </w:tcPr>
          <w:p w:rsidR="000D0E0F" w:rsidRPr="000D0E0F" w:rsidRDefault="000D0E0F" w:rsidP="000D0E0F">
            <w:pPr>
              <w:jc w:val="center"/>
              <w:rPr>
                <w:rFonts w:ascii="Times New Roman" w:hAnsi="Times New Roman" w:cs="Times New Roman"/>
                <w:sz w:val="20"/>
                <w:szCs w:val="20"/>
              </w:rPr>
            </w:pP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4</w:t>
            </w:r>
          </w:p>
        </w:tc>
        <w:tc>
          <w:tcPr>
            <w:tcW w:w="123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5</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6</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7</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w:t>
            </w:r>
          </w:p>
        </w:tc>
        <w:tc>
          <w:tcPr>
            <w:tcW w:w="127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9</w:t>
            </w:r>
          </w:p>
        </w:tc>
        <w:tc>
          <w:tcPr>
            <w:tcW w:w="1276"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10</w:t>
            </w:r>
          </w:p>
        </w:tc>
      </w:tr>
      <w:tr w:rsidR="000D0E0F" w:rsidRPr="000D0E0F" w:rsidTr="00B65A68">
        <w:trPr>
          <w:trHeight w:val="329"/>
        </w:trPr>
        <w:tc>
          <w:tcPr>
            <w:tcW w:w="14981"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 xml:space="preserve">1. </w:t>
            </w:r>
            <w:r w:rsidRPr="000D0E0F">
              <w:rPr>
                <w:rFonts w:ascii="Times New Roman" w:eastAsia="Times New Roman" w:hAnsi="Times New Roman" w:cs="Times New Roman"/>
                <w:sz w:val="20"/>
                <w:szCs w:val="20"/>
                <w:lang w:eastAsia="ru-RU"/>
              </w:rPr>
              <w:t>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1.1</w:t>
            </w:r>
          </w:p>
        </w:tc>
        <w:tc>
          <w:tcPr>
            <w:tcW w:w="2693" w:type="dxa"/>
          </w:tcPr>
          <w:p w:rsidR="000D0E0F" w:rsidRPr="000D0E0F" w:rsidRDefault="00581D68" w:rsidP="00581D68">
            <w:pPr>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Приобретение </w:t>
            </w:r>
            <w:r w:rsidR="000D0E0F" w:rsidRPr="000D0E0F">
              <w:rPr>
                <w:rFonts w:ascii="Times New Roman" w:eastAsia="Times New Roman" w:hAnsi="Times New Roman" w:cs="Times New Roman"/>
                <w:sz w:val="20"/>
                <w:szCs w:val="20"/>
                <w:lang w:eastAsia="ru-RU"/>
              </w:rPr>
              <w:t xml:space="preserve">информационного стенда </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стенда</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0D0E0F" w:rsidRPr="000D0E0F" w:rsidRDefault="00A66CB1" w:rsidP="000D0E0F">
            <w:pPr>
              <w:jc w:val="center"/>
              <w:rPr>
                <w:rFonts w:ascii="Times New Roman" w:hAnsi="Times New Roman" w:cs="Times New Roman"/>
                <w:sz w:val="20"/>
                <w:szCs w:val="20"/>
              </w:rPr>
            </w:pPr>
            <w:r>
              <w:rPr>
                <w:rFonts w:ascii="Times New Roman" w:hAnsi="Times New Roman" w:cs="Times New Roman"/>
                <w:sz w:val="20"/>
                <w:szCs w:val="20"/>
              </w:rPr>
              <w:t xml:space="preserve">В течение </w:t>
            </w:r>
            <w:r w:rsidR="001C28F1" w:rsidRPr="000D0E0F">
              <w:rPr>
                <w:rFonts w:ascii="Times New Roman" w:hAnsi="Times New Roman" w:cs="Times New Roman"/>
                <w:sz w:val="20"/>
                <w:szCs w:val="20"/>
              </w:rPr>
              <w:t>года</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5A4141" w:rsidP="000D0E0F">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r>
              <w:rPr>
                <w:rFonts w:ascii="Times New Roman" w:hAnsi="Times New Roman" w:cs="Times New Roman"/>
                <w:sz w:val="20"/>
                <w:szCs w:val="20"/>
              </w:rPr>
              <w:t>,</w:t>
            </w:r>
            <w:r>
              <w:rPr>
                <w:rFonts w:ascii="Times New Roman" w:hAnsi="Times New Roman" w:cs="Times New Roman"/>
                <w:sz w:val="20"/>
                <w:szCs w:val="20"/>
                <w:lang w:val="en-US"/>
              </w:rPr>
              <w:t>5</w:t>
            </w:r>
          </w:p>
        </w:tc>
        <w:tc>
          <w:tcPr>
            <w:tcW w:w="1276" w:type="dxa"/>
          </w:tcPr>
          <w:p w:rsidR="000D0E0F" w:rsidRPr="000D0E0F" w:rsidRDefault="00A8406F" w:rsidP="000D0E0F">
            <w:pPr>
              <w:jc w:val="center"/>
              <w:rPr>
                <w:rFonts w:ascii="Times New Roman" w:hAnsi="Times New Roman" w:cs="Times New Roman"/>
                <w:sz w:val="20"/>
                <w:szCs w:val="20"/>
              </w:rPr>
            </w:pPr>
            <w:r>
              <w:rPr>
                <w:rFonts w:ascii="Times New Roman" w:hAnsi="Times New Roman" w:cs="Times New Roman"/>
                <w:sz w:val="20"/>
                <w:szCs w:val="20"/>
              </w:rPr>
              <w:t>44,25</w:t>
            </w:r>
            <w:r w:rsidR="002B4741">
              <w:rPr>
                <w:rFonts w:ascii="Times New Roman" w:hAnsi="Times New Roman" w:cs="Times New Roman"/>
                <w:sz w:val="20"/>
                <w:szCs w:val="20"/>
              </w:rPr>
              <w:t>6</w:t>
            </w:r>
          </w:p>
        </w:tc>
        <w:tc>
          <w:tcPr>
            <w:tcW w:w="1275" w:type="dxa"/>
          </w:tcPr>
          <w:p w:rsidR="000D0E0F" w:rsidRPr="000D0E0F" w:rsidRDefault="00430A13" w:rsidP="000D0E0F">
            <w:pPr>
              <w:jc w:val="center"/>
              <w:rPr>
                <w:rFonts w:ascii="Times New Roman" w:hAnsi="Times New Roman" w:cs="Times New Roman"/>
                <w:sz w:val="20"/>
                <w:szCs w:val="20"/>
              </w:rPr>
            </w:pPr>
            <w:r>
              <w:rPr>
                <w:rFonts w:ascii="Times New Roman" w:hAnsi="Times New Roman" w:cs="Times New Roman"/>
                <w:sz w:val="20"/>
                <w:szCs w:val="20"/>
              </w:rPr>
              <w:t>42,0</w:t>
            </w:r>
          </w:p>
        </w:tc>
        <w:tc>
          <w:tcPr>
            <w:tcW w:w="1276" w:type="dxa"/>
          </w:tcPr>
          <w:p w:rsidR="000D0E0F" w:rsidRPr="000D0E0F" w:rsidRDefault="00430A13" w:rsidP="000D0E0F">
            <w:pPr>
              <w:jc w:val="center"/>
              <w:rPr>
                <w:rFonts w:ascii="Times New Roman" w:hAnsi="Times New Roman" w:cs="Times New Roman"/>
                <w:sz w:val="20"/>
                <w:szCs w:val="20"/>
              </w:rPr>
            </w:pPr>
            <w:r>
              <w:rPr>
                <w:rFonts w:ascii="Times New Roman" w:hAnsi="Times New Roman" w:cs="Times New Roman"/>
                <w:sz w:val="20"/>
                <w:szCs w:val="20"/>
              </w:rPr>
              <w:t>98,756</w:t>
            </w: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1.2</w:t>
            </w:r>
          </w:p>
        </w:tc>
        <w:tc>
          <w:tcPr>
            <w:tcW w:w="2693" w:type="dxa"/>
          </w:tcPr>
          <w:p w:rsidR="000D0E0F" w:rsidRPr="000D0E0F" w:rsidRDefault="00473ED5" w:rsidP="000D0E0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Приобретение агитационных материалов для пропагандистской работы с населением, с целью профилактики межнациональных конфликтов, противодействию экстремистской деятельности, а также антитеррористической направленности</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Информирование населения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0D0E0F" w:rsidRPr="000D0E0F" w:rsidRDefault="00A66CB1" w:rsidP="000D0E0F">
            <w:pPr>
              <w:jc w:val="center"/>
              <w:rPr>
                <w:rFonts w:ascii="Times New Roman" w:hAnsi="Times New Roman" w:cs="Times New Roman"/>
                <w:sz w:val="20"/>
                <w:szCs w:val="20"/>
              </w:rPr>
            </w:pPr>
            <w:r>
              <w:rPr>
                <w:rFonts w:ascii="Times New Roman" w:hAnsi="Times New Roman" w:cs="Times New Roman"/>
                <w:sz w:val="20"/>
                <w:szCs w:val="20"/>
              </w:rPr>
              <w:t>В течение</w:t>
            </w:r>
            <w:r w:rsidR="000D0E0F" w:rsidRPr="000D0E0F">
              <w:rPr>
                <w:rFonts w:ascii="Times New Roman" w:hAnsi="Times New Roman" w:cs="Times New Roman"/>
                <w:sz w:val="20"/>
                <w:szCs w:val="20"/>
              </w:rPr>
              <w:t xml:space="preserve"> года</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473ED5" w:rsidP="000D0E0F">
            <w:pPr>
              <w:jc w:val="center"/>
              <w:rPr>
                <w:rFonts w:ascii="Times New Roman" w:hAnsi="Times New Roman" w:cs="Times New Roman"/>
                <w:sz w:val="20"/>
                <w:szCs w:val="20"/>
              </w:rPr>
            </w:pPr>
            <w:r>
              <w:rPr>
                <w:rFonts w:ascii="Times New Roman" w:hAnsi="Times New Roman" w:cs="Times New Roman"/>
                <w:sz w:val="20"/>
                <w:szCs w:val="20"/>
              </w:rPr>
              <w:t>7,745</w:t>
            </w:r>
          </w:p>
        </w:tc>
        <w:tc>
          <w:tcPr>
            <w:tcW w:w="1276" w:type="dxa"/>
          </w:tcPr>
          <w:p w:rsidR="000D0E0F" w:rsidRPr="000D0E0F" w:rsidRDefault="00692D73" w:rsidP="000D0E0F">
            <w:pPr>
              <w:jc w:val="center"/>
              <w:rPr>
                <w:rFonts w:ascii="Times New Roman" w:hAnsi="Times New Roman" w:cs="Times New Roman"/>
                <w:sz w:val="20"/>
                <w:szCs w:val="20"/>
              </w:rPr>
            </w:pPr>
            <w:r>
              <w:rPr>
                <w:rFonts w:ascii="Times New Roman" w:hAnsi="Times New Roman" w:cs="Times New Roman"/>
                <w:sz w:val="20"/>
                <w:szCs w:val="20"/>
              </w:rPr>
              <w:t>0</w:t>
            </w:r>
            <w:r w:rsidR="0079693F">
              <w:rPr>
                <w:rFonts w:ascii="Times New Roman" w:hAnsi="Times New Roman" w:cs="Times New Roman"/>
                <w:sz w:val="20"/>
                <w:szCs w:val="20"/>
              </w:rPr>
              <w:t>,0</w:t>
            </w:r>
          </w:p>
        </w:tc>
        <w:tc>
          <w:tcPr>
            <w:tcW w:w="1275" w:type="dxa"/>
          </w:tcPr>
          <w:p w:rsidR="000D0E0F" w:rsidRPr="000D0E0F" w:rsidRDefault="00430A13" w:rsidP="000D0E0F">
            <w:pPr>
              <w:jc w:val="center"/>
              <w:rPr>
                <w:rFonts w:ascii="Times New Roman" w:hAnsi="Times New Roman" w:cs="Times New Roman"/>
                <w:sz w:val="20"/>
                <w:szCs w:val="20"/>
              </w:rPr>
            </w:pPr>
            <w:r>
              <w:rPr>
                <w:rFonts w:ascii="Times New Roman" w:hAnsi="Times New Roman" w:cs="Times New Roman"/>
                <w:sz w:val="20"/>
                <w:szCs w:val="20"/>
              </w:rPr>
              <w:t>0</w:t>
            </w:r>
            <w:r w:rsidR="00D2101C">
              <w:rPr>
                <w:rFonts w:ascii="Times New Roman" w:hAnsi="Times New Roman" w:cs="Times New Roman"/>
                <w:sz w:val="20"/>
                <w:szCs w:val="20"/>
              </w:rPr>
              <w:t>,0</w:t>
            </w:r>
          </w:p>
        </w:tc>
        <w:tc>
          <w:tcPr>
            <w:tcW w:w="1276" w:type="dxa"/>
          </w:tcPr>
          <w:p w:rsidR="000D0E0F" w:rsidRPr="000D0E0F" w:rsidRDefault="00430A13" w:rsidP="000D0E0F">
            <w:pPr>
              <w:jc w:val="center"/>
              <w:rPr>
                <w:rFonts w:ascii="Times New Roman" w:hAnsi="Times New Roman" w:cs="Times New Roman"/>
                <w:sz w:val="20"/>
                <w:szCs w:val="20"/>
              </w:rPr>
            </w:pPr>
            <w:r>
              <w:rPr>
                <w:rFonts w:ascii="Times New Roman" w:hAnsi="Times New Roman" w:cs="Times New Roman"/>
                <w:sz w:val="20"/>
                <w:szCs w:val="20"/>
              </w:rPr>
              <w:t>7,745</w:t>
            </w:r>
          </w:p>
        </w:tc>
      </w:tr>
      <w:tr w:rsidR="000D0E0F" w:rsidRPr="000D0E0F" w:rsidTr="00B65A68">
        <w:tc>
          <w:tcPr>
            <w:tcW w:w="9878" w:type="dxa"/>
            <w:gridSpan w:val="6"/>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b/>
                <w:sz w:val="20"/>
                <w:szCs w:val="20"/>
              </w:rPr>
              <w:t>Итого</w:t>
            </w:r>
          </w:p>
        </w:tc>
        <w:tc>
          <w:tcPr>
            <w:tcW w:w="1276" w:type="dxa"/>
          </w:tcPr>
          <w:p w:rsidR="000D0E0F" w:rsidRPr="000D0E0F" w:rsidRDefault="007340C1" w:rsidP="000D0E0F">
            <w:pPr>
              <w:jc w:val="center"/>
              <w:rPr>
                <w:rFonts w:ascii="Times New Roman" w:hAnsi="Times New Roman" w:cs="Times New Roman"/>
                <w:b/>
                <w:sz w:val="20"/>
                <w:szCs w:val="20"/>
              </w:rPr>
            </w:pPr>
            <w:r>
              <w:rPr>
                <w:rFonts w:ascii="Times New Roman" w:hAnsi="Times New Roman" w:cs="Times New Roman"/>
                <w:b/>
                <w:sz w:val="20"/>
                <w:szCs w:val="20"/>
              </w:rPr>
              <w:t>20,245</w:t>
            </w:r>
          </w:p>
        </w:tc>
        <w:tc>
          <w:tcPr>
            <w:tcW w:w="1276" w:type="dxa"/>
          </w:tcPr>
          <w:p w:rsidR="000D0E0F" w:rsidRPr="000D0E0F" w:rsidRDefault="00A8406F" w:rsidP="000D0E0F">
            <w:pPr>
              <w:jc w:val="center"/>
              <w:rPr>
                <w:rFonts w:ascii="Times New Roman" w:hAnsi="Times New Roman" w:cs="Times New Roman"/>
                <w:b/>
                <w:sz w:val="20"/>
                <w:szCs w:val="20"/>
              </w:rPr>
            </w:pPr>
            <w:r>
              <w:rPr>
                <w:rFonts w:ascii="Times New Roman" w:hAnsi="Times New Roman" w:cs="Times New Roman"/>
                <w:b/>
                <w:sz w:val="20"/>
                <w:szCs w:val="20"/>
              </w:rPr>
              <w:t>44,25</w:t>
            </w:r>
            <w:r w:rsidR="002B4741">
              <w:rPr>
                <w:rFonts w:ascii="Times New Roman" w:hAnsi="Times New Roman" w:cs="Times New Roman"/>
                <w:b/>
                <w:sz w:val="20"/>
                <w:szCs w:val="20"/>
              </w:rPr>
              <w:t>6</w:t>
            </w:r>
          </w:p>
        </w:tc>
        <w:tc>
          <w:tcPr>
            <w:tcW w:w="1275" w:type="dxa"/>
          </w:tcPr>
          <w:p w:rsidR="000D0E0F" w:rsidRPr="000D0E0F" w:rsidRDefault="00D022C8" w:rsidP="000D0E0F">
            <w:pPr>
              <w:jc w:val="center"/>
              <w:rPr>
                <w:rFonts w:ascii="Times New Roman" w:hAnsi="Times New Roman" w:cs="Times New Roman"/>
                <w:b/>
                <w:sz w:val="20"/>
                <w:szCs w:val="20"/>
              </w:rPr>
            </w:pPr>
            <w:r>
              <w:rPr>
                <w:rFonts w:ascii="Times New Roman" w:hAnsi="Times New Roman" w:cs="Times New Roman"/>
                <w:b/>
                <w:sz w:val="20"/>
                <w:szCs w:val="20"/>
              </w:rPr>
              <w:t>42,0</w:t>
            </w:r>
          </w:p>
        </w:tc>
        <w:tc>
          <w:tcPr>
            <w:tcW w:w="1276" w:type="dxa"/>
          </w:tcPr>
          <w:p w:rsidR="000D0E0F" w:rsidRPr="000D0E0F" w:rsidRDefault="00D022C8" w:rsidP="000D0E0F">
            <w:pPr>
              <w:jc w:val="center"/>
              <w:rPr>
                <w:rFonts w:ascii="Times New Roman" w:hAnsi="Times New Roman" w:cs="Times New Roman"/>
                <w:b/>
                <w:sz w:val="20"/>
                <w:szCs w:val="20"/>
              </w:rPr>
            </w:pPr>
            <w:r>
              <w:rPr>
                <w:rFonts w:ascii="Times New Roman" w:hAnsi="Times New Roman" w:cs="Times New Roman"/>
                <w:b/>
                <w:sz w:val="20"/>
                <w:szCs w:val="20"/>
              </w:rPr>
              <w:t>106,501</w:t>
            </w:r>
          </w:p>
        </w:tc>
      </w:tr>
      <w:tr w:rsidR="000D0E0F" w:rsidRPr="000D0E0F" w:rsidTr="00B65A68">
        <w:tc>
          <w:tcPr>
            <w:tcW w:w="14981" w:type="dxa"/>
            <w:gridSpan w:val="10"/>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w:t>
            </w:r>
            <w:r w:rsidRPr="000D0E0F">
              <w:rPr>
                <w:rFonts w:ascii="Times New Roman" w:eastAsia="Times New Roman" w:hAnsi="Times New Roman" w:cs="Times New Roman"/>
                <w:sz w:val="26"/>
                <w:szCs w:val="26"/>
                <w:lang w:eastAsia="ru-RU"/>
              </w:rPr>
              <w:t xml:space="preserve"> </w:t>
            </w:r>
            <w:r w:rsidRPr="000D0E0F">
              <w:rPr>
                <w:rFonts w:ascii="Times New Roman" w:eastAsia="Times New Roman" w:hAnsi="Times New Roman" w:cs="Times New Roman"/>
                <w:sz w:val="20"/>
                <w:szCs w:val="20"/>
                <w:lang w:eastAsia="ru-RU"/>
              </w:rPr>
              <w:t>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2.1</w:t>
            </w:r>
          </w:p>
        </w:tc>
        <w:tc>
          <w:tcPr>
            <w:tcW w:w="2693" w:type="dxa"/>
          </w:tcPr>
          <w:p w:rsidR="000D0E0F" w:rsidRPr="000D0E0F" w:rsidRDefault="000D0E0F" w:rsidP="000D0E0F">
            <w:pP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Система оповещения на Успенской площади городского поселения Мышкин</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системы оповещения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0D0E0F" w:rsidRPr="000D0E0F" w:rsidRDefault="00F31295" w:rsidP="000D0E0F">
            <w:pPr>
              <w:jc w:val="center"/>
              <w:rPr>
                <w:rFonts w:ascii="Times New Roman" w:hAnsi="Times New Roman" w:cs="Times New Roman"/>
                <w:sz w:val="20"/>
                <w:szCs w:val="20"/>
              </w:rPr>
            </w:pPr>
            <w:r>
              <w:rPr>
                <w:rFonts w:ascii="Times New Roman" w:hAnsi="Times New Roman" w:cs="Times New Roman"/>
                <w:sz w:val="20"/>
                <w:szCs w:val="20"/>
                <w:lang w:val="en-US"/>
              </w:rPr>
              <w:t>II</w:t>
            </w:r>
            <w:r w:rsidR="000D0E0F" w:rsidRPr="000D0E0F">
              <w:rPr>
                <w:rFonts w:ascii="Times New Roman" w:hAnsi="Times New Roman" w:cs="Times New Roman"/>
                <w:sz w:val="20"/>
                <w:szCs w:val="20"/>
                <w:lang w:val="en-US"/>
              </w:rPr>
              <w:t xml:space="preserve"> </w:t>
            </w:r>
            <w:r w:rsidR="000D0E0F" w:rsidRPr="000D0E0F">
              <w:rPr>
                <w:rFonts w:ascii="Times New Roman" w:hAnsi="Times New Roman" w:cs="Times New Roman"/>
                <w:sz w:val="20"/>
                <w:szCs w:val="20"/>
              </w:rPr>
              <w:t>квартал</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1421A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692D73" w:rsidP="000D0E0F">
            <w:pPr>
              <w:jc w:val="center"/>
              <w:rPr>
                <w:rFonts w:ascii="Times New Roman" w:hAnsi="Times New Roman" w:cs="Times New Roman"/>
                <w:sz w:val="20"/>
                <w:szCs w:val="20"/>
              </w:rPr>
            </w:pPr>
            <w:r>
              <w:rPr>
                <w:rFonts w:ascii="Times New Roman" w:hAnsi="Times New Roman" w:cs="Times New Roman"/>
                <w:sz w:val="20"/>
                <w:szCs w:val="20"/>
              </w:rPr>
              <w:t>131,5</w:t>
            </w:r>
            <w:r w:rsidR="005C2D9E">
              <w:rPr>
                <w:rFonts w:ascii="Times New Roman" w:hAnsi="Times New Roman" w:cs="Times New Roman"/>
                <w:sz w:val="20"/>
                <w:szCs w:val="20"/>
              </w:rPr>
              <w:t>76</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1421A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692D73" w:rsidP="000D0E0F">
            <w:pPr>
              <w:jc w:val="center"/>
              <w:rPr>
                <w:rFonts w:ascii="Times New Roman" w:hAnsi="Times New Roman" w:cs="Times New Roman"/>
                <w:sz w:val="20"/>
                <w:szCs w:val="20"/>
              </w:rPr>
            </w:pPr>
            <w:r>
              <w:rPr>
                <w:rFonts w:ascii="Times New Roman" w:hAnsi="Times New Roman" w:cs="Times New Roman"/>
                <w:sz w:val="20"/>
                <w:szCs w:val="20"/>
              </w:rPr>
              <w:t>131,5</w:t>
            </w:r>
            <w:r w:rsidR="005C2D9E">
              <w:rPr>
                <w:rFonts w:ascii="Times New Roman" w:hAnsi="Times New Roman" w:cs="Times New Roman"/>
                <w:sz w:val="20"/>
                <w:szCs w:val="20"/>
              </w:rPr>
              <w:t>76</w:t>
            </w: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2.2</w:t>
            </w:r>
          </w:p>
        </w:tc>
        <w:tc>
          <w:tcPr>
            <w:tcW w:w="2693" w:type="dxa"/>
          </w:tcPr>
          <w:p w:rsidR="000D0E0F" w:rsidRPr="000D0E0F" w:rsidRDefault="000D0E0F" w:rsidP="000D0E0F">
            <w:pP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 xml:space="preserve">Замена ветхих деревянных дверей на двери, оборудованные внутренними запирающими устройствами на объекте жизнепользования и водоочистных сооружений в здании станции 1-го и 2-го подъема, расположенного в </w:t>
            </w:r>
            <w:r w:rsidRPr="000D0E0F">
              <w:rPr>
                <w:rFonts w:ascii="Times New Roman" w:eastAsia="Times New Roman" w:hAnsi="Times New Roman" w:cs="Times New Roman"/>
                <w:sz w:val="20"/>
                <w:szCs w:val="20"/>
                <w:lang w:eastAsia="ru-RU"/>
              </w:rPr>
              <w:lastRenderedPageBreak/>
              <w:t xml:space="preserve">д. Коптюшка Мышкинского района </w:t>
            </w:r>
          </w:p>
          <w:p w:rsidR="000D0E0F" w:rsidRPr="000D0E0F" w:rsidRDefault="000D0E0F" w:rsidP="000D0E0F">
            <w:pP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Ремонт периметрального ограждения территории (восстановить его целостность) станции 3-го подъема, расположенной на ул. Успенская г. Мышкин</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lastRenderedPageBreak/>
              <w:t>Выполнение работ на объекте жизнепользования и водоочистных сооружений</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 </w:t>
            </w:r>
            <w:r w:rsidRPr="000D0E0F">
              <w:rPr>
                <w:rFonts w:ascii="Times New Roman" w:hAnsi="Times New Roman" w:cs="Times New Roman"/>
                <w:sz w:val="20"/>
                <w:szCs w:val="20"/>
              </w:rPr>
              <w:t>квартал</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85,0</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FE695D"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0D0E0F" w:rsidRPr="000D0E0F" w:rsidRDefault="000D0E0F" w:rsidP="000D0E0F">
            <w:pPr>
              <w:jc w:val="center"/>
              <w:rPr>
                <w:rFonts w:ascii="Times New Roman" w:hAnsi="Times New Roman" w:cs="Times New Roman"/>
                <w:sz w:val="20"/>
                <w:szCs w:val="20"/>
              </w:rPr>
            </w:pPr>
          </w:p>
          <w:p w:rsidR="000D0E0F" w:rsidRPr="000D0E0F" w:rsidRDefault="0003242A" w:rsidP="0003242A">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0D0E0F" w:rsidRPr="000D0E0F" w:rsidRDefault="000D0E0F" w:rsidP="000D0E0F">
            <w:pPr>
              <w:jc w:val="center"/>
              <w:rPr>
                <w:rFonts w:ascii="Times New Roman" w:hAnsi="Times New Roman" w:cs="Times New Roman"/>
                <w:sz w:val="20"/>
                <w:szCs w:val="20"/>
              </w:rPr>
            </w:pPr>
          </w:p>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85,0</w:t>
            </w: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lastRenderedPageBreak/>
              <w:t>2</w:t>
            </w:r>
            <w:r w:rsidRPr="000D0E0F">
              <w:rPr>
                <w:rFonts w:ascii="Times New Roman" w:hAnsi="Times New Roman" w:cs="Times New Roman"/>
                <w:sz w:val="20"/>
                <w:szCs w:val="20"/>
              </w:rPr>
              <w:t>.3</w:t>
            </w:r>
          </w:p>
        </w:tc>
        <w:tc>
          <w:tcPr>
            <w:tcW w:w="2693" w:type="dxa"/>
          </w:tcPr>
          <w:p w:rsidR="000D0E0F" w:rsidRPr="000D0E0F" w:rsidRDefault="000D0E0F" w:rsidP="000D0E0F">
            <w:pP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 на Успенской площади</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IV </w:t>
            </w:r>
            <w:r w:rsidRPr="000D0E0F">
              <w:rPr>
                <w:rFonts w:ascii="Times New Roman" w:hAnsi="Times New Roman" w:cs="Times New Roman"/>
                <w:sz w:val="20"/>
                <w:szCs w:val="20"/>
              </w:rPr>
              <w:t>квартал</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8F5657" w:rsidP="000D0E0F">
            <w:pPr>
              <w:jc w:val="center"/>
              <w:rPr>
                <w:rFonts w:ascii="Times New Roman" w:hAnsi="Times New Roman" w:cs="Times New Roman"/>
                <w:sz w:val="20"/>
                <w:szCs w:val="20"/>
              </w:rPr>
            </w:pPr>
            <w:r>
              <w:rPr>
                <w:rFonts w:ascii="Times New Roman" w:hAnsi="Times New Roman" w:cs="Times New Roman"/>
                <w:sz w:val="20"/>
                <w:szCs w:val="20"/>
              </w:rPr>
              <w:t>92,755</w:t>
            </w:r>
          </w:p>
        </w:tc>
        <w:tc>
          <w:tcPr>
            <w:tcW w:w="1276" w:type="dxa"/>
          </w:tcPr>
          <w:p w:rsidR="000D0E0F" w:rsidRPr="000D0E0F" w:rsidRDefault="00FE695D"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0D0E0F" w:rsidRPr="000D0E0F" w:rsidRDefault="00FE695D"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0D0E0F" w:rsidRPr="000D0E0F" w:rsidRDefault="00FE695D" w:rsidP="00FE695D">
            <w:pPr>
              <w:jc w:val="center"/>
              <w:rPr>
                <w:rFonts w:ascii="Times New Roman" w:hAnsi="Times New Roman" w:cs="Times New Roman"/>
                <w:sz w:val="20"/>
                <w:szCs w:val="20"/>
              </w:rPr>
            </w:pPr>
            <w:r>
              <w:rPr>
                <w:rFonts w:ascii="Times New Roman" w:hAnsi="Times New Roman" w:cs="Times New Roman"/>
                <w:sz w:val="20"/>
                <w:szCs w:val="20"/>
              </w:rPr>
              <w:t>92,755</w:t>
            </w:r>
          </w:p>
        </w:tc>
      </w:tr>
      <w:tr w:rsidR="000D0E0F" w:rsidRPr="000D0E0F" w:rsidTr="00CA685A">
        <w:tc>
          <w:tcPr>
            <w:tcW w:w="704"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2.4</w:t>
            </w:r>
          </w:p>
        </w:tc>
        <w:tc>
          <w:tcPr>
            <w:tcW w:w="2693" w:type="dxa"/>
          </w:tcPr>
          <w:p w:rsidR="000D0E0F" w:rsidRPr="008B3227" w:rsidRDefault="008B3227" w:rsidP="00FE695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видеонаблюдения:</w:t>
            </w:r>
          </w:p>
        </w:tc>
        <w:tc>
          <w:tcPr>
            <w:tcW w:w="1843" w:type="dxa"/>
          </w:tcPr>
          <w:p w:rsidR="000D0E0F" w:rsidRPr="000D0E0F" w:rsidRDefault="000D0E0F" w:rsidP="000D0E0F">
            <w:pPr>
              <w:jc w:val="center"/>
              <w:rPr>
                <w:rFonts w:ascii="Times New Roman" w:hAnsi="Times New Roman" w:cs="Times New Roman"/>
                <w:sz w:val="20"/>
                <w:szCs w:val="20"/>
              </w:rPr>
            </w:pPr>
            <w:r w:rsidRPr="000D0E0F">
              <w:rPr>
                <w:rFonts w:ascii="Times New Roman" w:eastAsia="Times New Roman" w:hAnsi="Times New Roman" w:cs="Times New Roman"/>
                <w:sz w:val="20"/>
                <w:szCs w:val="20"/>
                <w:lang w:eastAsia="ru-RU"/>
              </w:rPr>
              <w:t>Установка видеонаблюдения</w:t>
            </w:r>
          </w:p>
        </w:tc>
        <w:tc>
          <w:tcPr>
            <w:tcW w:w="1701"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0D0E0F" w:rsidRPr="008B3227" w:rsidRDefault="008B3227" w:rsidP="000D0E0F">
            <w:pPr>
              <w:jc w:val="center"/>
              <w:rPr>
                <w:rFonts w:ascii="Times New Roman" w:hAnsi="Times New Roman" w:cs="Times New Roman"/>
                <w:sz w:val="20"/>
                <w:szCs w:val="20"/>
              </w:rPr>
            </w:pPr>
            <w:r>
              <w:rPr>
                <w:rFonts w:ascii="Times New Roman" w:hAnsi="Times New Roman" w:cs="Times New Roman"/>
                <w:sz w:val="20"/>
                <w:szCs w:val="20"/>
              </w:rPr>
              <w:t>В течение года</w:t>
            </w:r>
          </w:p>
        </w:tc>
        <w:tc>
          <w:tcPr>
            <w:tcW w:w="1705" w:type="dxa"/>
          </w:tcPr>
          <w:p w:rsidR="000D0E0F" w:rsidRPr="000D0E0F" w:rsidRDefault="000D0E0F"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0D0E0F" w:rsidRPr="000D0E0F" w:rsidRDefault="00B65A68" w:rsidP="000D0E0F">
            <w:pPr>
              <w:jc w:val="center"/>
              <w:rPr>
                <w:rFonts w:ascii="Times New Roman" w:hAnsi="Times New Roman" w:cs="Times New Roman"/>
                <w:sz w:val="20"/>
                <w:szCs w:val="20"/>
              </w:rPr>
            </w:pPr>
            <w:r>
              <w:rPr>
                <w:rFonts w:ascii="Times New Roman" w:hAnsi="Times New Roman" w:cs="Times New Roman"/>
                <w:sz w:val="20"/>
                <w:szCs w:val="20"/>
              </w:rPr>
              <w:t>7,0</w:t>
            </w:r>
          </w:p>
        </w:tc>
        <w:tc>
          <w:tcPr>
            <w:tcW w:w="1276" w:type="dxa"/>
          </w:tcPr>
          <w:p w:rsidR="000D0E0F" w:rsidRPr="000D0E0F" w:rsidRDefault="001421A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0D0E0F" w:rsidRPr="000D0E0F" w:rsidRDefault="008E10BB" w:rsidP="001421A8">
            <w:pPr>
              <w:jc w:val="center"/>
              <w:rPr>
                <w:rFonts w:ascii="Times New Roman" w:hAnsi="Times New Roman" w:cs="Times New Roman"/>
                <w:sz w:val="20"/>
                <w:szCs w:val="20"/>
              </w:rPr>
            </w:pPr>
            <w:r>
              <w:rPr>
                <w:rFonts w:ascii="Times New Roman" w:hAnsi="Times New Roman" w:cs="Times New Roman"/>
                <w:sz w:val="20"/>
                <w:szCs w:val="20"/>
              </w:rPr>
              <w:t>124,999</w:t>
            </w:r>
          </w:p>
        </w:tc>
        <w:tc>
          <w:tcPr>
            <w:tcW w:w="1276" w:type="dxa"/>
          </w:tcPr>
          <w:p w:rsidR="000D0E0F" w:rsidRPr="000D0E0F" w:rsidRDefault="008E10BB" w:rsidP="000D0E0F">
            <w:pPr>
              <w:jc w:val="center"/>
              <w:rPr>
                <w:rFonts w:ascii="Times New Roman" w:hAnsi="Times New Roman" w:cs="Times New Roman"/>
                <w:sz w:val="20"/>
                <w:szCs w:val="20"/>
              </w:rPr>
            </w:pPr>
            <w:r>
              <w:rPr>
                <w:rFonts w:ascii="Times New Roman" w:hAnsi="Times New Roman" w:cs="Times New Roman"/>
                <w:sz w:val="20"/>
                <w:szCs w:val="20"/>
              </w:rPr>
              <w:t>131,999</w:t>
            </w:r>
          </w:p>
        </w:tc>
      </w:tr>
      <w:tr w:rsidR="00B65A68" w:rsidRPr="000D0E0F" w:rsidTr="00CA685A">
        <w:tc>
          <w:tcPr>
            <w:tcW w:w="704" w:type="dxa"/>
          </w:tcPr>
          <w:p w:rsidR="00B65A68" w:rsidRPr="000D0E0F" w:rsidRDefault="00B65A68" w:rsidP="000D0E0F">
            <w:pPr>
              <w:jc w:val="center"/>
              <w:rPr>
                <w:rFonts w:ascii="Times New Roman" w:hAnsi="Times New Roman" w:cs="Times New Roman"/>
                <w:sz w:val="20"/>
                <w:szCs w:val="20"/>
              </w:rPr>
            </w:pPr>
            <w:r>
              <w:rPr>
                <w:rFonts w:ascii="Times New Roman" w:hAnsi="Times New Roman" w:cs="Times New Roman"/>
                <w:sz w:val="20"/>
                <w:szCs w:val="20"/>
              </w:rPr>
              <w:t>2.4.1.</w:t>
            </w:r>
          </w:p>
        </w:tc>
        <w:tc>
          <w:tcPr>
            <w:tcW w:w="2693" w:type="dxa"/>
          </w:tcPr>
          <w:p w:rsidR="00B65A68" w:rsidRDefault="00B65A68" w:rsidP="00FE695D">
            <w:pPr>
              <w:rPr>
                <w:rFonts w:ascii="Times New Roman" w:eastAsia="Times New Roman" w:hAnsi="Times New Roman" w:cs="Times New Roman"/>
                <w:sz w:val="20"/>
                <w:szCs w:val="20"/>
                <w:lang w:eastAsia="ru-RU"/>
              </w:rPr>
            </w:pPr>
            <w:r w:rsidRPr="000D0E0F">
              <w:rPr>
                <w:rFonts w:ascii="Times New Roman" w:eastAsia="Times New Roman" w:hAnsi="Times New Roman" w:cs="Times New Roman"/>
                <w:sz w:val="20"/>
                <w:szCs w:val="20"/>
                <w:lang w:eastAsia="ru-RU"/>
              </w:rPr>
              <w:t>ул. Ле</w:t>
            </w:r>
            <w:r>
              <w:rPr>
                <w:rFonts w:ascii="Times New Roman" w:eastAsia="Times New Roman" w:hAnsi="Times New Roman" w:cs="Times New Roman"/>
                <w:sz w:val="20"/>
                <w:szCs w:val="20"/>
                <w:lang w:eastAsia="ru-RU"/>
              </w:rPr>
              <w:t>нина</w:t>
            </w:r>
            <w:r w:rsidRPr="000D0E0F">
              <w:rPr>
                <w:rFonts w:ascii="Times New Roman" w:eastAsia="Times New Roman" w:hAnsi="Times New Roman" w:cs="Times New Roman"/>
                <w:sz w:val="20"/>
                <w:szCs w:val="20"/>
                <w:lang w:eastAsia="ru-RU"/>
              </w:rPr>
              <w:t xml:space="preserve"> у дома № 1</w:t>
            </w:r>
          </w:p>
        </w:tc>
        <w:tc>
          <w:tcPr>
            <w:tcW w:w="1843" w:type="dxa"/>
          </w:tcPr>
          <w:p w:rsidR="00B65A68" w:rsidRPr="000D0E0F" w:rsidRDefault="00B65A68" w:rsidP="000D0E0F">
            <w:pPr>
              <w:jc w:val="center"/>
              <w:rPr>
                <w:rFonts w:ascii="Times New Roman" w:eastAsia="Times New Roman" w:hAnsi="Times New Roman" w:cs="Times New Roman"/>
                <w:sz w:val="20"/>
                <w:szCs w:val="20"/>
                <w:lang w:eastAsia="ru-RU"/>
              </w:rPr>
            </w:pPr>
          </w:p>
        </w:tc>
        <w:tc>
          <w:tcPr>
            <w:tcW w:w="1701" w:type="dxa"/>
          </w:tcPr>
          <w:p w:rsidR="00B65A68" w:rsidRPr="000D0E0F" w:rsidRDefault="00B65A68" w:rsidP="000D0E0F">
            <w:pPr>
              <w:jc w:val="center"/>
              <w:rPr>
                <w:rFonts w:ascii="Times New Roman" w:hAnsi="Times New Roman" w:cs="Times New Roman"/>
                <w:sz w:val="20"/>
                <w:szCs w:val="20"/>
              </w:rPr>
            </w:pPr>
          </w:p>
        </w:tc>
        <w:tc>
          <w:tcPr>
            <w:tcW w:w="1232" w:type="dxa"/>
          </w:tcPr>
          <w:p w:rsidR="00B65A68" w:rsidRPr="000D0E0F" w:rsidRDefault="00B65A68" w:rsidP="000D0E0F">
            <w:pPr>
              <w:jc w:val="center"/>
              <w:rPr>
                <w:rFonts w:ascii="Times New Roman" w:hAnsi="Times New Roman" w:cs="Times New Roman"/>
                <w:sz w:val="20"/>
                <w:szCs w:val="20"/>
                <w:lang w:val="en-US"/>
              </w:rPr>
            </w:pPr>
          </w:p>
        </w:tc>
        <w:tc>
          <w:tcPr>
            <w:tcW w:w="1705" w:type="dxa"/>
          </w:tcPr>
          <w:p w:rsidR="00B65A68" w:rsidRPr="000D0E0F" w:rsidRDefault="00B65A68" w:rsidP="000D0E0F">
            <w:pPr>
              <w:jc w:val="center"/>
              <w:rPr>
                <w:rFonts w:ascii="Times New Roman" w:hAnsi="Times New Roman" w:cs="Times New Roman"/>
                <w:sz w:val="20"/>
                <w:szCs w:val="20"/>
              </w:rPr>
            </w:pPr>
          </w:p>
        </w:tc>
        <w:tc>
          <w:tcPr>
            <w:tcW w:w="1276" w:type="dxa"/>
          </w:tcPr>
          <w:p w:rsidR="00B65A68" w:rsidRPr="000D0E0F" w:rsidRDefault="00B65A68" w:rsidP="000D0E0F">
            <w:pPr>
              <w:jc w:val="center"/>
              <w:rPr>
                <w:rFonts w:ascii="Times New Roman" w:hAnsi="Times New Roman" w:cs="Times New Roman"/>
                <w:sz w:val="20"/>
                <w:szCs w:val="20"/>
              </w:rPr>
            </w:pPr>
            <w:r w:rsidRPr="000D0E0F">
              <w:rPr>
                <w:rFonts w:ascii="Times New Roman" w:hAnsi="Times New Roman" w:cs="Times New Roman"/>
                <w:sz w:val="20"/>
                <w:szCs w:val="20"/>
              </w:rPr>
              <w:t>7,0</w:t>
            </w:r>
          </w:p>
        </w:tc>
        <w:tc>
          <w:tcPr>
            <w:tcW w:w="1276" w:type="dxa"/>
          </w:tcPr>
          <w:p w:rsidR="00B65A68" w:rsidRDefault="00B65A6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B65A68" w:rsidRDefault="00B65A68" w:rsidP="001421A8">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B65A68" w:rsidRDefault="00B65A68" w:rsidP="000D0E0F">
            <w:pPr>
              <w:jc w:val="center"/>
              <w:rPr>
                <w:rFonts w:ascii="Times New Roman" w:hAnsi="Times New Roman" w:cs="Times New Roman"/>
                <w:sz w:val="20"/>
                <w:szCs w:val="20"/>
              </w:rPr>
            </w:pPr>
            <w:r>
              <w:rPr>
                <w:rFonts w:ascii="Times New Roman" w:hAnsi="Times New Roman" w:cs="Times New Roman"/>
                <w:sz w:val="20"/>
                <w:szCs w:val="20"/>
              </w:rPr>
              <w:t>7,0</w:t>
            </w:r>
          </w:p>
        </w:tc>
      </w:tr>
      <w:tr w:rsidR="00B65A68" w:rsidRPr="000D0E0F" w:rsidTr="00CA685A">
        <w:tc>
          <w:tcPr>
            <w:tcW w:w="704" w:type="dxa"/>
          </w:tcPr>
          <w:p w:rsidR="00B65A68" w:rsidRPr="000D0E0F" w:rsidRDefault="00B65A68" w:rsidP="000D0E0F">
            <w:pPr>
              <w:jc w:val="center"/>
              <w:rPr>
                <w:rFonts w:ascii="Times New Roman" w:hAnsi="Times New Roman" w:cs="Times New Roman"/>
                <w:sz w:val="20"/>
                <w:szCs w:val="20"/>
              </w:rPr>
            </w:pPr>
            <w:r>
              <w:rPr>
                <w:rFonts w:ascii="Times New Roman" w:hAnsi="Times New Roman" w:cs="Times New Roman"/>
                <w:sz w:val="20"/>
                <w:szCs w:val="20"/>
              </w:rPr>
              <w:t>2.4.2.</w:t>
            </w:r>
          </w:p>
        </w:tc>
        <w:tc>
          <w:tcPr>
            <w:tcW w:w="2693" w:type="dxa"/>
          </w:tcPr>
          <w:p w:rsidR="00B65A68" w:rsidRDefault="00B65A68" w:rsidP="00FE695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 Никольская (набережная </w:t>
            </w:r>
            <w:r w:rsidR="00EA04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р.</w:t>
            </w:r>
            <w:r w:rsidR="00EA04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Волга)</w:t>
            </w:r>
          </w:p>
        </w:tc>
        <w:tc>
          <w:tcPr>
            <w:tcW w:w="1843" w:type="dxa"/>
          </w:tcPr>
          <w:p w:rsidR="00B65A68" w:rsidRPr="000D0E0F" w:rsidRDefault="00B65A68" w:rsidP="000D0E0F">
            <w:pPr>
              <w:jc w:val="center"/>
              <w:rPr>
                <w:rFonts w:ascii="Times New Roman" w:eastAsia="Times New Roman" w:hAnsi="Times New Roman" w:cs="Times New Roman"/>
                <w:sz w:val="20"/>
                <w:szCs w:val="20"/>
                <w:lang w:eastAsia="ru-RU"/>
              </w:rPr>
            </w:pPr>
          </w:p>
        </w:tc>
        <w:tc>
          <w:tcPr>
            <w:tcW w:w="1701" w:type="dxa"/>
          </w:tcPr>
          <w:p w:rsidR="00B65A68" w:rsidRPr="000D0E0F" w:rsidRDefault="00B65A68" w:rsidP="000D0E0F">
            <w:pPr>
              <w:jc w:val="center"/>
              <w:rPr>
                <w:rFonts w:ascii="Times New Roman" w:hAnsi="Times New Roman" w:cs="Times New Roman"/>
                <w:sz w:val="20"/>
                <w:szCs w:val="20"/>
              </w:rPr>
            </w:pPr>
          </w:p>
        </w:tc>
        <w:tc>
          <w:tcPr>
            <w:tcW w:w="1232" w:type="dxa"/>
          </w:tcPr>
          <w:p w:rsidR="00B65A68" w:rsidRPr="00B65A68" w:rsidRDefault="00B65A68" w:rsidP="000D0E0F">
            <w:pPr>
              <w:jc w:val="center"/>
              <w:rPr>
                <w:rFonts w:ascii="Times New Roman" w:hAnsi="Times New Roman" w:cs="Times New Roman"/>
                <w:sz w:val="20"/>
                <w:szCs w:val="20"/>
              </w:rPr>
            </w:pPr>
          </w:p>
        </w:tc>
        <w:tc>
          <w:tcPr>
            <w:tcW w:w="1705" w:type="dxa"/>
          </w:tcPr>
          <w:p w:rsidR="00B65A68" w:rsidRPr="000D0E0F" w:rsidRDefault="00B65A68" w:rsidP="000D0E0F">
            <w:pPr>
              <w:jc w:val="center"/>
              <w:rPr>
                <w:rFonts w:ascii="Times New Roman" w:hAnsi="Times New Roman" w:cs="Times New Roman"/>
                <w:sz w:val="20"/>
                <w:szCs w:val="20"/>
              </w:rPr>
            </w:pPr>
          </w:p>
        </w:tc>
        <w:tc>
          <w:tcPr>
            <w:tcW w:w="1276" w:type="dxa"/>
          </w:tcPr>
          <w:p w:rsidR="00B65A68" w:rsidRPr="000D0E0F" w:rsidRDefault="00B65A6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B65A68" w:rsidRDefault="00B65A6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B65A68" w:rsidRDefault="00B65A68" w:rsidP="001421A8">
            <w:pPr>
              <w:jc w:val="center"/>
              <w:rPr>
                <w:rFonts w:ascii="Times New Roman" w:hAnsi="Times New Roman" w:cs="Times New Roman"/>
                <w:sz w:val="20"/>
                <w:szCs w:val="20"/>
              </w:rPr>
            </w:pPr>
            <w:r>
              <w:rPr>
                <w:rFonts w:ascii="Times New Roman" w:hAnsi="Times New Roman" w:cs="Times New Roman"/>
                <w:sz w:val="20"/>
                <w:szCs w:val="20"/>
              </w:rPr>
              <w:t>25,0</w:t>
            </w:r>
          </w:p>
        </w:tc>
        <w:tc>
          <w:tcPr>
            <w:tcW w:w="1276" w:type="dxa"/>
          </w:tcPr>
          <w:p w:rsidR="00B65A68" w:rsidRDefault="00B65A68" w:rsidP="000D0E0F">
            <w:pPr>
              <w:jc w:val="center"/>
              <w:rPr>
                <w:rFonts w:ascii="Times New Roman" w:hAnsi="Times New Roman" w:cs="Times New Roman"/>
                <w:sz w:val="20"/>
                <w:szCs w:val="20"/>
              </w:rPr>
            </w:pPr>
            <w:r>
              <w:rPr>
                <w:rFonts w:ascii="Times New Roman" w:hAnsi="Times New Roman" w:cs="Times New Roman"/>
                <w:sz w:val="20"/>
                <w:szCs w:val="20"/>
              </w:rPr>
              <w:t>25,0</w:t>
            </w:r>
          </w:p>
        </w:tc>
      </w:tr>
      <w:tr w:rsidR="008B3227" w:rsidRPr="000D0E0F" w:rsidTr="00CA685A">
        <w:tc>
          <w:tcPr>
            <w:tcW w:w="704" w:type="dxa"/>
          </w:tcPr>
          <w:p w:rsidR="008B3227" w:rsidRDefault="008B3227" w:rsidP="000D0E0F">
            <w:pPr>
              <w:jc w:val="center"/>
              <w:rPr>
                <w:rFonts w:ascii="Times New Roman" w:hAnsi="Times New Roman" w:cs="Times New Roman"/>
                <w:sz w:val="20"/>
                <w:szCs w:val="20"/>
              </w:rPr>
            </w:pPr>
            <w:r>
              <w:rPr>
                <w:rFonts w:ascii="Times New Roman" w:hAnsi="Times New Roman" w:cs="Times New Roman"/>
                <w:sz w:val="20"/>
                <w:szCs w:val="20"/>
              </w:rPr>
              <w:t>2.4.3.</w:t>
            </w:r>
          </w:p>
        </w:tc>
        <w:tc>
          <w:tcPr>
            <w:tcW w:w="2693" w:type="dxa"/>
          </w:tcPr>
          <w:p w:rsidR="008B3227" w:rsidRDefault="008B3227" w:rsidP="00FE695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ул. К. Либкнехта, д. 40</w:t>
            </w:r>
          </w:p>
        </w:tc>
        <w:tc>
          <w:tcPr>
            <w:tcW w:w="1843" w:type="dxa"/>
          </w:tcPr>
          <w:p w:rsidR="008B3227" w:rsidRPr="000D0E0F" w:rsidRDefault="008B3227" w:rsidP="000D0E0F">
            <w:pPr>
              <w:jc w:val="center"/>
              <w:rPr>
                <w:rFonts w:ascii="Times New Roman" w:eastAsia="Times New Roman" w:hAnsi="Times New Roman" w:cs="Times New Roman"/>
                <w:sz w:val="20"/>
                <w:szCs w:val="20"/>
                <w:lang w:eastAsia="ru-RU"/>
              </w:rPr>
            </w:pPr>
          </w:p>
        </w:tc>
        <w:tc>
          <w:tcPr>
            <w:tcW w:w="1701" w:type="dxa"/>
          </w:tcPr>
          <w:p w:rsidR="008B3227" w:rsidRPr="000D0E0F" w:rsidRDefault="008B3227" w:rsidP="000D0E0F">
            <w:pPr>
              <w:jc w:val="center"/>
              <w:rPr>
                <w:rFonts w:ascii="Times New Roman" w:hAnsi="Times New Roman" w:cs="Times New Roman"/>
                <w:sz w:val="20"/>
                <w:szCs w:val="20"/>
              </w:rPr>
            </w:pPr>
          </w:p>
        </w:tc>
        <w:tc>
          <w:tcPr>
            <w:tcW w:w="1232" w:type="dxa"/>
          </w:tcPr>
          <w:p w:rsidR="008B3227" w:rsidRPr="00B65A68" w:rsidRDefault="008B3227" w:rsidP="000D0E0F">
            <w:pPr>
              <w:jc w:val="center"/>
              <w:rPr>
                <w:rFonts w:ascii="Times New Roman" w:hAnsi="Times New Roman" w:cs="Times New Roman"/>
                <w:sz w:val="20"/>
                <w:szCs w:val="20"/>
              </w:rPr>
            </w:pPr>
          </w:p>
        </w:tc>
        <w:tc>
          <w:tcPr>
            <w:tcW w:w="1705" w:type="dxa"/>
          </w:tcPr>
          <w:p w:rsidR="008B3227" w:rsidRPr="000D0E0F" w:rsidRDefault="008B3227" w:rsidP="000D0E0F">
            <w:pPr>
              <w:jc w:val="center"/>
              <w:rPr>
                <w:rFonts w:ascii="Times New Roman" w:hAnsi="Times New Roman" w:cs="Times New Roman"/>
                <w:sz w:val="20"/>
                <w:szCs w:val="20"/>
              </w:rPr>
            </w:pPr>
          </w:p>
        </w:tc>
        <w:tc>
          <w:tcPr>
            <w:tcW w:w="1276" w:type="dxa"/>
          </w:tcPr>
          <w:p w:rsidR="008B3227" w:rsidRDefault="008B3227" w:rsidP="000D0E0F">
            <w:pPr>
              <w:jc w:val="center"/>
              <w:rPr>
                <w:rFonts w:ascii="Times New Roman" w:hAnsi="Times New Roman" w:cs="Times New Roman"/>
                <w:sz w:val="20"/>
                <w:szCs w:val="20"/>
              </w:rPr>
            </w:pPr>
          </w:p>
        </w:tc>
        <w:tc>
          <w:tcPr>
            <w:tcW w:w="1276" w:type="dxa"/>
          </w:tcPr>
          <w:p w:rsidR="008B3227" w:rsidRDefault="008B3227" w:rsidP="000D0E0F">
            <w:pPr>
              <w:jc w:val="center"/>
              <w:rPr>
                <w:rFonts w:ascii="Times New Roman" w:hAnsi="Times New Roman" w:cs="Times New Roman"/>
                <w:sz w:val="20"/>
                <w:szCs w:val="20"/>
              </w:rPr>
            </w:pPr>
          </w:p>
        </w:tc>
        <w:tc>
          <w:tcPr>
            <w:tcW w:w="1275" w:type="dxa"/>
          </w:tcPr>
          <w:p w:rsidR="008B3227" w:rsidRDefault="000B1F14" w:rsidP="001421A8">
            <w:pPr>
              <w:jc w:val="center"/>
              <w:rPr>
                <w:rFonts w:ascii="Times New Roman" w:hAnsi="Times New Roman" w:cs="Times New Roman"/>
                <w:sz w:val="20"/>
                <w:szCs w:val="20"/>
              </w:rPr>
            </w:pPr>
            <w:r>
              <w:rPr>
                <w:rFonts w:ascii="Times New Roman" w:hAnsi="Times New Roman" w:cs="Times New Roman"/>
                <w:sz w:val="20"/>
                <w:szCs w:val="20"/>
              </w:rPr>
              <w:t>99,999</w:t>
            </w:r>
          </w:p>
        </w:tc>
        <w:tc>
          <w:tcPr>
            <w:tcW w:w="1276" w:type="dxa"/>
          </w:tcPr>
          <w:p w:rsidR="008B3227" w:rsidRDefault="000B1F14" w:rsidP="000D0E0F">
            <w:pPr>
              <w:jc w:val="center"/>
              <w:rPr>
                <w:rFonts w:ascii="Times New Roman" w:hAnsi="Times New Roman" w:cs="Times New Roman"/>
                <w:sz w:val="20"/>
                <w:szCs w:val="20"/>
              </w:rPr>
            </w:pPr>
            <w:r>
              <w:rPr>
                <w:rFonts w:ascii="Times New Roman" w:hAnsi="Times New Roman" w:cs="Times New Roman"/>
                <w:sz w:val="20"/>
                <w:szCs w:val="20"/>
              </w:rPr>
              <w:t>99,999</w:t>
            </w:r>
          </w:p>
        </w:tc>
      </w:tr>
      <w:tr w:rsidR="001421A8" w:rsidRPr="000D0E0F" w:rsidTr="00CA685A">
        <w:tc>
          <w:tcPr>
            <w:tcW w:w="704" w:type="dxa"/>
          </w:tcPr>
          <w:p w:rsidR="001421A8" w:rsidRPr="000D0E0F" w:rsidRDefault="001421A8" w:rsidP="000D0E0F">
            <w:pPr>
              <w:jc w:val="center"/>
              <w:rPr>
                <w:rFonts w:ascii="Times New Roman" w:hAnsi="Times New Roman" w:cs="Times New Roman"/>
                <w:sz w:val="20"/>
                <w:szCs w:val="20"/>
              </w:rPr>
            </w:pPr>
            <w:r>
              <w:rPr>
                <w:rFonts w:ascii="Times New Roman" w:hAnsi="Times New Roman" w:cs="Times New Roman"/>
                <w:sz w:val="20"/>
                <w:szCs w:val="20"/>
              </w:rPr>
              <w:t>2.5.</w:t>
            </w:r>
          </w:p>
        </w:tc>
        <w:tc>
          <w:tcPr>
            <w:tcW w:w="2693" w:type="dxa"/>
          </w:tcPr>
          <w:p w:rsidR="001421A8" w:rsidRPr="000D0E0F" w:rsidRDefault="001421A8" w:rsidP="00FE695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тревожной сигнализации в здании МУ «</w:t>
            </w:r>
            <w:r w:rsidR="00845EB6">
              <w:rPr>
                <w:rFonts w:ascii="Times New Roman" w:eastAsia="Times New Roman" w:hAnsi="Times New Roman" w:cs="Times New Roman"/>
                <w:sz w:val="20"/>
                <w:szCs w:val="20"/>
                <w:lang w:eastAsia="ru-RU"/>
              </w:rPr>
              <w:t xml:space="preserve">Администрация ГП Мышкин» </w:t>
            </w:r>
            <w:r>
              <w:rPr>
                <w:rFonts w:ascii="Times New Roman" w:eastAsia="Times New Roman" w:hAnsi="Times New Roman" w:cs="Times New Roman"/>
                <w:sz w:val="20"/>
                <w:szCs w:val="20"/>
                <w:lang w:eastAsia="ru-RU"/>
              </w:rPr>
              <w:t>ул. К. Либкнехта, д. 40</w:t>
            </w:r>
          </w:p>
        </w:tc>
        <w:tc>
          <w:tcPr>
            <w:tcW w:w="1843" w:type="dxa"/>
          </w:tcPr>
          <w:p w:rsidR="001421A8" w:rsidRPr="000D0E0F" w:rsidRDefault="001421A8" w:rsidP="000D0E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тревожной сигнализации</w:t>
            </w:r>
          </w:p>
        </w:tc>
        <w:tc>
          <w:tcPr>
            <w:tcW w:w="1701" w:type="dxa"/>
          </w:tcPr>
          <w:p w:rsidR="001421A8" w:rsidRPr="000D0E0F" w:rsidRDefault="001421A8"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1421A8" w:rsidRPr="001421A8" w:rsidRDefault="00FB0894" w:rsidP="000D0E0F">
            <w:pPr>
              <w:jc w:val="center"/>
              <w:rPr>
                <w:rFonts w:ascii="Times New Roman" w:hAnsi="Times New Roman" w:cs="Times New Roman"/>
                <w:sz w:val="20"/>
                <w:szCs w:val="20"/>
              </w:rPr>
            </w:pPr>
            <w:r w:rsidRPr="000D0E0F">
              <w:rPr>
                <w:rFonts w:ascii="Times New Roman" w:hAnsi="Times New Roman" w:cs="Times New Roman"/>
                <w:sz w:val="20"/>
                <w:szCs w:val="20"/>
                <w:lang w:val="en-US"/>
              </w:rPr>
              <w:t xml:space="preserve">IV </w:t>
            </w:r>
            <w:r w:rsidRPr="000D0E0F">
              <w:rPr>
                <w:rFonts w:ascii="Times New Roman" w:hAnsi="Times New Roman" w:cs="Times New Roman"/>
                <w:sz w:val="20"/>
                <w:szCs w:val="20"/>
              </w:rPr>
              <w:t>квартал</w:t>
            </w:r>
          </w:p>
        </w:tc>
        <w:tc>
          <w:tcPr>
            <w:tcW w:w="1705" w:type="dxa"/>
          </w:tcPr>
          <w:p w:rsidR="001421A8" w:rsidRPr="000D0E0F" w:rsidRDefault="00762626"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1421A8" w:rsidRPr="000D0E0F" w:rsidRDefault="001421A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1421A8" w:rsidRDefault="001421A8" w:rsidP="000D0E0F">
            <w:pPr>
              <w:jc w:val="center"/>
              <w:rPr>
                <w:rFonts w:ascii="Times New Roman" w:hAnsi="Times New Roman" w:cs="Times New Roman"/>
                <w:sz w:val="20"/>
                <w:szCs w:val="20"/>
              </w:rPr>
            </w:pPr>
            <w:r>
              <w:rPr>
                <w:rFonts w:ascii="Times New Roman" w:hAnsi="Times New Roman" w:cs="Times New Roman"/>
                <w:sz w:val="20"/>
                <w:szCs w:val="20"/>
              </w:rPr>
              <w:t>18,0</w:t>
            </w:r>
          </w:p>
        </w:tc>
        <w:tc>
          <w:tcPr>
            <w:tcW w:w="1275" w:type="dxa"/>
          </w:tcPr>
          <w:p w:rsidR="001421A8" w:rsidRPr="000D0E0F" w:rsidRDefault="003F1E68"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1421A8" w:rsidRDefault="003F1E68" w:rsidP="000D0E0F">
            <w:pPr>
              <w:jc w:val="center"/>
              <w:rPr>
                <w:rFonts w:ascii="Times New Roman" w:hAnsi="Times New Roman" w:cs="Times New Roman"/>
                <w:sz w:val="20"/>
                <w:szCs w:val="20"/>
              </w:rPr>
            </w:pPr>
            <w:r>
              <w:rPr>
                <w:rFonts w:ascii="Times New Roman" w:hAnsi="Times New Roman" w:cs="Times New Roman"/>
                <w:sz w:val="20"/>
                <w:szCs w:val="20"/>
              </w:rPr>
              <w:t>18,0</w:t>
            </w:r>
          </w:p>
        </w:tc>
      </w:tr>
      <w:tr w:rsidR="00A9455E" w:rsidRPr="000D0E0F" w:rsidTr="00CA685A">
        <w:tc>
          <w:tcPr>
            <w:tcW w:w="704" w:type="dxa"/>
          </w:tcPr>
          <w:p w:rsidR="00A9455E" w:rsidRDefault="009A07AD" w:rsidP="000D0E0F">
            <w:pPr>
              <w:jc w:val="center"/>
              <w:rPr>
                <w:rFonts w:ascii="Times New Roman" w:hAnsi="Times New Roman" w:cs="Times New Roman"/>
                <w:sz w:val="20"/>
                <w:szCs w:val="20"/>
              </w:rPr>
            </w:pPr>
            <w:r>
              <w:rPr>
                <w:rFonts w:ascii="Times New Roman" w:hAnsi="Times New Roman" w:cs="Times New Roman"/>
                <w:sz w:val="20"/>
                <w:szCs w:val="20"/>
              </w:rPr>
              <w:t>2.6.</w:t>
            </w:r>
          </w:p>
        </w:tc>
        <w:tc>
          <w:tcPr>
            <w:tcW w:w="2693" w:type="dxa"/>
          </w:tcPr>
          <w:p w:rsidR="00A9455E" w:rsidRDefault="009A07AD" w:rsidP="00FE695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Оборудование дверьми с приспособлением для </w:t>
            </w:r>
            <w:r w:rsidR="00727BE4">
              <w:rPr>
                <w:rFonts w:ascii="Times New Roman" w:eastAsia="Times New Roman" w:hAnsi="Times New Roman" w:cs="Times New Roman"/>
                <w:sz w:val="20"/>
                <w:szCs w:val="20"/>
                <w:lang w:eastAsia="ru-RU"/>
              </w:rPr>
              <w:t>само закрывания</w:t>
            </w:r>
            <w:r>
              <w:rPr>
                <w:rFonts w:ascii="Times New Roman" w:eastAsia="Times New Roman" w:hAnsi="Times New Roman" w:cs="Times New Roman"/>
                <w:sz w:val="20"/>
                <w:szCs w:val="20"/>
                <w:lang w:eastAsia="ru-RU"/>
              </w:rPr>
              <w:t xml:space="preserve"> и уплотнения в притворах на лестничной клетке на втором этаже здания МУ «Администрация ГП Мышкин»</w:t>
            </w:r>
          </w:p>
        </w:tc>
        <w:tc>
          <w:tcPr>
            <w:tcW w:w="1843" w:type="dxa"/>
          </w:tcPr>
          <w:p w:rsidR="00A9455E" w:rsidRDefault="00000930" w:rsidP="000D0E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Установка двери</w:t>
            </w:r>
          </w:p>
        </w:tc>
        <w:tc>
          <w:tcPr>
            <w:tcW w:w="1701" w:type="dxa"/>
          </w:tcPr>
          <w:p w:rsidR="00A9455E" w:rsidRPr="000D0E0F" w:rsidRDefault="00727BE4"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A9455E" w:rsidRPr="00000930" w:rsidRDefault="00000930" w:rsidP="000D0E0F">
            <w:pPr>
              <w:jc w:val="center"/>
              <w:rPr>
                <w:rFonts w:ascii="Times New Roman" w:hAnsi="Times New Roman" w:cs="Times New Roman"/>
                <w:sz w:val="20"/>
                <w:szCs w:val="20"/>
              </w:rPr>
            </w:pPr>
            <w:r>
              <w:rPr>
                <w:rFonts w:ascii="Times New Roman" w:hAnsi="Times New Roman" w:cs="Times New Roman"/>
                <w:sz w:val="20"/>
                <w:szCs w:val="20"/>
                <w:lang w:val="en-US"/>
              </w:rPr>
              <w:t xml:space="preserve">II-III </w:t>
            </w:r>
            <w:r>
              <w:rPr>
                <w:rFonts w:ascii="Times New Roman" w:hAnsi="Times New Roman" w:cs="Times New Roman"/>
                <w:sz w:val="20"/>
                <w:szCs w:val="20"/>
              </w:rPr>
              <w:t>квартал</w:t>
            </w:r>
          </w:p>
        </w:tc>
        <w:tc>
          <w:tcPr>
            <w:tcW w:w="1705" w:type="dxa"/>
          </w:tcPr>
          <w:p w:rsidR="00A9455E" w:rsidRPr="000D0E0F" w:rsidRDefault="00727BE4"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A9455E" w:rsidRDefault="00000930"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A9455E" w:rsidRDefault="00000930"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A9455E" w:rsidRDefault="00A47A1D" w:rsidP="00733E49">
            <w:pPr>
              <w:jc w:val="center"/>
              <w:rPr>
                <w:rFonts w:ascii="Times New Roman" w:hAnsi="Times New Roman" w:cs="Times New Roman"/>
                <w:sz w:val="20"/>
                <w:szCs w:val="20"/>
              </w:rPr>
            </w:pPr>
            <w:r>
              <w:rPr>
                <w:rFonts w:ascii="Times New Roman" w:hAnsi="Times New Roman" w:cs="Times New Roman"/>
                <w:sz w:val="20"/>
                <w:szCs w:val="20"/>
              </w:rPr>
              <w:t>34,0</w:t>
            </w:r>
          </w:p>
        </w:tc>
        <w:tc>
          <w:tcPr>
            <w:tcW w:w="1276" w:type="dxa"/>
          </w:tcPr>
          <w:p w:rsidR="00A9455E" w:rsidRDefault="00A47A1D" w:rsidP="000D0E0F">
            <w:pPr>
              <w:jc w:val="center"/>
              <w:rPr>
                <w:rFonts w:ascii="Times New Roman" w:hAnsi="Times New Roman" w:cs="Times New Roman"/>
                <w:sz w:val="20"/>
                <w:szCs w:val="20"/>
              </w:rPr>
            </w:pPr>
            <w:r>
              <w:rPr>
                <w:rFonts w:ascii="Times New Roman" w:hAnsi="Times New Roman" w:cs="Times New Roman"/>
                <w:sz w:val="20"/>
                <w:szCs w:val="20"/>
              </w:rPr>
              <w:t>34</w:t>
            </w:r>
            <w:r w:rsidR="00D65EF9">
              <w:rPr>
                <w:rFonts w:ascii="Times New Roman" w:hAnsi="Times New Roman" w:cs="Times New Roman"/>
                <w:sz w:val="20"/>
                <w:szCs w:val="20"/>
              </w:rPr>
              <w:t>,0</w:t>
            </w:r>
          </w:p>
        </w:tc>
      </w:tr>
      <w:tr w:rsidR="00845EB6" w:rsidRPr="000D0E0F" w:rsidTr="00CA685A">
        <w:tc>
          <w:tcPr>
            <w:tcW w:w="704" w:type="dxa"/>
          </w:tcPr>
          <w:p w:rsidR="00845EB6" w:rsidRDefault="00845EB6" w:rsidP="000D0E0F">
            <w:pPr>
              <w:jc w:val="center"/>
              <w:rPr>
                <w:rFonts w:ascii="Times New Roman" w:hAnsi="Times New Roman" w:cs="Times New Roman"/>
                <w:sz w:val="20"/>
                <w:szCs w:val="20"/>
              </w:rPr>
            </w:pPr>
            <w:r>
              <w:rPr>
                <w:rFonts w:ascii="Times New Roman" w:hAnsi="Times New Roman" w:cs="Times New Roman"/>
                <w:sz w:val="20"/>
                <w:szCs w:val="20"/>
              </w:rPr>
              <w:t>2.7.</w:t>
            </w:r>
          </w:p>
        </w:tc>
        <w:tc>
          <w:tcPr>
            <w:tcW w:w="2693" w:type="dxa"/>
          </w:tcPr>
          <w:p w:rsidR="00845EB6" w:rsidRDefault="00845EB6" w:rsidP="00FE695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Испытание наружной лестницы здания МУ «Администрации ГП Мышкин» ул. К. Либкнехта, д.40</w:t>
            </w:r>
          </w:p>
        </w:tc>
        <w:tc>
          <w:tcPr>
            <w:tcW w:w="1843" w:type="dxa"/>
          </w:tcPr>
          <w:p w:rsidR="00845EB6" w:rsidRDefault="00962184" w:rsidP="000D0E0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962184">
              <w:rPr>
                <w:rFonts w:ascii="Times New Roman" w:eastAsia="Times New Roman" w:hAnsi="Times New Roman" w:cs="Times New Roman"/>
                <w:sz w:val="20"/>
                <w:szCs w:val="20"/>
                <w:lang w:eastAsia="ru-RU"/>
              </w:rPr>
              <w:t>безопасить эвакуационные выходы</w:t>
            </w:r>
          </w:p>
        </w:tc>
        <w:tc>
          <w:tcPr>
            <w:tcW w:w="1701" w:type="dxa"/>
          </w:tcPr>
          <w:p w:rsidR="00845EB6" w:rsidRPr="000D0E0F" w:rsidRDefault="001B46D7" w:rsidP="000D0E0F">
            <w:pPr>
              <w:jc w:val="center"/>
              <w:rPr>
                <w:rFonts w:ascii="Times New Roman" w:hAnsi="Times New Roman" w:cs="Times New Roman"/>
                <w:sz w:val="20"/>
                <w:szCs w:val="20"/>
              </w:rPr>
            </w:pPr>
            <w:r w:rsidRPr="000D0E0F">
              <w:rPr>
                <w:rFonts w:ascii="Times New Roman" w:hAnsi="Times New Roman" w:cs="Times New Roman"/>
                <w:sz w:val="20"/>
                <w:szCs w:val="20"/>
              </w:rPr>
              <w:t>Администрация ГП Мышкин</w:t>
            </w:r>
          </w:p>
        </w:tc>
        <w:tc>
          <w:tcPr>
            <w:tcW w:w="1232" w:type="dxa"/>
          </w:tcPr>
          <w:p w:rsidR="00845EB6" w:rsidRPr="00845EB6" w:rsidRDefault="00E35FC0" w:rsidP="000D0E0F">
            <w:pPr>
              <w:jc w:val="center"/>
              <w:rPr>
                <w:rFonts w:ascii="Times New Roman" w:hAnsi="Times New Roman" w:cs="Times New Roman"/>
                <w:sz w:val="20"/>
                <w:szCs w:val="20"/>
              </w:rPr>
            </w:pPr>
            <w:r>
              <w:rPr>
                <w:rFonts w:ascii="Times New Roman" w:hAnsi="Times New Roman" w:cs="Times New Roman"/>
                <w:sz w:val="20"/>
                <w:szCs w:val="20"/>
                <w:lang w:val="en-US"/>
              </w:rPr>
              <w:t xml:space="preserve">II-III </w:t>
            </w:r>
            <w:r>
              <w:rPr>
                <w:rFonts w:ascii="Times New Roman" w:hAnsi="Times New Roman" w:cs="Times New Roman"/>
                <w:sz w:val="20"/>
                <w:szCs w:val="20"/>
              </w:rPr>
              <w:t>квартал</w:t>
            </w:r>
          </w:p>
        </w:tc>
        <w:tc>
          <w:tcPr>
            <w:tcW w:w="1705" w:type="dxa"/>
          </w:tcPr>
          <w:p w:rsidR="00845EB6" w:rsidRPr="000D0E0F" w:rsidRDefault="001B46D7" w:rsidP="000D0E0F">
            <w:pPr>
              <w:jc w:val="center"/>
              <w:rPr>
                <w:rFonts w:ascii="Times New Roman" w:hAnsi="Times New Roman" w:cs="Times New Roman"/>
                <w:sz w:val="20"/>
                <w:szCs w:val="20"/>
              </w:rPr>
            </w:pPr>
            <w:r w:rsidRPr="000D0E0F">
              <w:rPr>
                <w:rFonts w:ascii="Times New Roman" w:hAnsi="Times New Roman" w:cs="Times New Roman"/>
                <w:sz w:val="20"/>
                <w:szCs w:val="20"/>
              </w:rPr>
              <w:t>Местный бюджет</w:t>
            </w:r>
          </w:p>
        </w:tc>
        <w:tc>
          <w:tcPr>
            <w:tcW w:w="1276" w:type="dxa"/>
          </w:tcPr>
          <w:p w:rsidR="00845EB6" w:rsidRDefault="001B46D7"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845EB6" w:rsidRDefault="001B46D7" w:rsidP="000D0E0F">
            <w:pPr>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845EB6" w:rsidRDefault="001B46D7" w:rsidP="000D0E0F">
            <w:pPr>
              <w:jc w:val="center"/>
              <w:rPr>
                <w:rFonts w:ascii="Times New Roman" w:hAnsi="Times New Roman" w:cs="Times New Roman"/>
                <w:sz w:val="20"/>
                <w:szCs w:val="20"/>
              </w:rPr>
            </w:pPr>
            <w:r>
              <w:rPr>
                <w:rFonts w:ascii="Times New Roman" w:hAnsi="Times New Roman" w:cs="Times New Roman"/>
                <w:sz w:val="20"/>
                <w:szCs w:val="20"/>
              </w:rPr>
              <w:t>4,0</w:t>
            </w:r>
          </w:p>
        </w:tc>
        <w:tc>
          <w:tcPr>
            <w:tcW w:w="1276" w:type="dxa"/>
          </w:tcPr>
          <w:p w:rsidR="00845EB6" w:rsidRDefault="001B46D7" w:rsidP="000D0E0F">
            <w:pPr>
              <w:jc w:val="center"/>
              <w:rPr>
                <w:rFonts w:ascii="Times New Roman" w:hAnsi="Times New Roman" w:cs="Times New Roman"/>
                <w:sz w:val="20"/>
                <w:szCs w:val="20"/>
              </w:rPr>
            </w:pPr>
            <w:r>
              <w:rPr>
                <w:rFonts w:ascii="Times New Roman" w:hAnsi="Times New Roman" w:cs="Times New Roman"/>
                <w:sz w:val="20"/>
                <w:szCs w:val="20"/>
              </w:rPr>
              <w:t>4,0</w:t>
            </w:r>
          </w:p>
        </w:tc>
      </w:tr>
      <w:tr w:rsidR="000D0E0F" w:rsidRPr="000D0E0F" w:rsidTr="00B65A68">
        <w:tc>
          <w:tcPr>
            <w:tcW w:w="9878" w:type="dxa"/>
            <w:gridSpan w:val="6"/>
          </w:tcPr>
          <w:p w:rsidR="000D0E0F" w:rsidRPr="000D0E0F" w:rsidRDefault="000D0E0F" w:rsidP="000D0E0F">
            <w:pPr>
              <w:rPr>
                <w:rFonts w:ascii="Times New Roman" w:hAnsi="Times New Roman" w:cs="Times New Roman"/>
                <w:b/>
                <w:sz w:val="20"/>
                <w:szCs w:val="20"/>
              </w:rPr>
            </w:pPr>
            <w:r w:rsidRPr="000D0E0F">
              <w:rPr>
                <w:rFonts w:ascii="Times New Roman" w:hAnsi="Times New Roman" w:cs="Times New Roman"/>
                <w:b/>
                <w:sz w:val="20"/>
                <w:szCs w:val="20"/>
              </w:rPr>
              <w:t>Итого</w:t>
            </w:r>
          </w:p>
        </w:tc>
        <w:tc>
          <w:tcPr>
            <w:tcW w:w="1276" w:type="dxa"/>
          </w:tcPr>
          <w:p w:rsidR="000D0E0F" w:rsidRPr="000D0E0F" w:rsidRDefault="00636D7F" w:rsidP="000D0E0F">
            <w:pPr>
              <w:jc w:val="center"/>
              <w:rPr>
                <w:rFonts w:ascii="Times New Roman" w:hAnsi="Times New Roman" w:cs="Times New Roman"/>
                <w:b/>
                <w:sz w:val="20"/>
                <w:szCs w:val="20"/>
              </w:rPr>
            </w:pPr>
            <w:r>
              <w:rPr>
                <w:rFonts w:ascii="Times New Roman" w:hAnsi="Times New Roman" w:cs="Times New Roman"/>
                <w:b/>
                <w:sz w:val="20"/>
                <w:szCs w:val="20"/>
              </w:rPr>
              <w:t>184,755</w:t>
            </w:r>
          </w:p>
        </w:tc>
        <w:tc>
          <w:tcPr>
            <w:tcW w:w="1276" w:type="dxa"/>
          </w:tcPr>
          <w:p w:rsidR="000D0E0F" w:rsidRPr="000D0E0F" w:rsidRDefault="00FE3EFC" w:rsidP="000D0E0F">
            <w:pPr>
              <w:jc w:val="center"/>
              <w:rPr>
                <w:rFonts w:ascii="Times New Roman" w:hAnsi="Times New Roman" w:cs="Times New Roman"/>
                <w:b/>
                <w:sz w:val="20"/>
                <w:szCs w:val="20"/>
              </w:rPr>
            </w:pPr>
            <w:r>
              <w:rPr>
                <w:rFonts w:ascii="Times New Roman" w:hAnsi="Times New Roman" w:cs="Times New Roman"/>
                <w:b/>
                <w:sz w:val="20"/>
                <w:szCs w:val="20"/>
              </w:rPr>
              <w:t>149,5</w:t>
            </w:r>
            <w:r w:rsidR="005C2D9E">
              <w:rPr>
                <w:rFonts w:ascii="Times New Roman" w:hAnsi="Times New Roman" w:cs="Times New Roman"/>
                <w:b/>
                <w:sz w:val="20"/>
                <w:szCs w:val="20"/>
              </w:rPr>
              <w:t>76</w:t>
            </w:r>
          </w:p>
        </w:tc>
        <w:tc>
          <w:tcPr>
            <w:tcW w:w="1275" w:type="dxa"/>
          </w:tcPr>
          <w:p w:rsidR="000D0E0F" w:rsidRPr="000D0E0F" w:rsidRDefault="008E10BB" w:rsidP="000D0E0F">
            <w:pPr>
              <w:jc w:val="center"/>
              <w:rPr>
                <w:rFonts w:ascii="Times New Roman" w:hAnsi="Times New Roman" w:cs="Times New Roman"/>
                <w:b/>
                <w:sz w:val="20"/>
                <w:szCs w:val="20"/>
              </w:rPr>
            </w:pPr>
            <w:r>
              <w:rPr>
                <w:rFonts w:ascii="Times New Roman" w:hAnsi="Times New Roman" w:cs="Times New Roman"/>
                <w:b/>
                <w:sz w:val="20"/>
                <w:szCs w:val="20"/>
              </w:rPr>
              <w:t>162,999</w:t>
            </w:r>
          </w:p>
        </w:tc>
        <w:tc>
          <w:tcPr>
            <w:tcW w:w="1276" w:type="dxa"/>
          </w:tcPr>
          <w:p w:rsidR="000D0E0F" w:rsidRPr="000D0E0F" w:rsidRDefault="001653D7" w:rsidP="000F2DC8">
            <w:pPr>
              <w:jc w:val="center"/>
              <w:rPr>
                <w:rFonts w:ascii="Times New Roman" w:hAnsi="Times New Roman" w:cs="Times New Roman"/>
                <w:b/>
                <w:sz w:val="20"/>
                <w:szCs w:val="20"/>
              </w:rPr>
            </w:pPr>
            <w:r>
              <w:rPr>
                <w:rFonts w:ascii="Times New Roman" w:hAnsi="Times New Roman" w:cs="Times New Roman"/>
                <w:b/>
                <w:sz w:val="20"/>
                <w:szCs w:val="20"/>
              </w:rPr>
              <w:t>497,330</w:t>
            </w:r>
          </w:p>
        </w:tc>
      </w:tr>
      <w:tr w:rsidR="000D0E0F" w:rsidRPr="000D0E0F" w:rsidTr="00B65A68">
        <w:tc>
          <w:tcPr>
            <w:tcW w:w="9878" w:type="dxa"/>
            <w:gridSpan w:val="6"/>
          </w:tcPr>
          <w:p w:rsidR="000D0E0F" w:rsidRPr="000D0E0F" w:rsidRDefault="000D0E0F" w:rsidP="000D0E0F">
            <w:pPr>
              <w:rPr>
                <w:rFonts w:ascii="Times New Roman" w:hAnsi="Times New Roman" w:cs="Times New Roman"/>
                <w:sz w:val="20"/>
                <w:szCs w:val="20"/>
              </w:rPr>
            </w:pPr>
            <w:r w:rsidRPr="000D0E0F">
              <w:rPr>
                <w:rFonts w:ascii="Times New Roman" w:hAnsi="Times New Roman" w:cs="Times New Roman"/>
                <w:b/>
                <w:sz w:val="20"/>
                <w:szCs w:val="20"/>
              </w:rPr>
              <w:t>ВСЕГО по подпрограмме</w:t>
            </w:r>
          </w:p>
        </w:tc>
        <w:tc>
          <w:tcPr>
            <w:tcW w:w="1276" w:type="dxa"/>
          </w:tcPr>
          <w:p w:rsidR="000D0E0F" w:rsidRPr="000D0E0F" w:rsidRDefault="001752E7" w:rsidP="000D0E0F">
            <w:pPr>
              <w:jc w:val="center"/>
              <w:rPr>
                <w:rFonts w:ascii="Times New Roman" w:hAnsi="Times New Roman" w:cs="Times New Roman"/>
                <w:b/>
                <w:sz w:val="20"/>
                <w:szCs w:val="20"/>
              </w:rPr>
            </w:pPr>
            <w:r>
              <w:rPr>
                <w:rFonts w:ascii="Times New Roman" w:hAnsi="Times New Roman" w:cs="Times New Roman"/>
                <w:b/>
                <w:sz w:val="20"/>
                <w:szCs w:val="20"/>
              </w:rPr>
              <w:t>205,0</w:t>
            </w:r>
          </w:p>
        </w:tc>
        <w:tc>
          <w:tcPr>
            <w:tcW w:w="1276" w:type="dxa"/>
          </w:tcPr>
          <w:p w:rsidR="000D0E0F" w:rsidRPr="000D0E0F" w:rsidRDefault="00FE3EFC" w:rsidP="000D0E0F">
            <w:pPr>
              <w:jc w:val="center"/>
              <w:rPr>
                <w:rFonts w:ascii="Times New Roman" w:hAnsi="Times New Roman" w:cs="Times New Roman"/>
                <w:b/>
                <w:sz w:val="20"/>
                <w:szCs w:val="20"/>
              </w:rPr>
            </w:pPr>
            <w:r>
              <w:rPr>
                <w:rFonts w:ascii="Times New Roman" w:hAnsi="Times New Roman" w:cs="Times New Roman"/>
                <w:b/>
                <w:sz w:val="20"/>
                <w:szCs w:val="20"/>
              </w:rPr>
              <w:t>193,8</w:t>
            </w:r>
            <w:r w:rsidR="00E12EDC">
              <w:rPr>
                <w:rFonts w:ascii="Times New Roman" w:hAnsi="Times New Roman" w:cs="Times New Roman"/>
                <w:b/>
                <w:sz w:val="20"/>
                <w:szCs w:val="20"/>
              </w:rPr>
              <w:t>32</w:t>
            </w:r>
          </w:p>
        </w:tc>
        <w:tc>
          <w:tcPr>
            <w:tcW w:w="1275" w:type="dxa"/>
          </w:tcPr>
          <w:p w:rsidR="000D0E0F" w:rsidRPr="000D0E0F" w:rsidRDefault="008E10BB" w:rsidP="000D0E0F">
            <w:pPr>
              <w:jc w:val="center"/>
              <w:rPr>
                <w:rFonts w:ascii="Times New Roman" w:hAnsi="Times New Roman" w:cs="Times New Roman"/>
                <w:b/>
                <w:sz w:val="20"/>
                <w:szCs w:val="20"/>
              </w:rPr>
            </w:pPr>
            <w:r>
              <w:rPr>
                <w:rFonts w:ascii="Times New Roman" w:hAnsi="Times New Roman" w:cs="Times New Roman"/>
                <w:b/>
                <w:sz w:val="20"/>
                <w:szCs w:val="20"/>
              </w:rPr>
              <w:t>204,999</w:t>
            </w:r>
          </w:p>
        </w:tc>
        <w:tc>
          <w:tcPr>
            <w:tcW w:w="1276" w:type="dxa"/>
          </w:tcPr>
          <w:p w:rsidR="000D0E0F" w:rsidRPr="000D0E0F" w:rsidRDefault="001653D7" w:rsidP="000D0E0F">
            <w:pPr>
              <w:jc w:val="center"/>
              <w:rPr>
                <w:rFonts w:ascii="Times New Roman" w:hAnsi="Times New Roman" w:cs="Times New Roman"/>
                <w:b/>
                <w:sz w:val="20"/>
                <w:szCs w:val="20"/>
              </w:rPr>
            </w:pPr>
            <w:r>
              <w:rPr>
                <w:rFonts w:ascii="Times New Roman" w:hAnsi="Times New Roman" w:cs="Times New Roman"/>
                <w:b/>
                <w:sz w:val="20"/>
                <w:szCs w:val="20"/>
              </w:rPr>
              <w:t>603,831</w:t>
            </w:r>
          </w:p>
        </w:tc>
      </w:tr>
    </w:tbl>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jc w:val="both"/>
        <w:rPr>
          <w:rFonts w:ascii="Times New Roman" w:eastAsia="Times New Roman" w:hAnsi="Times New Roman" w:cs="Times New Roman"/>
          <w:sz w:val="26"/>
          <w:szCs w:val="26"/>
          <w:lang w:eastAsia="ru-RU"/>
        </w:rPr>
        <w:sectPr w:rsidR="000D0E0F" w:rsidRPr="000D0E0F" w:rsidSect="00652AC2">
          <w:pgSz w:w="16838" w:h="11906" w:orient="landscape"/>
          <w:pgMar w:top="567" w:right="709" w:bottom="850" w:left="1134" w:header="708" w:footer="708" w:gutter="0"/>
          <w:cols w:space="708"/>
          <w:docGrid w:linePitch="360"/>
        </w:sect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EC5ECE">
      <w:pPr>
        <w:tabs>
          <w:tab w:val="left" w:pos="6555"/>
        </w:tabs>
        <w:spacing w:after="0" w:line="240" w:lineRule="auto"/>
        <w:ind w:left="-567" w:right="424" w:firstLine="709"/>
        <w:jc w:val="center"/>
        <w:rPr>
          <w:rFonts w:ascii="Times New Roman" w:eastAsia="Times New Roman" w:hAnsi="Times New Roman" w:cs="Times New Roman"/>
          <w:b/>
          <w:sz w:val="26"/>
          <w:szCs w:val="26"/>
          <w:lang w:eastAsia="ru-RU"/>
        </w:rPr>
      </w:pPr>
      <w:r w:rsidRPr="000D0E0F">
        <w:rPr>
          <w:rFonts w:ascii="Times New Roman" w:eastAsia="Times New Roman" w:hAnsi="Times New Roman" w:cs="Times New Roman"/>
          <w:b/>
          <w:sz w:val="26"/>
          <w:szCs w:val="26"/>
          <w:lang w:val="en-US" w:eastAsia="ru-RU"/>
        </w:rPr>
        <w:t>IV</w:t>
      </w:r>
      <w:r w:rsidRPr="000D0E0F">
        <w:rPr>
          <w:rFonts w:ascii="Times New Roman" w:eastAsia="Times New Roman" w:hAnsi="Times New Roman" w:cs="Times New Roman"/>
          <w:b/>
          <w:sz w:val="26"/>
          <w:szCs w:val="26"/>
          <w:lang w:eastAsia="ru-RU"/>
        </w:rPr>
        <w:t>. Финансовое обеспечение подпрограммы</w:t>
      </w:r>
    </w:p>
    <w:p w:rsidR="000D0E0F" w:rsidRPr="000D0E0F" w:rsidRDefault="000D0E0F" w:rsidP="00EC5ECE">
      <w:pPr>
        <w:ind w:left="-567" w:right="424" w:firstLine="425"/>
        <w:jc w:val="center"/>
        <w:rPr>
          <w:rFonts w:ascii="Times New Roman" w:hAnsi="Times New Roman" w:cs="Times New Roman"/>
          <w:sz w:val="26"/>
          <w:szCs w:val="26"/>
        </w:rPr>
      </w:pPr>
      <w:r w:rsidRPr="000D0E0F">
        <w:rPr>
          <w:rFonts w:ascii="Times New Roman" w:hAnsi="Times New Roman" w:cs="Times New Roman"/>
          <w:sz w:val="26"/>
          <w:szCs w:val="26"/>
        </w:rPr>
        <w:t>«Профилактика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p w:rsidR="000D0E0F" w:rsidRPr="000D0E0F" w:rsidRDefault="000D0E0F" w:rsidP="000D0E0F">
      <w:pPr>
        <w:rPr>
          <w:rFonts w:ascii="Times New Roman" w:hAnsi="Times New Roman" w:cs="Times New Roman"/>
          <w:sz w:val="26"/>
          <w:szCs w:val="26"/>
        </w:rPr>
      </w:pPr>
    </w:p>
    <w:tbl>
      <w:tblPr>
        <w:tblStyle w:val="a6"/>
        <w:tblW w:w="9497" w:type="dxa"/>
        <w:tblInd w:w="-501" w:type="dxa"/>
        <w:tblLook w:val="04A0"/>
      </w:tblPr>
      <w:tblGrid>
        <w:gridCol w:w="5983"/>
        <w:gridCol w:w="1132"/>
        <w:gridCol w:w="1248"/>
        <w:gridCol w:w="1134"/>
      </w:tblGrid>
      <w:tr w:rsidR="000D0E0F" w:rsidRPr="000D0E0F" w:rsidTr="00EC5ECE">
        <w:trPr>
          <w:trHeight w:val="285"/>
        </w:trPr>
        <w:tc>
          <w:tcPr>
            <w:tcW w:w="5983" w:type="dxa"/>
            <w:vMerge w:val="restart"/>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Источник финансирования</w:t>
            </w:r>
          </w:p>
        </w:tc>
        <w:tc>
          <w:tcPr>
            <w:tcW w:w="3514" w:type="dxa"/>
            <w:gridSpan w:val="3"/>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Оценка расходов (тыс. руб.), в том числе по годам реализации</w:t>
            </w:r>
          </w:p>
        </w:tc>
      </w:tr>
      <w:tr w:rsidR="000D0E0F" w:rsidRPr="000D0E0F" w:rsidTr="00EC5ECE">
        <w:trPr>
          <w:trHeight w:val="315"/>
        </w:trPr>
        <w:tc>
          <w:tcPr>
            <w:tcW w:w="5983" w:type="dxa"/>
            <w:vMerge/>
          </w:tcPr>
          <w:p w:rsidR="000D0E0F" w:rsidRPr="000D0E0F" w:rsidRDefault="000D0E0F" w:rsidP="000D0E0F">
            <w:pPr>
              <w:jc w:val="center"/>
              <w:rPr>
                <w:rFonts w:ascii="Times New Roman" w:hAnsi="Times New Roman" w:cs="Times New Roman"/>
                <w:b/>
                <w:sz w:val="26"/>
                <w:szCs w:val="26"/>
              </w:rPr>
            </w:pP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2017</w:t>
            </w:r>
          </w:p>
        </w:tc>
        <w:tc>
          <w:tcPr>
            <w:tcW w:w="1248"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2018</w:t>
            </w:r>
          </w:p>
        </w:tc>
        <w:tc>
          <w:tcPr>
            <w:tcW w:w="1134"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2019</w:t>
            </w:r>
          </w:p>
        </w:tc>
      </w:tr>
      <w:tr w:rsidR="000D0E0F" w:rsidRPr="000D0E0F" w:rsidTr="00EC5ECE">
        <w:tc>
          <w:tcPr>
            <w:tcW w:w="5983" w:type="dxa"/>
          </w:tcPr>
          <w:p w:rsidR="000D0E0F" w:rsidRPr="000D0E0F" w:rsidRDefault="000D0E0F" w:rsidP="000D0E0F">
            <w:pPr>
              <w:jc w:val="both"/>
              <w:rPr>
                <w:rFonts w:ascii="Times New Roman" w:hAnsi="Times New Roman" w:cs="Times New Roman"/>
                <w:sz w:val="26"/>
                <w:szCs w:val="26"/>
              </w:rPr>
            </w:pPr>
            <w:r w:rsidRPr="000D0E0F">
              <w:rPr>
                <w:rFonts w:ascii="Times New Roman" w:hAnsi="Times New Roman" w:cs="Times New Roman"/>
                <w:b/>
                <w:sz w:val="26"/>
                <w:szCs w:val="26"/>
              </w:rPr>
              <w:t>Подпрограмма «Профилактика терроризма и экстремизма, а также в минимизации и (или) ликвидации последствий проявлений терроризма и экстремизма в границах городского поселения Мышкин на 2017-2019 годы»</w:t>
            </w: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205,0</w:t>
            </w:r>
          </w:p>
        </w:tc>
        <w:tc>
          <w:tcPr>
            <w:tcW w:w="1248" w:type="dxa"/>
          </w:tcPr>
          <w:p w:rsidR="000D0E0F" w:rsidRPr="000D0E0F" w:rsidRDefault="00205789" w:rsidP="000D0E0F">
            <w:pPr>
              <w:jc w:val="center"/>
              <w:rPr>
                <w:rFonts w:ascii="Times New Roman" w:hAnsi="Times New Roman" w:cs="Times New Roman"/>
                <w:sz w:val="26"/>
                <w:szCs w:val="26"/>
              </w:rPr>
            </w:pPr>
            <w:r>
              <w:rPr>
                <w:rFonts w:ascii="Times New Roman" w:hAnsi="Times New Roman" w:cs="Times New Roman"/>
                <w:sz w:val="26"/>
                <w:szCs w:val="26"/>
              </w:rPr>
              <w:t>193,832</w:t>
            </w:r>
          </w:p>
        </w:tc>
        <w:tc>
          <w:tcPr>
            <w:tcW w:w="1134" w:type="dxa"/>
          </w:tcPr>
          <w:p w:rsidR="000D0E0F" w:rsidRPr="000D0E0F" w:rsidRDefault="00E11D75" w:rsidP="000D0E0F">
            <w:pPr>
              <w:jc w:val="center"/>
              <w:rPr>
                <w:rFonts w:ascii="Times New Roman" w:hAnsi="Times New Roman" w:cs="Times New Roman"/>
                <w:sz w:val="26"/>
                <w:szCs w:val="26"/>
              </w:rPr>
            </w:pPr>
            <w:r>
              <w:rPr>
                <w:rFonts w:ascii="Times New Roman" w:hAnsi="Times New Roman" w:cs="Times New Roman"/>
                <w:sz w:val="26"/>
                <w:szCs w:val="26"/>
              </w:rPr>
              <w:t>204,999</w:t>
            </w:r>
          </w:p>
        </w:tc>
      </w:tr>
      <w:tr w:rsidR="000D0E0F" w:rsidRPr="000D0E0F" w:rsidTr="00EC5ECE">
        <w:tc>
          <w:tcPr>
            <w:tcW w:w="5983" w:type="dxa"/>
          </w:tcPr>
          <w:p w:rsidR="000D0E0F" w:rsidRPr="000D0E0F" w:rsidRDefault="000D0E0F" w:rsidP="000D0E0F">
            <w:pPr>
              <w:jc w:val="both"/>
              <w:rPr>
                <w:rFonts w:ascii="Times New Roman" w:hAnsi="Times New Roman" w:cs="Times New Roman"/>
                <w:sz w:val="26"/>
                <w:szCs w:val="26"/>
              </w:rPr>
            </w:pPr>
            <w:r w:rsidRPr="000D0E0F">
              <w:rPr>
                <w:rFonts w:ascii="Times New Roman" w:hAnsi="Times New Roman" w:cs="Times New Roman"/>
                <w:sz w:val="26"/>
                <w:szCs w:val="26"/>
              </w:rPr>
              <w:t xml:space="preserve">1. </w:t>
            </w:r>
            <w:r w:rsidRPr="000D0E0F">
              <w:rPr>
                <w:rFonts w:ascii="Times New Roman" w:eastAsia="Times New Roman" w:hAnsi="Times New Roman" w:cs="Times New Roman"/>
                <w:sz w:val="26"/>
                <w:szCs w:val="26"/>
                <w:lang w:eastAsia="ru-RU"/>
              </w:rPr>
              <w:t>Противодействие распространению идеологии терроризма и экстремизма. Совершенствование системы информационного противодействия терроризму и экстремизму.</w:t>
            </w:r>
          </w:p>
        </w:tc>
        <w:tc>
          <w:tcPr>
            <w:tcW w:w="1132" w:type="dxa"/>
          </w:tcPr>
          <w:p w:rsidR="000D0E0F" w:rsidRPr="000D0E0F" w:rsidRDefault="001878D0" w:rsidP="000D0E0F">
            <w:pPr>
              <w:jc w:val="center"/>
              <w:rPr>
                <w:rFonts w:ascii="Times New Roman" w:hAnsi="Times New Roman" w:cs="Times New Roman"/>
                <w:sz w:val="26"/>
                <w:szCs w:val="26"/>
              </w:rPr>
            </w:pPr>
            <w:r>
              <w:rPr>
                <w:rFonts w:ascii="Times New Roman" w:hAnsi="Times New Roman" w:cs="Times New Roman"/>
                <w:sz w:val="26"/>
                <w:szCs w:val="26"/>
              </w:rPr>
              <w:t>20,245</w:t>
            </w:r>
          </w:p>
        </w:tc>
        <w:tc>
          <w:tcPr>
            <w:tcW w:w="1248" w:type="dxa"/>
          </w:tcPr>
          <w:p w:rsidR="000D0E0F" w:rsidRPr="000D0E0F" w:rsidRDefault="00945E1F" w:rsidP="000D0E0F">
            <w:pPr>
              <w:jc w:val="center"/>
              <w:rPr>
                <w:rFonts w:ascii="Times New Roman" w:hAnsi="Times New Roman" w:cs="Times New Roman"/>
                <w:sz w:val="26"/>
                <w:szCs w:val="26"/>
              </w:rPr>
            </w:pPr>
            <w:r>
              <w:rPr>
                <w:rFonts w:ascii="Times New Roman" w:hAnsi="Times New Roman" w:cs="Times New Roman"/>
                <w:sz w:val="26"/>
                <w:szCs w:val="26"/>
              </w:rPr>
              <w:t>44,256</w:t>
            </w:r>
          </w:p>
        </w:tc>
        <w:tc>
          <w:tcPr>
            <w:tcW w:w="1134" w:type="dxa"/>
          </w:tcPr>
          <w:p w:rsidR="000D0E0F" w:rsidRPr="000D0E0F" w:rsidRDefault="008E5B3B" w:rsidP="000D0E0F">
            <w:pPr>
              <w:jc w:val="center"/>
              <w:rPr>
                <w:rFonts w:ascii="Times New Roman" w:hAnsi="Times New Roman" w:cs="Times New Roman"/>
                <w:sz w:val="26"/>
                <w:szCs w:val="26"/>
              </w:rPr>
            </w:pPr>
            <w:r>
              <w:rPr>
                <w:rFonts w:ascii="Times New Roman" w:hAnsi="Times New Roman" w:cs="Times New Roman"/>
                <w:sz w:val="26"/>
                <w:szCs w:val="26"/>
              </w:rPr>
              <w:t>42</w:t>
            </w:r>
            <w:r w:rsidR="001878D0">
              <w:rPr>
                <w:rFonts w:ascii="Times New Roman" w:hAnsi="Times New Roman" w:cs="Times New Roman"/>
                <w:sz w:val="26"/>
                <w:szCs w:val="26"/>
              </w:rPr>
              <w:t>,0</w:t>
            </w:r>
          </w:p>
        </w:tc>
      </w:tr>
      <w:tr w:rsidR="000D0E0F" w:rsidRPr="000D0E0F" w:rsidTr="00EC5ECE">
        <w:tc>
          <w:tcPr>
            <w:tcW w:w="5983" w:type="dxa"/>
          </w:tcPr>
          <w:p w:rsidR="000D0E0F" w:rsidRPr="000D0E0F" w:rsidRDefault="000D0E0F" w:rsidP="000D0E0F">
            <w:pPr>
              <w:ind w:firstLine="39"/>
              <w:jc w:val="both"/>
              <w:rPr>
                <w:rFonts w:ascii="Times New Roman" w:eastAsia="Times New Roman" w:hAnsi="Times New Roman" w:cs="Times New Roman"/>
                <w:sz w:val="26"/>
                <w:szCs w:val="26"/>
                <w:lang w:eastAsia="ru-RU"/>
              </w:rPr>
            </w:pPr>
            <w:r w:rsidRPr="000D0E0F">
              <w:rPr>
                <w:rFonts w:ascii="Times New Roman" w:hAnsi="Times New Roman" w:cs="Times New Roman"/>
                <w:sz w:val="26"/>
                <w:szCs w:val="26"/>
              </w:rPr>
              <w:t>2.</w:t>
            </w:r>
            <w:r w:rsidRPr="000D0E0F">
              <w:rPr>
                <w:rFonts w:ascii="Times New Roman" w:eastAsia="Times New Roman" w:hAnsi="Times New Roman" w:cs="Times New Roman"/>
                <w:sz w:val="26"/>
                <w:szCs w:val="26"/>
                <w:lang w:eastAsia="ru-RU"/>
              </w:rPr>
              <w:t xml:space="preserve"> Осуществление мер организационного и технологического характера, направленных на повышение уровня антитеррористической защищенности потенциальных объектов.</w:t>
            </w:r>
          </w:p>
        </w:tc>
        <w:tc>
          <w:tcPr>
            <w:tcW w:w="1132" w:type="dxa"/>
          </w:tcPr>
          <w:p w:rsidR="000D0E0F" w:rsidRPr="000D0E0F" w:rsidRDefault="001878D0" w:rsidP="000D0E0F">
            <w:pPr>
              <w:jc w:val="center"/>
              <w:rPr>
                <w:rFonts w:ascii="Times New Roman" w:hAnsi="Times New Roman" w:cs="Times New Roman"/>
                <w:sz w:val="26"/>
                <w:szCs w:val="26"/>
              </w:rPr>
            </w:pPr>
            <w:r>
              <w:rPr>
                <w:rFonts w:ascii="Times New Roman" w:hAnsi="Times New Roman" w:cs="Times New Roman"/>
                <w:sz w:val="26"/>
                <w:szCs w:val="26"/>
              </w:rPr>
              <w:t>184,755</w:t>
            </w:r>
          </w:p>
        </w:tc>
        <w:tc>
          <w:tcPr>
            <w:tcW w:w="1248" w:type="dxa"/>
          </w:tcPr>
          <w:p w:rsidR="000D0E0F" w:rsidRPr="000D0E0F" w:rsidRDefault="00205789" w:rsidP="000D0E0F">
            <w:pPr>
              <w:jc w:val="center"/>
              <w:rPr>
                <w:rFonts w:ascii="Times New Roman" w:hAnsi="Times New Roman" w:cs="Times New Roman"/>
                <w:sz w:val="26"/>
                <w:szCs w:val="26"/>
              </w:rPr>
            </w:pPr>
            <w:r>
              <w:rPr>
                <w:rFonts w:ascii="Times New Roman" w:hAnsi="Times New Roman" w:cs="Times New Roman"/>
                <w:sz w:val="26"/>
                <w:szCs w:val="26"/>
              </w:rPr>
              <w:t>149,576</w:t>
            </w:r>
          </w:p>
        </w:tc>
        <w:tc>
          <w:tcPr>
            <w:tcW w:w="1134" w:type="dxa"/>
          </w:tcPr>
          <w:p w:rsidR="000D0E0F" w:rsidRPr="000D0E0F" w:rsidRDefault="008E5B3B" w:rsidP="000D0E0F">
            <w:pPr>
              <w:jc w:val="center"/>
              <w:rPr>
                <w:rFonts w:ascii="Times New Roman" w:hAnsi="Times New Roman" w:cs="Times New Roman"/>
                <w:sz w:val="26"/>
                <w:szCs w:val="26"/>
              </w:rPr>
            </w:pPr>
            <w:r>
              <w:rPr>
                <w:rFonts w:ascii="Times New Roman" w:hAnsi="Times New Roman" w:cs="Times New Roman"/>
                <w:sz w:val="26"/>
                <w:szCs w:val="26"/>
              </w:rPr>
              <w:t>162,999</w:t>
            </w:r>
          </w:p>
        </w:tc>
      </w:tr>
      <w:tr w:rsidR="000D0E0F" w:rsidRPr="000D0E0F" w:rsidTr="00EC5ECE">
        <w:tc>
          <w:tcPr>
            <w:tcW w:w="5983" w:type="dxa"/>
          </w:tcPr>
          <w:p w:rsidR="000D0E0F" w:rsidRPr="000D0E0F" w:rsidRDefault="000D0E0F" w:rsidP="000D0E0F">
            <w:pPr>
              <w:rPr>
                <w:rFonts w:ascii="Times New Roman" w:hAnsi="Times New Roman" w:cs="Times New Roman"/>
                <w:b/>
                <w:sz w:val="26"/>
                <w:szCs w:val="26"/>
              </w:rPr>
            </w:pPr>
            <w:r w:rsidRPr="000D0E0F">
              <w:rPr>
                <w:rFonts w:ascii="Times New Roman" w:hAnsi="Times New Roman" w:cs="Times New Roman"/>
                <w:b/>
                <w:sz w:val="26"/>
                <w:szCs w:val="26"/>
              </w:rPr>
              <w:t>Итого по подпрограмме:</w:t>
            </w:r>
          </w:p>
        </w:tc>
        <w:tc>
          <w:tcPr>
            <w:tcW w:w="1132" w:type="dxa"/>
          </w:tcPr>
          <w:p w:rsidR="000D0E0F" w:rsidRPr="000D0E0F" w:rsidRDefault="000D0E0F" w:rsidP="000D0E0F">
            <w:pPr>
              <w:jc w:val="center"/>
              <w:rPr>
                <w:rFonts w:ascii="Times New Roman" w:hAnsi="Times New Roman" w:cs="Times New Roman"/>
                <w:b/>
                <w:sz w:val="26"/>
                <w:szCs w:val="26"/>
              </w:rPr>
            </w:pPr>
            <w:r w:rsidRPr="000D0E0F">
              <w:rPr>
                <w:rFonts w:ascii="Times New Roman" w:hAnsi="Times New Roman" w:cs="Times New Roman"/>
                <w:b/>
                <w:sz w:val="26"/>
                <w:szCs w:val="26"/>
              </w:rPr>
              <w:t>205,0</w:t>
            </w:r>
          </w:p>
        </w:tc>
        <w:tc>
          <w:tcPr>
            <w:tcW w:w="1248" w:type="dxa"/>
          </w:tcPr>
          <w:p w:rsidR="000D0E0F" w:rsidRPr="000D0E0F" w:rsidRDefault="00205789" w:rsidP="000D0E0F">
            <w:pPr>
              <w:jc w:val="center"/>
              <w:rPr>
                <w:rFonts w:ascii="Times New Roman" w:hAnsi="Times New Roman" w:cs="Times New Roman"/>
                <w:b/>
                <w:sz w:val="26"/>
                <w:szCs w:val="26"/>
              </w:rPr>
            </w:pPr>
            <w:r>
              <w:rPr>
                <w:rFonts w:ascii="Times New Roman" w:hAnsi="Times New Roman" w:cs="Times New Roman"/>
                <w:b/>
                <w:sz w:val="26"/>
                <w:szCs w:val="26"/>
              </w:rPr>
              <w:t>193,832</w:t>
            </w:r>
          </w:p>
        </w:tc>
        <w:tc>
          <w:tcPr>
            <w:tcW w:w="1134" w:type="dxa"/>
          </w:tcPr>
          <w:p w:rsidR="000D0E0F" w:rsidRPr="000D0E0F" w:rsidRDefault="008E5B3B" w:rsidP="000D0E0F">
            <w:pPr>
              <w:jc w:val="center"/>
              <w:rPr>
                <w:rFonts w:ascii="Times New Roman" w:hAnsi="Times New Roman" w:cs="Times New Roman"/>
                <w:b/>
                <w:sz w:val="26"/>
                <w:szCs w:val="26"/>
              </w:rPr>
            </w:pPr>
            <w:r>
              <w:rPr>
                <w:rFonts w:ascii="Times New Roman" w:hAnsi="Times New Roman" w:cs="Times New Roman"/>
                <w:b/>
                <w:sz w:val="26"/>
                <w:szCs w:val="26"/>
              </w:rPr>
              <w:t>204,999</w:t>
            </w:r>
          </w:p>
        </w:tc>
      </w:tr>
      <w:tr w:rsidR="000D0E0F" w:rsidRPr="000D0E0F" w:rsidTr="00EC5ECE">
        <w:tc>
          <w:tcPr>
            <w:tcW w:w="5983" w:type="dxa"/>
          </w:tcPr>
          <w:p w:rsidR="000D0E0F" w:rsidRPr="000D0E0F" w:rsidRDefault="000D0E0F" w:rsidP="000D0E0F">
            <w:pPr>
              <w:rPr>
                <w:rFonts w:ascii="Times New Roman" w:hAnsi="Times New Roman" w:cs="Times New Roman"/>
                <w:sz w:val="26"/>
                <w:szCs w:val="26"/>
              </w:rPr>
            </w:pPr>
            <w:r w:rsidRPr="000D0E0F">
              <w:rPr>
                <w:rFonts w:ascii="Times New Roman" w:hAnsi="Times New Roman" w:cs="Times New Roman"/>
                <w:sz w:val="26"/>
                <w:szCs w:val="26"/>
              </w:rPr>
              <w:t>Бюджет ГП Мышкин</w:t>
            </w:r>
          </w:p>
        </w:tc>
        <w:tc>
          <w:tcPr>
            <w:tcW w:w="1132" w:type="dxa"/>
          </w:tcPr>
          <w:p w:rsidR="000D0E0F" w:rsidRPr="000D0E0F" w:rsidRDefault="000D0E0F" w:rsidP="000D0E0F">
            <w:pPr>
              <w:jc w:val="center"/>
              <w:rPr>
                <w:rFonts w:ascii="Times New Roman" w:hAnsi="Times New Roman" w:cs="Times New Roman"/>
                <w:sz w:val="26"/>
                <w:szCs w:val="26"/>
              </w:rPr>
            </w:pPr>
            <w:r w:rsidRPr="000D0E0F">
              <w:rPr>
                <w:rFonts w:ascii="Times New Roman" w:hAnsi="Times New Roman" w:cs="Times New Roman"/>
                <w:sz w:val="26"/>
                <w:szCs w:val="26"/>
              </w:rPr>
              <w:t>205,0</w:t>
            </w:r>
          </w:p>
        </w:tc>
        <w:tc>
          <w:tcPr>
            <w:tcW w:w="1248" w:type="dxa"/>
          </w:tcPr>
          <w:p w:rsidR="000D0E0F" w:rsidRPr="000D0E0F" w:rsidRDefault="00205789" w:rsidP="000D0E0F">
            <w:pPr>
              <w:jc w:val="center"/>
              <w:rPr>
                <w:rFonts w:ascii="Times New Roman" w:hAnsi="Times New Roman" w:cs="Times New Roman"/>
                <w:sz w:val="26"/>
                <w:szCs w:val="26"/>
              </w:rPr>
            </w:pPr>
            <w:r>
              <w:rPr>
                <w:rFonts w:ascii="Times New Roman" w:hAnsi="Times New Roman" w:cs="Times New Roman"/>
                <w:sz w:val="26"/>
                <w:szCs w:val="26"/>
              </w:rPr>
              <w:t>193,832</w:t>
            </w:r>
          </w:p>
        </w:tc>
        <w:tc>
          <w:tcPr>
            <w:tcW w:w="1134" w:type="dxa"/>
          </w:tcPr>
          <w:p w:rsidR="000D0E0F" w:rsidRPr="000D0E0F" w:rsidRDefault="008E5B3B" w:rsidP="000D0E0F">
            <w:pPr>
              <w:jc w:val="center"/>
              <w:rPr>
                <w:rFonts w:ascii="Times New Roman" w:hAnsi="Times New Roman" w:cs="Times New Roman"/>
                <w:sz w:val="26"/>
                <w:szCs w:val="26"/>
              </w:rPr>
            </w:pPr>
            <w:r>
              <w:rPr>
                <w:rFonts w:ascii="Times New Roman" w:hAnsi="Times New Roman" w:cs="Times New Roman"/>
                <w:sz w:val="26"/>
                <w:szCs w:val="26"/>
              </w:rPr>
              <w:t>204,999</w:t>
            </w:r>
          </w:p>
        </w:tc>
      </w:tr>
    </w:tbl>
    <w:p w:rsidR="000D0E0F" w:rsidRPr="000D0E0F" w:rsidRDefault="000D0E0F" w:rsidP="000D0E0F">
      <w:pPr>
        <w:tabs>
          <w:tab w:val="left" w:pos="6555"/>
        </w:tabs>
        <w:spacing w:after="0" w:line="240" w:lineRule="auto"/>
        <w:jc w:val="center"/>
        <w:rPr>
          <w:rFonts w:ascii="Times New Roman" w:eastAsia="Times New Roman" w:hAnsi="Times New Roman" w:cs="Times New Roman"/>
          <w:b/>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sz w:val="26"/>
          <w:szCs w:val="26"/>
          <w:lang w:eastAsia="ru-RU"/>
        </w:rPr>
      </w:pPr>
    </w:p>
    <w:p w:rsidR="000D0E0F" w:rsidRPr="000D0E0F" w:rsidRDefault="000D0E0F" w:rsidP="000D0E0F">
      <w:pPr>
        <w:tabs>
          <w:tab w:val="left" w:pos="6555"/>
        </w:tabs>
        <w:spacing w:after="0" w:line="240" w:lineRule="auto"/>
        <w:ind w:left="284" w:firstLine="709"/>
        <w:jc w:val="both"/>
        <w:rPr>
          <w:rFonts w:ascii="Times New Roman" w:eastAsia="Times New Roman" w:hAnsi="Times New Roman" w:cs="Times New Roman"/>
          <w:b/>
          <w:sz w:val="26"/>
          <w:szCs w:val="26"/>
          <w:lang w:eastAsia="ru-RU"/>
        </w:rPr>
      </w:pPr>
    </w:p>
    <w:p w:rsidR="005B5850" w:rsidRDefault="005B5850"/>
    <w:sectPr w:rsidR="005B5850" w:rsidSect="00D514A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BF1" w:rsidRDefault="00DE0BF1" w:rsidP="00000930">
      <w:pPr>
        <w:spacing w:after="0" w:line="240" w:lineRule="auto"/>
      </w:pPr>
      <w:r>
        <w:separator/>
      </w:r>
    </w:p>
  </w:endnote>
  <w:endnote w:type="continuationSeparator" w:id="0">
    <w:p w:rsidR="00DE0BF1" w:rsidRDefault="00DE0BF1" w:rsidP="00000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BF1" w:rsidRDefault="00DE0BF1" w:rsidP="00000930">
      <w:pPr>
        <w:spacing w:after="0" w:line="240" w:lineRule="auto"/>
      </w:pPr>
      <w:r>
        <w:separator/>
      </w:r>
    </w:p>
  </w:footnote>
  <w:footnote w:type="continuationSeparator" w:id="0">
    <w:p w:rsidR="00DE0BF1" w:rsidRDefault="00DE0BF1" w:rsidP="000009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C8B1435"/>
    <w:multiLevelType w:val="hybridMultilevel"/>
    <w:tmpl w:val="D174E3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51F0D"/>
    <w:rsid w:val="00000930"/>
    <w:rsid w:val="000049BE"/>
    <w:rsid w:val="00005A29"/>
    <w:rsid w:val="00016237"/>
    <w:rsid w:val="00020F8D"/>
    <w:rsid w:val="000229D2"/>
    <w:rsid w:val="00031EB4"/>
    <w:rsid w:val="0003242A"/>
    <w:rsid w:val="000366C6"/>
    <w:rsid w:val="000372A4"/>
    <w:rsid w:val="00045550"/>
    <w:rsid w:val="000514C9"/>
    <w:rsid w:val="00051F0D"/>
    <w:rsid w:val="00053B58"/>
    <w:rsid w:val="000677D7"/>
    <w:rsid w:val="000813C8"/>
    <w:rsid w:val="000817F6"/>
    <w:rsid w:val="0009366C"/>
    <w:rsid w:val="000B1F14"/>
    <w:rsid w:val="000B4D3B"/>
    <w:rsid w:val="000B51BE"/>
    <w:rsid w:val="000B5EBC"/>
    <w:rsid w:val="000C1DF4"/>
    <w:rsid w:val="000D0E0F"/>
    <w:rsid w:val="000D0F8E"/>
    <w:rsid w:val="000E21AF"/>
    <w:rsid w:val="000F2DC8"/>
    <w:rsid w:val="000F37C1"/>
    <w:rsid w:val="000F7F5B"/>
    <w:rsid w:val="00100996"/>
    <w:rsid w:val="00113FE5"/>
    <w:rsid w:val="0011418E"/>
    <w:rsid w:val="00116A58"/>
    <w:rsid w:val="00116E0C"/>
    <w:rsid w:val="001252D9"/>
    <w:rsid w:val="00127A70"/>
    <w:rsid w:val="00132809"/>
    <w:rsid w:val="00141941"/>
    <w:rsid w:val="001421A8"/>
    <w:rsid w:val="00144E7F"/>
    <w:rsid w:val="001454CB"/>
    <w:rsid w:val="00147D91"/>
    <w:rsid w:val="001534DC"/>
    <w:rsid w:val="00163429"/>
    <w:rsid w:val="0016475C"/>
    <w:rsid w:val="001653D7"/>
    <w:rsid w:val="0017125D"/>
    <w:rsid w:val="001752E7"/>
    <w:rsid w:val="001779A6"/>
    <w:rsid w:val="00180244"/>
    <w:rsid w:val="00183167"/>
    <w:rsid w:val="001878D0"/>
    <w:rsid w:val="0018797C"/>
    <w:rsid w:val="001A16DB"/>
    <w:rsid w:val="001B36CD"/>
    <w:rsid w:val="001B46D7"/>
    <w:rsid w:val="001B68F3"/>
    <w:rsid w:val="001C28F1"/>
    <w:rsid w:val="001D2E57"/>
    <w:rsid w:val="001E4222"/>
    <w:rsid w:val="00200DEA"/>
    <w:rsid w:val="00205789"/>
    <w:rsid w:val="00213550"/>
    <w:rsid w:val="00216F58"/>
    <w:rsid w:val="0022032C"/>
    <w:rsid w:val="00221010"/>
    <w:rsid w:val="00223BD4"/>
    <w:rsid w:val="00225021"/>
    <w:rsid w:val="002358A5"/>
    <w:rsid w:val="00243B0D"/>
    <w:rsid w:val="0024497B"/>
    <w:rsid w:val="002511B6"/>
    <w:rsid w:val="00257E80"/>
    <w:rsid w:val="0026136E"/>
    <w:rsid w:val="00267E47"/>
    <w:rsid w:val="00275066"/>
    <w:rsid w:val="002761FF"/>
    <w:rsid w:val="002779D3"/>
    <w:rsid w:val="0028531A"/>
    <w:rsid w:val="00294DB8"/>
    <w:rsid w:val="00296E77"/>
    <w:rsid w:val="002975A5"/>
    <w:rsid w:val="002A0486"/>
    <w:rsid w:val="002A3470"/>
    <w:rsid w:val="002B1DE9"/>
    <w:rsid w:val="002B4741"/>
    <w:rsid w:val="002B6CFC"/>
    <w:rsid w:val="002C7908"/>
    <w:rsid w:val="002D082B"/>
    <w:rsid w:val="002D45C2"/>
    <w:rsid w:val="002D4F4D"/>
    <w:rsid w:val="002E3571"/>
    <w:rsid w:val="002E36F0"/>
    <w:rsid w:val="002F0DC1"/>
    <w:rsid w:val="002F586C"/>
    <w:rsid w:val="00302171"/>
    <w:rsid w:val="0030797D"/>
    <w:rsid w:val="00307F25"/>
    <w:rsid w:val="00310F62"/>
    <w:rsid w:val="003220ED"/>
    <w:rsid w:val="00324263"/>
    <w:rsid w:val="00343F99"/>
    <w:rsid w:val="00351430"/>
    <w:rsid w:val="003564D7"/>
    <w:rsid w:val="0035686C"/>
    <w:rsid w:val="0036157D"/>
    <w:rsid w:val="00367993"/>
    <w:rsid w:val="00377EB1"/>
    <w:rsid w:val="00392C89"/>
    <w:rsid w:val="0039535E"/>
    <w:rsid w:val="0039564A"/>
    <w:rsid w:val="00396A5E"/>
    <w:rsid w:val="003A2EC9"/>
    <w:rsid w:val="003B7E6C"/>
    <w:rsid w:val="003C60FE"/>
    <w:rsid w:val="003D4C62"/>
    <w:rsid w:val="003D7675"/>
    <w:rsid w:val="003E54F9"/>
    <w:rsid w:val="003E58E1"/>
    <w:rsid w:val="003F01BF"/>
    <w:rsid w:val="003F1E68"/>
    <w:rsid w:val="003F69CD"/>
    <w:rsid w:val="00416B38"/>
    <w:rsid w:val="00430A13"/>
    <w:rsid w:val="00443F26"/>
    <w:rsid w:val="004440EE"/>
    <w:rsid w:val="00445AFF"/>
    <w:rsid w:val="00466088"/>
    <w:rsid w:val="00467902"/>
    <w:rsid w:val="00473ED5"/>
    <w:rsid w:val="0047793F"/>
    <w:rsid w:val="0048504E"/>
    <w:rsid w:val="004947AD"/>
    <w:rsid w:val="0049665F"/>
    <w:rsid w:val="0049779A"/>
    <w:rsid w:val="004A5FD9"/>
    <w:rsid w:val="004B1C46"/>
    <w:rsid w:val="004B33BB"/>
    <w:rsid w:val="004B7083"/>
    <w:rsid w:val="004C12D3"/>
    <w:rsid w:val="004C18AC"/>
    <w:rsid w:val="004C6EB7"/>
    <w:rsid w:val="004D0865"/>
    <w:rsid w:val="004D7C01"/>
    <w:rsid w:val="004E7B5C"/>
    <w:rsid w:val="004F4B89"/>
    <w:rsid w:val="004F50DA"/>
    <w:rsid w:val="00507E2E"/>
    <w:rsid w:val="00510E8B"/>
    <w:rsid w:val="00511E70"/>
    <w:rsid w:val="00527DF0"/>
    <w:rsid w:val="00546F7D"/>
    <w:rsid w:val="00552AC0"/>
    <w:rsid w:val="00562BC4"/>
    <w:rsid w:val="00571715"/>
    <w:rsid w:val="00581D68"/>
    <w:rsid w:val="005925F2"/>
    <w:rsid w:val="005A08DE"/>
    <w:rsid w:val="005A1DBB"/>
    <w:rsid w:val="005A4141"/>
    <w:rsid w:val="005A7A7E"/>
    <w:rsid w:val="005B1BB5"/>
    <w:rsid w:val="005B5850"/>
    <w:rsid w:val="005C2D9E"/>
    <w:rsid w:val="005D2B1F"/>
    <w:rsid w:val="005D6641"/>
    <w:rsid w:val="005F0B19"/>
    <w:rsid w:val="005F2229"/>
    <w:rsid w:val="005F2947"/>
    <w:rsid w:val="005F5EBF"/>
    <w:rsid w:val="00610419"/>
    <w:rsid w:val="00611EA5"/>
    <w:rsid w:val="00620C25"/>
    <w:rsid w:val="00636D7F"/>
    <w:rsid w:val="00641612"/>
    <w:rsid w:val="00652AC2"/>
    <w:rsid w:val="0065663F"/>
    <w:rsid w:val="00657884"/>
    <w:rsid w:val="00661C8C"/>
    <w:rsid w:val="00665E62"/>
    <w:rsid w:val="00670806"/>
    <w:rsid w:val="0067369C"/>
    <w:rsid w:val="006745B3"/>
    <w:rsid w:val="00692D73"/>
    <w:rsid w:val="00696B9C"/>
    <w:rsid w:val="006A42F9"/>
    <w:rsid w:val="006A6C58"/>
    <w:rsid w:val="006B1AC2"/>
    <w:rsid w:val="006B3536"/>
    <w:rsid w:val="006C5A43"/>
    <w:rsid w:val="006E4DB2"/>
    <w:rsid w:val="00701D8F"/>
    <w:rsid w:val="007026B5"/>
    <w:rsid w:val="007059BA"/>
    <w:rsid w:val="00705AF8"/>
    <w:rsid w:val="007139BB"/>
    <w:rsid w:val="00723D72"/>
    <w:rsid w:val="00727483"/>
    <w:rsid w:val="00727BE4"/>
    <w:rsid w:val="00733E49"/>
    <w:rsid w:val="007340C1"/>
    <w:rsid w:val="00741C75"/>
    <w:rsid w:val="007467EF"/>
    <w:rsid w:val="00753585"/>
    <w:rsid w:val="007548A0"/>
    <w:rsid w:val="007569D3"/>
    <w:rsid w:val="00760568"/>
    <w:rsid w:val="00762626"/>
    <w:rsid w:val="00777D2A"/>
    <w:rsid w:val="007824F1"/>
    <w:rsid w:val="007853B1"/>
    <w:rsid w:val="0079693F"/>
    <w:rsid w:val="007A1913"/>
    <w:rsid w:val="007B1DB7"/>
    <w:rsid w:val="007C72F8"/>
    <w:rsid w:val="007D0A41"/>
    <w:rsid w:val="007D2C8D"/>
    <w:rsid w:val="007D7DAB"/>
    <w:rsid w:val="007E0CE7"/>
    <w:rsid w:val="007E1BBF"/>
    <w:rsid w:val="007E58C4"/>
    <w:rsid w:val="007F3F43"/>
    <w:rsid w:val="007F6D60"/>
    <w:rsid w:val="008015A6"/>
    <w:rsid w:val="00803929"/>
    <w:rsid w:val="00813E1D"/>
    <w:rsid w:val="00814EAC"/>
    <w:rsid w:val="00826F1C"/>
    <w:rsid w:val="00834B12"/>
    <w:rsid w:val="00840EF0"/>
    <w:rsid w:val="00841B96"/>
    <w:rsid w:val="00843108"/>
    <w:rsid w:val="008434AA"/>
    <w:rsid w:val="008441DF"/>
    <w:rsid w:val="00845EB6"/>
    <w:rsid w:val="0085620C"/>
    <w:rsid w:val="008568E3"/>
    <w:rsid w:val="008716CA"/>
    <w:rsid w:val="00873211"/>
    <w:rsid w:val="0087362B"/>
    <w:rsid w:val="00873AAE"/>
    <w:rsid w:val="008870DF"/>
    <w:rsid w:val="008A191B"/>
    <w:rsid w:val="008A77D5"/>
    <w:rsid w:val="008B3227"/>
    <w:rsid w:val="008B5EB7"/>
    <w:rsid w:val="008B72E0"/>
    <w:rsid w:val="008C55D8"/>
    <w:rsid w:val="008E10BB"/>
    <w:rsid w:val="008E5B3B"/>
    <w:rsid w:val="008E69EC"/>
    <w:rsid w:val="008F5657"/>
    <w:rsid w:val="00904019"/>
    <w:rsid w:val="00920A67"/>
    <w:rsid w:val="009263AB"/>
    <w:rsid w:val="00931E82"/>
    <w:rsid w:val="00933C0E"/>
    <w:rsid w:val="00934334"/>
    <w:rsid w:val="00942040"/>
    <w:rsid w:val="00945E1F"/>
    <w:rsid w:val="00953F1D"/>
    <w:rsid w:val="00961C52"/>
    <w:rsid w:val="00962184"/>
    <w:rsid w:val="009852D2"/>
    <w:rsid w:val="00993C84"/>
    <w:rsid w:val="00994886"/>
    <w:rsid w:val="0099705B"/>
    <w:rsid w:val="00997C8C"/>
    <w:rsid w:val="009A07AD"/>
    <w:rsid w:val="009A5BAC"/>
    <w:rsid w:val="009A5F57"/>
    <w:rsid w:val="009B0783"/>
    <w:rsid w:val="009B4A4A"/>
    <w:rsid w:val="009C1C5F"/>
    <w:rsid w:val="009C7924"/>
    <w:rsid w:val="009D0944"/>
    <w:rsid w:val="009D1D0C"/>
    <w:rsid w:val="009D2D50"/>
    <w:rsid w:val="009F1456"/>
    <w:rsid w:val="009F265A"/>
    <w:rsid w:val="009F61F6"/>
    <w:rsid w:val="00A02F50"/>
    <w:rsid w:val="00A11D80"/>
    <w:rsid w:val="00A47A1D"/>
    <w:rsid w:val="00A508AC"/>
    <w:rsid w:val="00A51FE8"/>
    <w:rsid w:val="00A60D1C"/>
    <w:rsid w:val="00A62B2B"/>
    <w:rsid w:val="00A66CB1"/>
    <w:rsid w:val="00A81E33"/>
    <w:rsid w:val="00A837C5"/>
    <w:rsid w:val="00A8406F"/>
    <w:rsid w:val="00A93A9A"/>
    <w:rsid w:val="00A942D0"/>
    <w:rsid w:val="00A9455E"/>
    <w:rsid w:val="00A9677C"/>
    <w:rsid w:val="00AC29E6"/>
    <w:rsid w:val="00AC632A"/>
    <w:rsid w:val="00AD1B1C"/>
    <w:rsid w:val="00AF557A"/>
    <w:rsid w:val="00AF79CF"/>
    <w:rsid w:val="00B0001B"/>
    <w:rsid w:val="00B02A85"/>
    <w:rsid w:val="00B0356B"/>
    <w:rsid w:val="00B054CD"/>
    <w:rsid w:val="00B05C81"/>
    <w:rsid w:val="00B06954"/>
    <w:rsid w:val="00B103CF"/>
    <w:rsid w:val="00B1074C"/>
    <w:rsid w:val="00B15848"/>
    <w:rsid w:val="00B15A84"/>
    <w:rsid w:val="00B17F4E"/>
    <w:rsid w:val="00B260FD"/>
    <w:rsid w:val="00B31D52"/>
    <w:rsid w:val="00B37511"/>
    <w:rsid w:val="00B517FA"/>
    <w:rsid w:val="00B53153"/>
    <w:rsid w:val="00B56F80"/>
    <w:rsid w:val="00B632E9"/>
    <w:rsid w:val="00B65A68"/>
    <w:rsid w:val="00B671C9"/>
    <w:rsid w:val="00B81E00"/>
    <w:rsid w:val="00B86D74"/>
    <w:rsid w:val="00B87940"/>
    <w:rsid w:val="00B91236"/>
    <w:rsid w:val="00B9330E"/>
    <w:rsid w:val="00BB1B77"/>
    <w:rsid w:val="00BC2C80"/>
    <w:rsid w:val="00BC771B"/>
    <w:rsid w:val="00BE300F"/>
    <w:rsid w:val="00BE35FB"/>
    <w:rsid w:val="00BE67AF"/>
    <w:rsid w:val="00BE6C2D"/>
    <w:rsid w:val="00BF4C51"/>
    <w:rsid w:val="00C13482"/>
    <w:rsid w:val="00C2612F"/>
    <w:rsid w:val="00C26CA7"/>
    <w:rsid w:val="00C276B0"/>
    <w:rsid w:val="00C33070"/>
    <w:rsid w:val="00C52863"/>
    <w:rsid w:val="00C64ED8"/>
    <w:rsid w:val="00C825FE"/>
    <w:rsid w:val="00C83CA5"/>
    <w:rsid w:val="00C90FC3"/>
    <w:rsid w:val="00CA685A"/>
    <w:rsid w:val="00CC1BBE"/>
    <w:rsid w:val="00CD35A3"/>
    <w:rsid w:val="00CF0E32"/>
    <w:rsid w:val="00CF24EA"/>
    <w:rsid w:val="00CF5753"/>
    <w:rsid w:val="00CF5CF5"/>
    <w:rsid w:val="00D003D9"/>
    <w:rsid w:val="00D022C8"/>
    <w:rsid w:val="00D043E4"/>
    <w:rsid w:val="00D10FAB"/>
    <w:rsid w:val="00D1593C"/>
    <w:rsid w:val="00D15F10"/>
    <w:rsid w:val="00D203A7"/>
    <w:rsid w:val="00D2101C"/>
    <w:rsid w:val="00D23101"/>
    <w:rsid w:val="00D30065"/>
    <w:rsid w:val="00D40BA6"/>
    <w:rsid w:val="00D414FF"/>
    <w:rsid w:val="00D514AD"/>
    <w:rsid w:val="00D54BF6"/>
    <w:rsid w:val="00D609F0"/>
    <w:rsid w:val="00D6251D"/>
    <w:rsid w:val="00D64B01"/>
    <w:rsid w:val="00D65EF9"/>
    <w:rsid w:val="00D8466B"/>
    <w:rsid w:val="00D84E2B"/>
    <w:rsid w:val="00D86F15"/>
    <w:rsid w:val="00D923F6"/>
    <w:rsid w:val="00D967F7"/>
    <w:rsid w:val="00DA1531"/>
    <w:rsid w:val="00DB58D7"/>
    <w:rsid w:val="00DC1E28"/>
    <w:rsid w:val="00DC232A"/>
    <w:rsid w:val="00DC2625"/>
    <w:rsid w:val="00DC670B"/>
    <w:rsid w:val="00DD1036"/>
    <w:rsid w:val="00DD1DE6"/>
    <w:rsid w:val="00DD2709"/>
    <w:rsid w:val="00DD3C16"/>
    <w:rsid w:val="00DD4A40"/>
    <w:rsid w:val="00DE0BF1"/>
    <w:rsid w:val="00DE5AE0"/>
    <w:rsid w:val="00DF3FF5"/>
    <w:rsid w:val="00E049E8"/>
    <w:rsid w:val="00E07173"/>
    <w:rsid w:val="00E11D75"/>
    <w:rsid w:val="00E12EDC"/>
    <w:rsid w:val="00E16FAF"/>
    <w:rsid w:val="00E2106B"/>
    <w:rsid w:val="00E210CE"/>
    <w:rsid w:val="00E24F86"/>
    <w:rsid w:val="00E25234"/>
    <w:rsid w:val="00E27838"/>
    <w:rsid w:val="00E35FC0"/>
    <w:rsid w:val="00E36D08"/>
    <w:rsid w:val="00E40E95"/>
    <w:rsid w:val="00E410A6"/>
    <w:rsid w:val="00E426C1"/>
    <w:rsid w:val="00E53E0E"/>
    <w:rsid w:val="00E546CC"/>
    <w:rsid w:val="00E653B5"/>
    <w:rsid w:val="00E67CC5"/>
    <w:rsid w:val="00E70D07"/>
    <w:rsid w:val="00E755B6"/>
    <w:rsid w:val="00E76FF7"/>
    <w:rsid w:val="00E841FB"/>
    <w:rsid w:val="00E85004"/>
    <w:rsid w:val="00E879A1"/>
    <w:rsid w:val="00EA0487"/>
    <w:rsid w:val="00EA3B9E"/>
    <w:rsid w:val="00EA5A61"/>
    <w:rsid w:val="00EA7C1E"/>
    <w:rsid w:val="00EC3986"/>
    <w:rsid w:val="00EC5ECE"/>
    <w:rsid w:val="00ED7FB3"/>
    <w:rsid w:val="00EF4649"/>
    <w:rsid w:val="00F03193"/>
    <w:rsid w:val="00F0365A"/>
    <w:rsid w:val="00F06B94"/>
    <w:rsid w:val="00F10332"/>
    <w:rsid w:val="00F31295"/>
    <w:rsid w:val="00F35353"/>
    <w:rsid w:val="00F36E4A"/>
    <w:rsid w:val="00F63901"/>
    <w:rsid w:val="00F63DC0"/>
    <w:rsid w:val="00F65DBF"/>
    <w:rsid w:val="00F7769D"/>
    <w:rsid w:val="00F83D62"/>
    <w:rsid w:val="00F85010"/>
    <w:rsid w:val="00FA06D7"/>
    <w:rsid w:val="00FA12FF"/>
    <w:rsid w:val="00FA16D1"/>
    <w:rsid w:val="00FB0894"/>
    <w:rsid w:val="00FD435A"/>
    <w:rsid w:val="00FD4408"/>
    <w:rsid w:val="00FD5E4B"/>
    <w:rsid w:val="00FE3213"/>
    <w:rsid w:val="00FE3EFC"/>
    <w:rsid w:val="00FE3FBA"/>
    <w:rsid w:val="00FE695D"/>
    <w:rsid w:val="00FF2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FF"/>
  </w:style>
  <w:style w:type="paragraph" w:styleId="1">
    <w:name w:val="heading 1"/>
    <w:basedOn w:val="a"/>
    <w:next w:val="a"/>
    <w:link w:val="10"/>
    <w:qFormat/>
    <w:rsid w:val="000D0E0F"/>
    <w:pPr>
      <w:keepNext/>
      <w:spacing w:after="0" w:line="240" w:lineRule="auto"/>
      <w:jc w:val="center"/>
      <w:outlineLvl w:val="0"/>
    </w:pPr>
    <w:rPr>
      <w:rFonts w:ascii="Times New Roman" w:eastAsia="Times New Roman" w:hAnsi="Times New Roman" w:cs="Times New Roman"/>
      <w:b/>
      <w:w w:val="200"/>
      <w:sz w:val="28"/>
      <w:szCs w:val="20"/>
      <w:lang w:eastAsia="ru-RU"/>
    </w:rPr>
  </w:style>
  <w:style w:type="paragraph" w:styleId="3">
    <w:name w:val="heading 3"/>
    <w:basedOn w:val="a"/>
    <w:next w:val="a"/>
    <w:link w:val="30"/>
    <w:uiPriority w:val="9"/>
    <w:semiHidden/>
    <w:unhideWhenUsed/>
    <w:qFormat/>
    <w:rsid w:val="000D0E0F"/>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E0F"/>
    <w:rPr>
      <w:rFonts w:ascii="Times New Roman" w:eastAsia="Times New Roman" w:hAnsi="Times New Roman" w:cs="Times New Roman"/>
      <w:b/>
      <w:w w:val="200"/>
      <w:sz w:val="28"/>
      <w:szCs w:val="20"/>
      <w:lang w:eastAsia="ru-RU"/>
    </w:rPr>
  </w:style>
  <w:style w:type="character" w:customStyle="1" w:styleId="30">
    <w:name w:val="Заголовок 3 Знак"/>
    <w:basedOn w:val="a0"/>
    <w:link w:val="3"/>
    <w:uiPriority w:val="9"/>
    <w:semiHidden/>
    <w:rsid w:val="000D0E0F"/>
    <w:rPr>
      <w:rFonts w:asciiTheme="majorHAnsi" w:eastAsiaTheme="majorEastAsia" w:hAnsiTheme="majorHAnsi" w:cstheme="majorBidi"/>
      <w:b/>
      <w:bCs/>
      <w:color w:val="5B9BD5" w:themeColor="accent1"/>
      <w:sz w:val="24"/>
      <w:szCs w:val="24"/>
      <w:lang w:eastAsia="ru-RU"/>
    </w:rPr>
  </w:style>
  <w:style w:type="numbering" w:customStyle="1" w:styleId="11">
    <w:name w:val="Нет списка1"/>
    <w:next w:val="a2"/>
    <w:uiPriority w:val="99"/>
    <w:semiHidden/>
    <w:unhideWhenUsed/>
    <w:rsid w:val="000D0E0F"/>
  </w:style>
  <w:style w:type="paragraph" w:customStyle="1" w:styleId="ConsPlusNormal">
    <w:name w:val="ConsPlusNormal"/>
    <w:rsid w:val="000D0E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nhideWhenUsed/>
    <w:rsid w:val="000D0E0F"/>
    <w:pPr>
      <w:spacing w:after="0" w:line="240" w:lineRule="auto"/>
      <w:jc w:val="center"/>
    </w:pPr>
    <w:rPr>
      <w:rFonts w:ascii="Times New Roman" w:eastAsia="Times New Roman" w:hAnsi="Times New Roman" w:cs="Times New Roman"/>
      <w:b/>
      <w:w w:val="150"/>
      <w:sz w:val="24"/>
      <w:szCs w:val="20"/>
      <w:lang w:eastAsia="ru-RU"/>
    </w:rPr>
  </w:style>
  <w:style w:type="character" w:customStyle="1" w:styleId="a4">
    <w:name w:val="Основной текст Знак"/>
    <w:basedOn w:val="a0"/>
    <w:link w:val="a3"/>
    <w:rsid w:val="000D0E0F"/>
    <w:rPr>
      <w:rFonts w:ascii="Times New Roman" w:eastAsia="Times New Roman" w:hAnsi="Times New Roman" w:cs="Times New Roman"/>
      <w:b/>
      <w:w w:val="150"/>
      <w:sz w:val="24"/>
      <w:szCs w:val="20"/>
      <w:lang w:eastAsia="ru-RU"/>
    </w:rPr>
  </w:style>
  <w:style w:type="paragraph" w:customStyle="1" w:styleId="ConsPlusTitle">
    <w:name w:val="ConsPlusTitle"/>
    <w:rsid w:val="000D0E0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5">
    <w:name w:val="Гипертекстовая ссылка"/>
    <w:basedOn w:val="a0"/>
    <w:uiPriority w:val="99"/>
    <w:rsid w:val="000D0E0F"/>
    <w:rPr>
      <w:color w:val="106BBE"/>
    </w:rPr>
  </w:style>
  <w:style w:type="table" w:styleId="a6">
    <w:name w:val="Table Grid"/>
    <w:basedOn w:val="a1"/>
    <w:uiPriority w:val="39"/>
    <w:rsid w:val="000D0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D0E0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0D0E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0D0E0F"/>
  </w:style>
  <w:style w:type="paragraph" w:customStyle="1" w:styleId="a8">
    <w:name w:val="Прижатый влево"/>
    <w:basedOn w:val="a"/>
    <w:next w:val="a"/>
    <w:rsid w:val="000D0E0F"/>
    <w:pPr>
      <w:widowControl w:val="0"/>
      <w:suppressAutoHyphens/>
      <w:autoSpaceDE w:val="0"/>
      <w:spacing w:after="0" w:line="240" w:lineRule="auto"/>
    </w:pPr>
    <w:rPr>
      <w:rFonts w:ascii="Arial" w:eastAsia="Times New Roman" w:hAnsi="Arial" w:cs="Times New Roman"/>
      <w:sz w:val="20"/>
      <w:szCs w:val="20"/>
      <w:lang w:eastAsia="ar-SA"/>
    </w:rPr>
  </w:style>
  <w:style w:type="paragraph" w:customStyle="1" w:styleId="a9">
    <w:name w:val="Нормальный (таблица)"/>
    <w:basedOn w:val="a"/>
    <w:next w:val="a"/>
    <w:uiPriority w:val="99"/>
    <w:rsid w:val="000D0E0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formattext">
    <w:name w:val="formattext"/>
    <w:basedOn w:val="a"/>
    <w:rsid w:val="000D0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D0E0F"/>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0D0E0F"/>
    <w:rPr>
      <w:rFonts w:ascii="Segoe UI" w:eastAsia="Times New Roman" w:hAnsi="Segoe UI" w:cs="Segoe UI"/>
      <w:sz w:val="18"/>
      <w:szCs w:val="18"/>
      <w:lang w:eastAsia="ru-RU"/>
    </w:rPr>
  </w:style>
  <w:style w:type="paragraph" w:styleId="ac">
    <w:name w:val="endnote text"/>
    <w:basedOn w:val="a"/>
    <w:link w:val="ad"/>
    <w:uiPriority w:val="99"/>
    <w:semiHidden/>
    <w:unhideWhenUsed/>
    <w:rsid w:val="00000930"/>
    <w:pPr>
      <w:spacing w:after="0" w:line="240" w:lineRule="auto"/>
    </w:pPr>
    <w:rPr>
      <w:sz w:val="20"/>
      <w:szCs w:val="20"/>
    </w:rPr>
  </w:style>
  <w:style w:type="character" w:customStyle="1" w:styleId="ad">
    <w:name w:val="Текст концевой сноски Знак"/>
    <w:basedOn w:val="a0"/>
    <w:link w:val="ac"/>
    <w:uiPriority w:val="99"/>
    <w:semiHidden/>
    <w:rsid w:val="00000930"/>
    <w:rPr>
      <w:sz w:val="20"/>
      <w:szCs w:val="20"/>
    </w:rPr>
  </w:style>
  <w:style w:type="character" w:styleId="ae">
    <w:name w:val="endnote reference"/>
    <w:basedOn w:val="a0"/>
    <w:uiPriority w:val="99"/>
    <w:semiHidden/>
    <w:unhideWhenUsed/>
    <w:rsid w:val="0000093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44198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DD74A-1D6F-4FB2-AC1C-D042D504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6631</Words>
  <Characters>37800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cp:lastPrinted>2020-02-17T13:17:00Z</cp:lastPrinted>
  <dcterms:created xsi:type="dcterms:W3CDTF">2020-02-18T05:37:00Z</dcterms:created>
  <dcterms:modified xsi:type="dcterms:W3CDTF">2020-02-18T05:37:00Z</dcterms:modified>
</cp:coreProperties>
</file>