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06" w:rsidRDefault="007E4006" w:rsidP="007E4006">
      <w:pPr>
        <w:pStyle w:val="a3"/>
        <w:keepNext/>
        <w:pageBreakBefore/>
        <w:ind w:left="0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0" t="0" r="0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006" w:rsidRDefault="007E4006" w:rsidP="007E4006">
      <w:pPr>
        <w:jc w:val="center"/>
      </w:pPr>
    </w:p>
    <w:p w:rsidR="007E4006" w:rsidRDefault="007E4006" w:rsidP="007E4006">
      <w:pPr>
        <w:jc w:val="center"/>
      </w:pPr>
    </w:p>
    <w:p w:rsidR="007E4006" w:rsidRDefault="007E4006" w:rsidP="007E4006">
      <w:pPr>
        <w:jc w:val="center"/>
      </w:pPr>
    </w:p>
    <w:p w:rsidR="007E4006" w:rsidRDefault="007E4006" w:rsidP="007E4006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7E4006" w:rsidRDefault="007E4006" w:rsidP="007E4006">
      <w:pPr>
        <w:pStyle w:val="3"/>
      </w:pPr>
      <w:r>
        <w:t xml:space="preserve">                       </w:t>
      </w:r>
    </w:p>
    <w:p w:rsidR="007E4006" w:rsidRDefault="007E4006" w:rsidP="007E4006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7E4006" w:rsidRDefault="007E4006" w:rsidP="007E4006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7E4006" w:rsidRDefault="007E4006" w:rsidP="007E4006">
      <w:pPr>
        <w:rPr>
          <w:spacing w:val="38"/>
          <w:sz w:val="24"/>
          <w:szCs w:val="24"/>
        </w:rPr>
      </w:pPr>
    </w:p>
    <w:p w:rsidR="007E4006" w:rsidRPr="001D3705" w:rsidRDefault="00933F15" w:rsidP="007E4006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23</w:t>
      </w:r>
      <w:r w:rsidR="007E4006">
        <w:rPr>
          <w:spacing w:val="38"/>
          <w:szCs w:val="28"/>
        </w:rPr>
        <w:t>.0</w:t>
      </w:r>
      <w:r>
        <w:rPr>
          <w:spacing w:val="38"/>
          <w:szCs w:val="28"/>
        </w:rPr>
        <w:t>7</w:t>
      </w:r>
      <w:r w:rsidR="007E4006">
        <w:rPr>
          <w:spacing w:val="38"/>
          <w:szCs w:val="28"/>
        </w:rPr>
        <w:t xml:space="preserve">.2019 </w:t>
      </w:r>
      <w:r w:rsidR="007E4006" w:rsidRPr="001D3705">
        <w:rPr>
          <w:spacing w:val="38"/>
          <w:szCs w:val="28"/>
        </w:rPr>
        <w:t xml:space="preserve">                                     </w:t>
      </w:r>
      <w:r w:rsidR="007E4006">
        <w:rPr>
          <w:spacing w:val="38"/>
          <w:szCs w:val="28"/>
        </w:rPr>
        <w:t xml:space="preserve">      </w:t>
      </w:r>
      <w:r w:rsidR="007E4006" w:rsidRPr="001D3705">
        <w:rPr>
          <w:spacing w:val="38"/>
          <w:szCs w:val="28"/>
        </w:rPr>
        <w:t xml:space="preserve">           </w:t>
      </w:r>
      <w:r w:rsidR="007E4006">
        <w:rPr>
          <w:spacing w:val="38"/>
          <w:szCs w:val="28"/>
        </w:rPr>
        <w:t xml:space="preserve">     </w:t>
      </w:r>
      <w:r w:rsidR="007E4006" w:rsidRPr="001D3705">
        <w:rPr>
          <w:spacing w:val="38"/>
          <w:szCs w:val="28"/>
        </w:rPr>
        <w:t xml:space="preserve"> </w:t>
      </w:r>
      <w:r w:rsidR="007E4006">
        <w:rPr>
          <w:spacing w:val="38"/>
          <w:szCs w:val="28"/>
        </w:rPr>
        <w:t>№</w:t>
      </w:r>
      <w:r>
        <w:rPr>
          <w:spacing w:val="38"/>
          <w:szCs w:val="28"/>
        </w:rPr>
        <w:t>16</w:t>
      </w:r>
    </w:p>
    <w:p w:rsidR="007E4006" w:rsidRPr="001D3705" w:rsidRDefault="007E4006" w:rsidP="007E4006">
      <w:pPr>
        <w:rPr>
          <w:spacing w:val="38"/>
          <w:szCs w:val="28"/>
        </w:rPr>
      </w:pPr>
    </w:p>
    <w:p w:rsidR="007E4006" w:rsidRDefault="007E4006" w:rsidP="007E4006">
      <w:pPr>
        <w:jc w:val="both"/>
        <w:rPr>
          <w:szCs w:val="28"/>
        </w:rPr>
      </w:pPr>
      <w:r>
        <w:rPr>
          <w:szCs w:val="28"/>
        </w:rPr>
        <w:t>Об утверждении Положения о проведении</w:t>
      </w:r>
    </w:p>
    <w:p w:rsidR="007E4006" w:rsidRDefault="007E4006" w:rsidP="007E4006">
      <w:pPr>
        <w:jc w:val="both"/>
        <w:rPr>
          <w:szCs w:val="28"/>
        </w:rPr>
      </w:pPr>
      <w:r>
        <w:rPr>
          <w:szCs w:val="28"/>
        </w:rPr>
        <w:t xml:space="preserve">аттестации муниципальных служащих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7E4006" w:rsidRDefault="007E4006" w:rsidP="007E4006">
      <w:pPr>
        <w:jc w:val="both"/>
        <w:rPr>
          <w:szCs w:val="28"/>
        </w:rPr>
      </w:pPr>
      <w:r>
        <w:rPr>
          <w:szCs w:val="28"/>
        </w:rPr>
        <w:t>Администрации городского поселения Мышкин</w:t>
      </w:r>
    </w:p>
    <w:p w:rsidR="007E4006" w:rsidRPr="001D3705" w:rsidRDefault="007E4006" w:rsidP="007E4006">
      <w:pPr>
        <w:rPr>
          <w:szCs w:val="28"/>
        </w:rPr>
      </w:pPr>
    </w:p>
    <w:p w:rsidR="007E4006" w:rsidRDefault="007E4006" w:rsidP="007E4006">
      <w:pPr>
        <w:jc w:val="both"/>
        <w:rPr>
          <w:szCs w:val="28"/>
        </w:rPr>
      </w:pPr>
      <w:r w:rsidRPr="001D3705">
        <w:rPr>
          <w:szCs w:val="28"/>
        </w:rPr>
        <w:t xml:space="preserve">         </w:t>
      </w:r>
      <w:r>
        <w:rPr>
          <w:szCs w:val="28"/>
        </w:rPr>
        <w:t xml:space="preserve">В соответствии с Федеральным законом от 02.03.2007 №25-ФЗ «О муниципальной </w:t>
      </w:r>
      <w:r w:rsidR="00AD02B8">
        <w:rPr>
          <w:szCs w:val="28"/>
        </w:rPr>
        <w:t>службе в Российской Федерации», законом Ярославской области от 27.06.2007 №46-з «О муниципальной службе в Ярославской области»</w:t>
      </w:r>
      <w:r>
        <w:rPr>
          <w:szCs w:val="28"/>
        </w:rPr>
        <w:t>:</w:t>
      </w:r>
    </w:p>
    <w:p w:rsidR="007E4006" w:rsidRDefault="007E4006" w:rsidP="007E4006">
      <w:pPr>
        <w:jc w:val="both"/>
        <w:rPr>
          <w:szCs w:val="28"/>
        </w:rPr>
      </w:pPr>
    </w:p>
    <w:p w:rsidR="007E4006" w:rsidRDefault="007E4006" w:rsidP="007E4006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0A526B">
        <w:rPr>
          <w:szCs w:val="28"/>
        </w:rPr>
        <w:t xml:space="preserve">Утвердить </w:t>
      </w:r>
      <w:r w:rsidR="00AD02B8">
        <w:rPr>
          <w:szCs w:val="28"/>
        </w:rPr>
        <w:t xml:space="preserve">Положение о проведении аттестации муниципальных служащих </w:t>
      </w:r>
      <w:r>
        <w:rPr>
          <w:szCs w:val="28"/>
        </w:rPr>
        <w:t>в</w:t>
      </w:r>
      <w:r w:rsidRPr="000A526B">
        <w:rPr>
          <w:szCs w:val="28"/>
        </w:rPr>
        <w:t xml:space="preserve"> Администрации городского поселения Мышкин (Приложение 1).</w:t>
      </w:r>
    </w:p>
    <w:p w:rsidR="007E4006" w:rsidRDefault="007E4006" w:rsidP="00AD02B8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AD02B8">
        <w:rPr>
          <w:szCs w:val="28"/>
        </w:rPr>
        <w:t>Утвердить состав Комиссии</w:t>
      </w:r>
      <w:r w:rsidR="00C74664">
        <w:rPr>
          <w:szCs w:val="28"/>
        </w:rPr>
        <w:t xml:space="preserve"> по</w:t>
      </w:r>
      <w:r w:rsidR="00AD02B8">
        <w:rPr>
          <w:szCs w:val="28"/>
        </w:rPr>
        <w:t xml:space="preserve"> </w:t>
      </w:r>
      <w:r w:rsidR="00EC21B3">
        <w:rPr>
          <w:szCs w:val="28"/>
        </w:rPr>
        <w:t>проведени</w:t>
      </w:r>
      <w:r w:rsidR="00C74664">
        <w:rPr>
          <w:szCs w:val="28"/>
        </w:rPr>
        <w:t>ю</w:t>
      </w:r>
      <w:r w:rsidR="00D433DE">
        <w:rPr>
          <w:szCs w:val="28"/>
        </w:rPr>
        <w:t xml:space="preserve"> аттестации муниципальных служащих в</w:t>
      </w:r>
      <w:r w:rsidR="00D433DE" w:rsidRPr="000A526B">
        <w:rPr>
          <w:szCs w:val="28"/>
        </w:rPr>
        <w:t xml:space="preserve"> Администра</w:t>
      </w:r>
      <w:r w:rsidR="00466D45">
        <w:rPr>
          <w:szCs w:val="28"/>
        </w:rPr>
        <w:t>ции городского поселения Мышкин</w:t>
      </w:r>
      <w:r w:rsidR="00D433DE" w:rsidRPr="000A526B">
        <w:rPr>
          <w:szCs w:val="28"/>
        </w:rPr>
        <w:t xml:space="preserve"> (Приложение</w:t>
      </w:r>
      <w:r w:rsidR="00D433DE">
        <w:rPr>
          <w:szCs w:val="28"/>
        </w:rPr>
        <w:t xml:space="preserve"> 2</w:t>
      </w:r>
      <w:r w:rsidR="00D433DE" w:rsidRPr="000A526B">
        <w:rPr>
          <w:szCs w:val="28"/>
        </w:rPr>
        <w:t>).</w:t>
      </w:r>
    </w:p>
    <w:p w:rsidR="007E4006" w:rsidRDefault="00EC21B3" w:rsidP="007E4006">
      <w:pPr>
        <w:jc w:val="both"/>
        <w:rPr>
          <w:szCs w:val="28"/>
        </w:rPr>
      </w:pPr>
      <w:r>
        <w:rPr>
          <w:szCs w:val="28"/>
        </w:rPr>
        <w:t>3</w:t>
      </w:r>
      <w:r w:rsidR="007E4006">
        <w:rPr>
          <w:szCs w:val="28"/>
        </w:rPr>
        <w:t xml:space="preserve">. </w:t>
      </w:r>
      <w:proofErr w:type="gramStart"/>
      <w:r w:rsidR="007E4006">
        <w:rPr>
          <w:szCs w:val="28"/>
        </w:rPr>
        <w:t>К</w:t>
      </w:r>
      <w:r w:rsidR="007E4006" w:rsidRPr="000A526B">
        <w:rPr>
          <w:szCs w:val="28"/>
        </w:rPr>
        <w:t>онтроль за</w:t>
      </w:r>
      <w:proofErr w:type="gramEnd"/>
      <w:r w:rsidR="007E4006" w:rsidRPr="000A526B">
        <w:rPr>
          <w:szCs w:val="28"/>
        </w:rPr>
        <w:t xml:space="preserve"> исполнением настоящего распоряжения оставляю за собой.</w:t>
      </w:r>
    </w:p>
    <w:p w:rsidR="007E4006" w:rsidRPr="000A526B" w:rsidRDefault="00EC21B3" w:rsidP="007E4006">
      <w:pPr>
        <w:shd w:val="clear" w:color="auto" w:fill="FFFFFF"/>
        <w:jc w:val="both"/>
        <w:rPr>
          <w:szCs w:val="28"/>
        </w:rPr>
      </w:pPr>
      <w:r>
        <w:rPr>
          <w:szCs w:val="28"/>
        </w:rPr>
        <w:t>4</w:t>
      </w:r>
      <w:r w:rsidR="00542983">
        <w:rPr>
          <w:szCs w:val="28"/>
        </w:rPr>
        <w:t xml:space="preserve">. </w:t>
      </w:r>
      <w:r w:rsidR="007E4006">
        <w:rPr>
          <w:szCs w:val="28"/>
        </w:rPr>
        <w:t>Н</w:t>
      </w:r>
      <w:r w:rsidR="007E4006" w:rsidRPr="000A526B">
        <w:rPr>
          <w:szCs w:val="28"/>
        </w:rPr>
        <w:t xml:space="preserve">астоящее распоряжение вступает в силу </w:t>
      </w:r>
      <w:r w:rsidR="0049509C">
        <w:rPr>
          <w:szCs w:val="28"/>
        </w:rPr>
        <w:t>с момента подписания.</w:t>
      </w:r>
    </w:p>
    <w:p w:rsidR="007E4006" w:rsidRDefault="007E4006" w:rsidP="007E4006">
      <w:pPr>
        <w:shd w:val="clear" w:color="auto" w:fill="FFFFFF"/>
        <w:rPr>
          <w:szCs w:val="28"/>
        </w:rPr>
      </w:pPr>
    </w:p>
    <w:p w:rsidR="007E4006" w:rsidRDefault="007E4006" w:rsidP="007E4006">
      <w:pPr>
        <w:rPr>
          <w:spacing w:val="38"/>
          <w:szCs w:val="28"/>
        </w:rPr>
      </w:pPr>
    </w:p>
    <w:p w:rsidR="007E4006" w:rsidRPr="001D3705" w:rsidRDefault="007E4006" w:rsidP="007E4006">
      <w:pPr>
        <w:rPr>
          <w:spacing w:val="38"/>
          <w:szCs w:val="28"/>
        </w:rPr>
      </w:pPr>
    </w:p>
    <w:p w:rsidR="007E4006" w:rsidRPr="001D3705" w:rsidRDefault="00933F15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E4006" w:rsidRPr="001D370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E4006" w:rsidRPr="001D3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006" w:rsidRPr="001D370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E4006" w:rsidRDefault="007E4006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933F15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7E4006" w:rsidRDefault="007E4006">
      <w:pPr>
        <w:pStyle w:val="ConsPlusNormal"/>
        <w:jc w:val="both"/>
      </w:pPr>
    </w:p>
    <w:p w:rsidR="00542983" w:rsidRDefault="00542983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B4CBA" w:rsidRDefault="002B4CBA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6D45" w:rsidRDefault="00466D45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2983" w:rsidRDefault="00542983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2983" w:rsidRDefault="00542983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21B3" w:rsidRDefault="00EC21B3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21B3" w:rsidRDefault="00EC21B3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21B3" w:rsidRDefault="00EC21B3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21B3" w:rsidRDefault="00EC21B3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7539" w:rsidRDefault="009A7539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21B3" w:rsidRDefault="00EC21B3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21B3" w:rsidRDefault="00EC21B3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E4006" w:rsidRPr="00EE5F46" w:rsidRDefault="007E4006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5F4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E4006" w:rsidRPr="007334C1" w:rsidRDefault="007E4006" w:rsidP="007E4006">
      <w:pPr>
        <w:jc w:val="right"/>
        <w:rPr>
          <w:szCs w:val="28"/>
        </w:rPr>
      </w:pPr>
      <w:r w:rsidRPr="007334C1">
        <w:rPr>
          <w:szCs w:val="28"/>
        </w:rPr>
        <w:t>к распоряжению Администрации</w:t>
      </w:r>
    </w:p>
    <w:p w:rsidR="007E4006" w:rsidRPr="007334C1" w:rsidRDefault="007E4006" w:rsidP="007E4006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7E4006" w:rsidRPr="007334C1" w:rsidRDefault="007E4006" w:rsidP="007E4006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33F15">
        <w:rPr>
          <w:szCs w:val="28"/>
        </w:rPr>
        <w:t>23</w:t>
      </w:r>
      <w:r w:rsidRPr="007334C1">
        <w:rPr>
          <w:szCs w:val="28"/>
        </w:rPr>
        <w:t>.</w:t>
      </w:r>
      <w:r>
        <w:rPr>
          <w:szCs w:val="28"/>
        </w:rPr>
        <w:t>0</w:t>
      </w:r>
      <w:r w:rsidR="00933F15">
        <w:rPr>
          <w:szCs w:val="28"/>
        </w:rPr>
        <w:t>7</w:t>
      </w:r>
      <w:r w:rsidRPr="007334C1">
        <w:rPr>
          <w:szCs w:val="28"/>
        </w:rPr>
        <w:t>.</w:t>
      </w:r>
      <w:r>
        <w:rPr>
          <w:szCs w:val="28"/>
        </w:rPr>
        <w:t>2019</w:t>
      </w:r>
      <w:r w:rsidRPr="007334C1">
        <w:rPr>
          <w:szCs w:val="28"/>
        </w:rPr>
        <w:t xml:space="preserve"> № </w:t>
      </w:r>
      <w:r w:rsidR="00933F15">
        <w:rPr>
          <w:szCs w:val="28"/>
        </w:rPr>
        <w:t>16</w:t>
      </w:r>
    </w:p>
    <w:p w:rsidR="007E4006" w:rsidRDefault="007E4006">
      <w:pPr>
        <w:pStyle w:val="ConsPlusNormal"/>
        <w:jc w:val="both"/>
      </w:pPr>
    </w:p>
    <w:p w:rsidR="007E4006" w:rsidRPr="00542983" w:rsidRDefault="007E4006" w:rsidP="002B4CBA">
      <w:pPr>
        <w:pStyle w:val="a6"/>
        <w:jc w:val="center"/>
        <w:rPr>
          <w:szCs w:val="28"/>
        </w:rPr>
      </w:pPr>
      <w:bookmarkStart w:id="0" w:name="P527"/>
      <w:bookmarkEnd w:id="0"/>
      <w:r w:rsidRPr="00542983">
        <w:rPr>
          <w:szCs w:val="28"/>
        </w:rPr>
        <w:t>ПОЛОЖЕНИЕ</w:t>
      </w:r>
    </w:p>
    <w:p w:rsidR="00542983" w:rsidRDefault="00542983" w:rsidP="002B4CBA">
      <w:pPr>
        <w:pStyle w:val="a6"/>
        <w:jc w:val="center"/>
        <w:rPr>
          <w:szCs w:val="28"/>
        </w:rPr>
      </w:pPr>
      <w:r>
        <w:rPr>
          <w:szCs w:val="28"/>
        </w:rPr>
        <w:t>о проведении аттестации муниципальных служащих</w:t>
      </w:r>
    </w:p>
    <w:p w:rsidR="007E4006" w:rsidRPr="00542983" w:rsidRDefault="00542983" w:rsidP="002B4CBA">
      <w:pPr>
        <w:pStyle w:val="a6"/>
        <w:jc w:val="center"/>
        <w:rPr>
          <w:szCs w:val="28"/>
        </w:rPr>
      </w:pPr>
      <w:r>
        <w:rPr>
          <w:szCs w:val="28"/>
        </w:rPr>
        <w:t>в Администрации городского поселения Мышкин</w:t>
      </w:r>
    </w:p>
    <w:p w:rsidR="007E4006" w:rsidRPr="00542983" w:rsidRDefault="007E4006" w:rsidP="002B4CBA">
      <w:pPr>
        <w:pStyle w:val="a6"/>
        <w:jc w:val="center"/>
        <w:rPr>
          <w:szCs w:val="28"/>
        </w:rPr>
      </w:pPr>
    </w:p>
    <w:p w:rsidR="007E4006" w:rsidRPr="00542983" w:rsidRDefault="00542983" w:rsidP="002B4CBA">
      <w:pPr>
        <w:pStyle w:val="a6"/>
        <w:jc w:val="center"/>
        <w:rPr>
          <w:szCs w:val="28"/>
        </w:rPr>
      </w:pPr>
      <w:r>
        <w:rPr>
          <w:szCs w:val="28"/>
        </w:rPr>
        <w:t>1</w:t>
      </w:r>
      <w:r w:rsidR="007E4006" w:rsidRPr="00542983">
        <w:rPr>
          <w:szCs w:val="28"/>
        </w:rPr>
        <w:t xml:space="preserve">. </w:t>
      </w:r>
      <w:proofErr w:type="gramStart"/>
      <w:r w:rsidR="007E4006" w:rsidRPr="00542983">
        <w:rPr>
          <w:szCs w:val="28"/>
        </w:rPr>
        <w:t>О</w:t>
      </w:r>
      <w:r>
        <w:rPr>
          <w:szCs w:val="28"/>
        </w:rPr>
        <w:t>бщие</w:t>
      </w:r>
      <w:proofErr w:type="gramEnd"/>
      <w:r>
        <w:rPr>
          <w:szCs w:val="28"/>
        </w:rPr>
        <w:t xml:space="preserve"> положение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2. Основными задачами аттестации являются: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- определение служебного соответствия Муниципального служащего занимаемой должности;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- выявление перспективы использования потенциальных способностей Муниципального служащего, стимулирования роста его профессиональной компетентности;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- определение необходимости получения Муниципальным служащим дополнительного профессионального образования;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- обеспечение возможности долгосрочного планирования передвижения кадров, а также своевременного освобождения Муниципального служащего от должности или перевода его на менее квалифицированную работу.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3. Аттестация Муниципальных служащих проводится один раз в три года.</w:t>
      </w:r>
    </w:p>
    <w:p w:rsidR="007E4006" w:rsidRDefault="00542983" w:rsidP="002B4CBA">
      <w:pPr>
        <w:pStyle w:val="a6"/>
        <w:jc w:val="both"/>
        <w:rPr>
          <w:szCs w:val="28"/>
        </w:rPr>
      </w:pPr>
      <w:r>
        <w:rPr>
          <w:szCs w:val="28"/>
        </w:rPr>
        <w:t xml:space="preserve">4. </w:t>
      </w:r>
      <w:r w:rsidR="007E4006" w:rsidRPr="00542983">
        <w:rPr>
          <w:szCs w:val="28"/>
        </w:rPr>
        <w:t>Аттестации не подлежат</w:t>
      </w:r>
      <w:r>
        <w:rPr>
          <w:szCs w:val="28"/>
        </w:rPr>
        <w:t xml:space="preserve"> следующие</w:t>
      </w:r>
      <w:r w:rsidR="007E4006" w:rsidRPr="00542983">
        <w:rPr>
          <w:szCs w:val="28"/>
        </w:rPr>
        <w:t xml:space="preserve"> Муниципальные служащие</w:t>
      </w:r>
      <w:r>
        <w:rPr>
          <w:szCs w:val="28"/>
        </w:rPr>
        <w:t>:</w:t>
      </w:r>
    </w:p>
    <w:p w:rsidR="00542983" w:rsidRDefault="00542983" w:rsidP="002B4CBA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замещающие должности муниципальной службы менее одного года;</w:t>
      </w:r>
    </w:p>
    <w:p w:rsidR="00542983" w:rsidRDefault="00542983" w:rsidP="002B4CBA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proofErr w:type="gramStart"/>
      <w:r>
        <w:rPr>
          <w:rFonts w:eastAsiaTheme="minorHAnsi"/>
          <w:lang w:eastAsia="en-US"/>
        </w:rPr>
        <w:t>достигшие</w:t>
      </w:r>
      <w:proofErr w:type="gramEnd"/>
      <w:r>
        <w:rPr>
          <w:rFonts w:eastAsiaTheme="minorHAnsi"/>
          <w:lang w:eastAsia="en-US"/>
        </w:rPr>
        <w:t xml:space="preserve"> возраста 60 лет;</w:t>
      </w:r>
    </w:p>
    <w:p w:rsidR="00542983" w:rsidRDefault="00542983" w:rsidP="002B4CBA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беременные женщины;</w:t>
      </w:r>
    </w:p>
    <w:p w:rsidR="00542983" w:rsidRDefault="00542983" w:rsidP="002B4CBA">
      <w:pPr>
        <w:pStyle w:val="a6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rFonts w:eastAsiaTheme="minorHAnsi"/>
          <w:lang w:eastAsia="en-US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542983" w:rsidRDefault="00542983" w:rsidP="002B4CBA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замещающие должности муниципальной службы на основании срочного трудового договора (контракта).</w:t>
      </w:r>
    </w:p>
    <w:p w:rsidR="00542983" w:rsidRPr="00542983" w:rsidRDefault="00542983" w:rsidP="002B4CBA">
      <w:pPr>
        <w:pStyle w:val="a6"/>
        <w:jc w:val="both"/>
      </w:pPr>
    </w:p>
    <w:p w:rsidR="007E4006" w:rsidRPr="00542983" w:rsidRDefault="00542983" w:rsidP="002B4CBA">
      <w:pPr>
        <w:pStyle w:val="a6"/>
        <w:jc w:val="center"/>
        <w:rPr>
          <w:szCs w:val="28"/>
        </w:rPr>
      </w:pPr>
      <w:r>
        <w:rPr>
          <w:szCs w:val="28"/>
        </w:rPr>
        <w:t>2</w:t>
      </w:r>
      <w:r w:rsidR="007E4006" w:rsidRPr="00542983">
        <w:rPr>
          <w:szCs w:val="28"/>
        </w:rPr>
        <w:t>. О</w:t>
      </w:r>
      <w:r>
        <w:rPr>
          <w:szCs w:val="28"/>
        </w:rPr>
        <w:t>рганизация проведения аттестации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2B4CBA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1. Для проведения аттестации актом представителя нанимателя (работодателем) формируется аттестационная комиссия и утверждается график проведения аттестации. </w:t>
      </w:r>
    </w:p>
    <w:p w:rsidR="007E4006" w:rsidRPr="00542983" w:rsidRDefault="002B4CBA" w:rsidP="002B4CBA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Ведущим</w:t>
      </w:r>
      <w:r w:rsidR="007E4006" w:rsidRPr="00542983">
        <w:rPr>
          <w:szCs w:val="28"/>
        </w:rPr>
        <w:t xml:space="preserve"> специалистом</w:t>
      </w:r>
      <w:r>
        <w:rPr>
          <w:szCs w:val="28"/>
        </w:rPr>
        <w:t xml:space="preserve"> организационно – правового отдела Администрации городского поселения Мышкин (далее ведущий специалист)</w:t>
      </w:r>
      <w:r w:rsidR="007E4006" w:rsidRPr="00542983">
        <w:rPr>
          <w:szCs w:val="28"/>
        </w:rPr>
        <w:t xml:space="preserve">, в компетенцию которого входит проведение кадровой работы в </w:t>
      </w:r>
      <w:r>
        <w:rPr>
          <w:szCs w:val="28"/>
        </w:rPr>
        <w:t>Администрации городского поселения Мышкин</w:t>
      </w:r>
      <w:r w:rsidR="007E4006" w:rsidRPr="00542983">
        <w:rPr>
          <w:szCs w:val="28"/>
        </w:rPr>
        <w:t xml:space="preserve">, составляются списки </w:t>
      </w:r>
      <w:r w:rsidR="007E4006" w:rsidRPr="00542983">
        <w:rPr>
          <w:szCs w:val="28"/>
        </w:rPr>
        <w:lastRenderedPageBreak/>
        <w:t>Муниципальных служащих, подлежащих аттестации, и подготавливаются необходимые документы для аттестационной комиссии.</w:t>
      </w:r>
    </w:p>
    <w:p w:rsidR="007E4006" w:rsidRPr="00542983" w:rsidRDefault="007E4006" w:rsidP="002B4CBA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Аттестация проводится по вопросам, связанным с выполнением должностных обязанностей по замещаемой должности, с использованием индивидуального собеседования, тестирования или иных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порядок применения которых утверждается муниципальным правовым актом или актом представителя нанимателя (работодателя).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2. Аттестационная комиссия состоит из председателя, заместителя председателя, секретаря и членов комиссии.</w:t>
      </w:r>
    </w:p>
    <w:p w:rsidR="00E02B35" w:rsidRDefault="007E4006" w:rsidP="002B4CBA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В состав аттестационной комиссии включаются</w:t>
      </w:r>
      <w:r w:rsidR="009A7539">
        <w:rPr>
          <w:szCs w:val="28"/>
        </w:rPr>
        <w:t xml:space="preserve">: ведущий специалист Администрации городского поселения </w:t>
      </w:r>
      <w:proofErr w:type="gramStart"/>
      <w:r w:rsidR="009A7539">
        <w:rPr>
          <w:szCs w:val="28"/>
        </w:rPr>
        <w:t>Мышкин</w:t>
      </w:r>
      <w:proofErr w:type="gramEnd"/>
      <w:r w:rsidR="009A7539">
        <w:rPr>
          <w:szCs w:val="28"/>
        </w:rPr>
        <w:t xml:space="preserve"> в компетенцию которого входит кадровая работа,</w:t>
      </w:r>
      <w:r w:rsidRPr="00542983">
        <w:rPr>
          <w:szCs w:val="28"/>
        </w:rPr>
        <w:t xml:space="preserve"> представители</w:t>
      </w:r>
      <w:r w:rsidR="00E02B35">
        <w:rPr>
          <w:szCs w:val="28"/>
        </w:rPr>
        <w:t xml:space="preserve"> </w:t>
      </w:r>
      <w:r w:rsidR="002B4CBA">
        <w:rPr>
          <w:szCs w:val="28"/>
        </w:rPr>
        <w:t>Администрации городского поселения Мышкин</w:t>
      </w:r>
      <w:r w:rsidRPr="00542983">
        <w:rPr>
          <w:szCs w:val="28"/>
        </w:rPr>
        <w:t>,</w:t>
      </w:r>
      <w:r w:rsidR="002B4CBA">
        <w:rPr>
          <w:szCs w:val="28"/>
        </w:rPr>
        <w:t xml:space="preserve"> к компетенции которых</w:t>
      </w:r>
      <w:r w:rsidR="00E02B35">
        <w:rPr>
          <w:szCs w:val="28"/>
        </w:rPr>
        <w:t xml:space="preserve"> относятся вопросы муниципальной службы,</w:t>
      </w:r>
      <w:r w:rsidRPr="00542983">
        <w:rPr>
          <w:szCs w:val="28"/>
        </w:rPr>
        <w:t xml:space="preserve"> в котором аттестуемый Муниципальный служащий замещает должность (далее - </w:t>
      </w:r>
      <w:r w:rsidR="002B4CBA">
        <w:rPr>
          <w:szCs w:val="28"/>
        </w:rPr>
        <w:t>Администрация</w:t>
      </w:r>
      <w:r w:rsidRPr="00542983">
        <w:rPr>
          <w:szCs w:val="28"/>
        </w:rPr>
        <w:t>).</w:t>
      </w:r>
    </w:p>
    <w:p w:rsidR="007E4006" w:rsidRPr="00542983" w:rsidRDefault="007E4006" w:rsidP="002B4CBA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 xml:space="preserve">При проведении аттестации в состав аттестационной комиссии  включается представитель </w:t>
      </w:r>
      <w:r w:rsidR="0049509C">
        <w:rPr>
          <w:szCs w:val="28"/>
        </w:rPr>
        <w:t>общественной палаты Мышкинского муниципального района</w:t>
      </w:r>
      <w:r w:rsidRPr="00542983">
        <w:rPr>
          <w:szCs w:val="28"/>
        </w:rPr>
        <w:t>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3. График проведения аттестации доводится до сведения каждого аттестуемого Муниципального служащего не менее чем за месяц до начала аттестации. В данном графике указываются: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1) наименование подразделения </w:t>
      </w:r>
      <w:r w:rsidR="00E02B35">
        <w:rPr>
          <w:szCs w:val="28"/>
        </w:rPr>
        <w:t>Администрации городского поселения Мышкин</w:t>
      </w:r>
      <w:r w:rsidRPr="00542983">
        <w:rPr>
          <w:szCs w:val="28"/>
        </w:rPr>
        <w:t>, в котором проводится аттестация;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2) дата и время проведения аттестации;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3) дата представления в аттестационную комиссию необходимых документов с указанием руководителей соответствующих подразделений </w:t>
      </w:r>
      <w:r w:rsidR="00E02B35">
        <w:rPr>
          <w:szCs w:val="28"/>
        </w:rPr>
        <w:t>Администрации городского поселения Мышкин</w:t>
      </w:r>
      <w:r w:rsidRPr="00542983">
        <w:rPr>
          <w:szCs w:val="28"/>
        </w:rPr>
        <w:t>, ответственных за их представление.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4. Не </w:t>
      </w:r>
      <w:proofErr w:type="gramStart"/>
      <w:r w:rsidRPr="00542983">
        <w:rPr>
          <w:szCs w:val="28"/>
        </w:rPr>
        <w:t>позднее</w:t>
      </w:r>
      <w:proofErr w:type="gramEnd"/>
      <w:r w:rsidRPr="00542983">
        <w:rPr>
          <w:szCs w:val="28"/>
        </w:rPr>
        <w:t xml:space="preserve"> чем за две недели до начала проведения аттестации в аттестационную комиссию представляется отзыв на подлежащего аттестации Муниципального служащего, подписанный его непосредственным руководителем и утвержденный представителем нанимателя (работодателем).</w:t>
      </w:r>
    </w:p>
    <w:p w:rsidR="007E4006" w:rsidRPr="00542983" w:rsidRDefault="007E4006" w:rsidP="00E02B35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Отзыв должен содержать следующие сведения о Муниципальном служащем: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1) фамилия, имя, отчество;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3) перечень основных вопросов, в решении которых принимал участие Муниципальный служащий;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4) мотивированная оценка профессиональных, личностных качеств Муниципального служащего и результатов служебной деятельности.</w:t>
      </w:r>
    </w:p>
    <w:p w:rsidR="007E4006" w:rsidRPr="00542983" w:rsidRDefault="007E4006" w:rsidP="00E02B35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lastRenderedPageBreak/>
        <w:t>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аттестации.</w:t>
      </w:r>
    </w:p>
    <w:p w:rsidR="007E4006" w:rsidRPr="00542983" w:rsidRDefault="00E02B35" w:rsidP="00E02B35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Ведущий специалист</w:t>
      </w:r>
      <w:r w:rsidR="007E4006" w:rsidRPr="00542983">
        <w:rPr>
          <w:szCs w:val="28"/>
        </w:rPr>
        <w:t xml:space="preserve"> не менее чем за не</w:t>
      </w:r>
      <w:r>
        <w:rPr>
          <w:szCs w:val="28"/>
        </w:rPr>
        <w:t>делю до начала аттестации должен</w:t>
      </w:r>
      <w:r w:rsidR="007E4006" w:rsidRPr="00542983">
        <w:rPr>
          <w:szCs w:val="28"/>
        </w:rPr>
        <w:t xml:space="preserve"> ознакомить каждого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представленным отзывом.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E02B35" w:rsidP="00E02B35">
      <w:pPr>
        <w:pStyle w:val="a6"/>
        <w:jc w:val="center"/>
        <w:rPr>
          <w:szCs w:val="28"/>
        </w:rPr>
      </w:pPr>
      <w:r>
        <w:rPr>
          <w:szCs w:val="28"/>
        </w:rPr>
        <w:t>3</w:t>
      </w:r>
      <w:r w:rsidR="007E4006" w:rsidRPr="00542983">
        <w:rPr>
          <w:szCs w:val="28"/>
        </w:rPr>
        <w:t>. П</w:t>
      </w:r>
      <w:r>
        <w:rPr>
          <w:szCs w:val="28"/>
        </w:rPr>
        <w:t>роведение аттестации и ее результаты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1. 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отсутствие.</w:t>
      </w:r>
    </w:p>
    <w:p w:rsidR="007E4006" w:rsidRPr="00542983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2.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7E4006" w:rsidRPr="00542983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 xml:space="preserve">Оценка служебной деятельности Муниципального служащего основывается на его соответствии квалификационным требованиям по замещаемой должности, определении его участия в решении поставленных </w:t>
      </w:r>
      <w:r w:rsidR="00C74664">
        <w:rPr>
          <w:szCs w:val="28"/>
        </w:rPr>
        <w:t xml:space="preserve">перед </w:t>
      </w:r>
      <w:r w:rsidR="00A72172">
        <w:rPr>
          <w:szCs w:val="28"/>
        </w:rPr>
        <w:t>Администраци</w:t>
      </w:r>
      <w:r w:rsidR="00C74664">
        <w:rPr>
          <w:szCs w:val="28"/>
        </w:rPr>
        <w:t>ей</w:t>
      </w:r>
      <w:r w:rsidRPr="00542983">
        <w:rPr>
          <w:szCs w:val="28"/>
        </w:rPr>
        <w:t xml:space="preserve"> задач, сложности выполняемой им работы, ее результативности. При этом должны учитываться результаты оценки профессиональных качеств Муниципального служащего, опыт работы, получение дополнительного профессионального образования, а также организаторские способности (при замещении руководящих должностей).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:rsidR="00A72172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комиссии.</w:t>
      </w:r>
    </w:p>
    <w:p w:rsidR="007E4006" w:rsidRPr="00542983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7E4006" w:rsidRPr="00542983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lastRenderedPageBreak/>
        <w:t>Проходящий аттестацию Муниципальный служащий, являющийся членом аттестационной комиссии, в голосовании не участвует.</w:t>
      </w:r>
    </w:p>
    <w:p w:rsidR="00A72172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4.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7E4006" w:rsidRPr="00542983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</w:t>
      </w:r>
    </w:p>
    <w:p w:rsidR="007E4006" w:rsidRPr="00542983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7E4006" w:rsidRPr="00542983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 не позднее чем через три дня после ее проведения.</w:t>
      </w:r>
    </w:p>
    <w:p w:rsidR="007E4006" w:rsidRPr="00542983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 xml:space="preserve">5. Результаты аттестации заносятся в аттестационный </w:t>
      </w:r>
      <w:hyperlink w:anchor="P599" w:history="1">
        <w:r w:rsidRPr="00A72172">
          <w:rPr>
            <w:szCs w:val="28"/>
          </w:rPr>
          <w:t>лист</w:t>
        </w:r>
      </w:hyperlink>
      <w:r w:rsidRPr="00542983">
        <w:rPr>
          <w:szCs w:val="28"/>
        </w:rPr>
        <w:t xml:space="preserve"> Муниципального служащего (</w:t>
      </w:r>
      <w:r w:rsidR="00A72172">
        <w:rPr>
          <w:szCs w:val="28"/>
        </w:rPr>
        <w:t>П</w:t>
      </w:r>
      <w:r w:rsidRPr="00542983">
        <w:rPr>
          <w:szCs w:val="28"/>
        </w:rPr>
        <w:t>рил</w:t>
      </w:r>
      <w:r w:rsidR="00A72172">
        <w:rPr>
          <w:szCs w:val="28"/>
        </w:rPr>
        <w:t>ожение 1 к Положению</w:t>
      </w:r>
      <w:r w:rsidRPr="00542983">
        <w:rPr>
          <w:szCs w:val="28"/>
        </w:rPr>
        <w:t>), который подписывается председателем, заместителем председателя, секретарем и членами аттестационной комиссии. Муниципальный служащий знакомится с аттестационным листом под расписку. Другие документы по результатам аттестации не оформляются.</w:t>
      </w:r>
    </w:p>
    <w:p w:rsidR="007E4006" w:rsidRPr="00542983" w:rsidRDefault="007E4006" w:rsidP="00A72172">
      <w:pPr>
        <w:pStyle w:val="a6"/>
        <w:ind w:firstLine="708"/>
        <w:jc w:val="both"/>
        <w:rPr>
          <w:szCs w:val="28"/>
        </w:rPr>
      </w:pPr>
      <w:r w:rsidRPr="00542983">
        <w:rPr>
          <w:szCs w:val="28"/>
        </w:rPr>
        <w:t>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6.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7.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8. Муниципальный служащий вправе обжаловать результаты аттестации в судебном порядке.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9A7539" w:rsidRDefault="009A7539" w:rsidP="000900CD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00CD" w:rsidRPr="00EE5F46" w:rsidRDefault="00466D45" w:rsidP="000900CD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00CD" w:rsidRPr="00EE5F46">
        <w:rPr>
          <w:rFonts w:ascii="Times New Roman" w:hAnsi="Times New Roman" w:cs="Times New Roman"/>
          <w:sz w:val="28"/>
          <w:szCs w:val="28"/>
        </w:rPr>
        <w:t>1</w:t>
      </w:r>
    </w:p>
    <w:p w:rsidR="000900CD" w:rsidRDefault="000900CD" w:rsidP="000900CD">
      <w:pPr>
        <w:jc w:val="right"/>
        <w:rPr>
          <w:szCs w:val="28"/>
        </w:rPr>
      </w:pPr>
      <w:r w:rsidRPr="007334C1">
        <w:rPr>
          <w:szCs w:val="28"/>
        </w:rPr>
        <w:t xml:space="preserve">к </w:t>
      </w:r>
      <w:r>
        <w:rPr>
          <w:szCs w:val="28"/>
        </w:rPr>
        <w:t>Положению о проведении аттестации</w:t>
      </w:r>
    </w:p>
    <w:p w:rsidR="000900CD" w:rsidRDefault="000900CD" w:rsidP="000900CD">
      <w:pPr>
        <w:jc w:val="right"/>
        <w:rPr>
          <w:szCs w:val="28"/>
        </w:rPr>
      </w:pPr>
      <w:r>
        <w:rPr>
          <w:szCs w:val="28"/>
        </w:rPr>
        <w:t>муниципальных служащих в Администрации</w:t>
      </w:r>
    </w:p>
    <w:p w:rsidR="007E4006" w:rsidRPr="00542983" w:rsidRDefault="000900CD" w:rsidP="000900CD">
      <w:pPr>
        <w:jc w:val="right"/>
        <w:rPr>
          <w:szCs w:val="28"/>
        </w:rPr>
      </w:pPr>
      <w:r>
        <w:rPr>
          <w:szCs w:val="28"/>
        </w:rPr>
        <w:t>городского поселения Мышкин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7E4006" w:rsidP="000900CD">
      <w:pPr>
        <w:pStyle w:val="a6"/>
        <w:jc w:val="center"/>
        <w:rPr>
          <w:szCs w:val="28"/>
        </w:rPr>
      </w:pPr>
      <w:bookmarkStart w:id="1" w:name="P599"/>
      <w:bookmarkEnd w:id="1"/>
      <w:r w:rsidRPr="00542983">
        <w:rPr>
          <w:szCs w:val="28"/>
        </w:rPr>
        <w:t>АТТЕСТАЦИОННЫЙ ЛИСТ</w:t>
      </w:r>
    </w:p>
    <w:p w:rsidR="007E4006" w:rsidRPr="00542983" w:rsidRDefault="007E4006" w:rsidP="000900CD">
      <w:pPr>
        <w:pStyle w:val="a6"/>
        <w:jc w:val="center"/>
        <w:rPr>
          <w:szCs w:val="28"/>
        </w:rPr>
      </w:pPr>
      <w:r w:rsidRPr="00542983">
        <w:rPr>
          <w:szCs w:val="28"/>
        </w:rPr>
        <w:t>муниципального служащего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1. Фамилия, имя, отчество__________________________________________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__________________________________________________________________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2. Год рождения__________________________________________________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3.  Сведения    об    образовании,    о    получении    дополнительного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профессионального  образования  (по  программам  повышения  квалификации  и</w:t>
      </w:r>
      <w:r w:rsidR="000900CD">
        <w:rPr>
          <w:szCs w:val="28"/>
        </w:rPr>
        <w:t xml:space="preserve"> </w:t>
      </w:r>
      <w:r w:rsidRPr="00542983">
        <w:rPr>
          <w:szCs w:val="28"/>
        </w:rPr>
        <w:t>программам профессиональной переподготовки)</w:t>
      </w:r>
      <w:r w:rsidR="000900CD">
        <w:rPr>
          <w:szCs w:val="28"/>
        </w:rPr>
        <w:t>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900CD">
        <w:rPr>
          <w:szCs w:val="28"/>
        </w:rPr>
        <w:t>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(когда и какую образовательную организацию окончил, документы об</w:t>
      </w:r>
      <w:r w:rsidR="000900CD">
        <w:rPr>
          <w:szCs w:val="28"/>
        </w:rPr>
        <w:t xml:space="preserve"> </w:t>
      </w:r>
      <w:r w:rsidRPr="00542983">
        <w:rPr>
          <w:szCs w:val="28"/>
        </w:rPr>
        <w:t xml:space="preserve">                                </w:t>
      </w:r>
      <w:r w:rsidR="000900CD">
        <w:rPr>
          <w:szCs w:val="28"/>
        </w:rPr>
        <w:t>о</w:t>
      </w:r>
      <w:r w:rsidRPr="00542983">
        <w:rPr>
          <w:szCs w:val="28"/>
        </w:rPr>
        <w:t>бразовании</w:t>
      </w:r>
      <w:r w:rsidR="000900CD">
        <w:rPr>
          <w:szCs w:val="28"/>
        </w:rPr>
        <w:t xml:space="preserve"> </w:t>
      </w:r>
      <w:r w:rsidRPr="00542983">
        <w:rPr>
          <w:szCs w:val="28"/>
        </w:rPr>
        <w:t>и (или) о квалификации, ученая степень, ученое звание)</w:t>
      </w:r>
      <w:r w:rsidR="000900CD">
        <w:rPr>
          <w:szCs w:val="28"/>
        </w:rPr>
        <w:t>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4.   Замещаемая  должность  на  момент  аттестации  и  дата  назначения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(утверждения) на эту должность______________________________________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___________________________________________</w:t>
      </w:r>
      <w:r w:rsidR="000900CD">
        <w:rPr>
          <w:szCs w:val="28"/>
        </w:rPr>
        <w:t>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5. Общий трудовой стаж (в том числе стаж муниципальной службы) __________________________________________________________________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6. Вопросы к муниципальному служащему и краткие ответы на них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0CD">
        <w:rPr>
          <w:szCs w:val="28"/>
        </w:rPr>
        <w:t>________________________________</w:t>
      </w:r>
    </w:p>
    <w:p w:rsidR="007E4006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7.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0CD">
        <w:rPr>
          <w:szCs w:val="28"/>
        </w:rPr>
        <w:t>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8. Предложения, высказанные муниципальным служащим 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0CD">
        <w:rPr>
          <w:szCs w:val="28"/>
        </w:rPr>
        <w:t>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9.   Краткая  оценка  выполнения  муниципальным  служащим  рекомендаций</w:t>
      </w:r>
      <w:r w:rsidR="000900CD">
        <w:rPr>
          <w:szCs w:val="28"/>
        </w:rPr>
        <w:t xml:space="preserve"> </w:t>
      </w:r>
      <w:r w:rsidRPr="00542983">
        <w:rPr>
          <w:szCs w:val="28"/>
        </w:rPr>
        <w:t>предыдущей аттестации______________</w:t>
      </w:r>
      <w:r w:rsidR="000900CD">
        <w:rPr>
          <w:szCs w:val="28"/>
        </w:rPr>
        <w:t>________________</w:t>
      </w:r>
      <w:r w:rsidRPr="00542983">
        <w:rPr>
          <w:szCs w:val="28"/>
        </w:rPr>
        <w:t>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lastRenderedPageBreak/>
        <w:t>___________________________________________________________________________</w:t>
      </w:r>
      <w:r w:rsidR="000900CD">
        <w:rPr>
          <w:szCs w:val="28"/>
        </w:rPr>
        <w:t>________________________________________________________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       (выполнены, выполнены частично, не выполнены)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10. Оценка служебной деятельности муниципального служащего _______________________________________________________________________________________</w:t>
      </w:r>
      <w:r w:rsidR="000900CD">
        <w:rPr>
          <w:szCs w:val="28"/>
        </w:rPr>
        <w:t>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 (соответствует замещаемой должности муниципальной службы;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__________________________________________________________________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соответствует замещаемой должности муниципальной службы при условии</w:t>
      </w:r>
      <w:r w:rsidR="000900CD">
        <w:rPr>
          <w:szCs w:val="28"/>
        </w:rPr>
        <w:t xml:space="preserve"> в</w:t>
      </w:r>
      <w:r w:rsidRPr="00542983">
        <w:rPr>
          <w:szCs w:val="28"/>
        </w:rPr>
        <w:t>ыполнения рекомендаций аттестационной комиссии по его служебной деятельности;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__________________________________________________________________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не соответствует замещаемой должности муниципальной службы)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11. Количественный состав аттестационно</w:t>
      </w:r>
      <w:r w:rsidR="000900CD">
        <w:rPr>
          <w:szCs w:val="28"/>
        </w:rPr>
        <w:t>й комиссии 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На заседании присутствовало _______</w:t>
      </w:r>
      <w:r w:rsidR="000900CD">
        <w:rPr>
          <w:szCs w:val="28"/>
        </w:rPr>
        <w:t>______</w:t>
      </w:r>
      <w:r w:rsidRPr="00542983">
        <w:rPr>
          <w:szCs w:val="28"/>
        </w:rPr>
        <w:t xml:space="preserve"> членов</w:t>
      </w:r>
      <w:r w:rsidR="000900CD">
        <w:rPr>
          <w:szCs w:val="28"/>
        </w:rPr>
        <w:t xml:space="preserve"> </w:t>
      </w:r>
      <w:r w:rsidRPr="00542983">
        <w:rPr>
          <w:szCs w:val="28"/>
        </w:rPr>
        <w:t>аттест</w:t>
      </w:r>
      <w:r w:rsidR="000900CD">
        <w:rPr>
          <w:szCs w:val="28"/>
        </w:rPr>
        <w:t>ационной комиссии.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Количество голосов за _________</w:t>
      </w:r>
      <w:r w:rsidR="000900CD">
        <w:rPr>
          <w:szCs w:val="28"/>
        </w:rPr>
        <w:t>__</w:t>
      </w:r>
      <w:r w:rsidRPr="00542983">
        <w:rPr>
          <w:szCs w:val="28"/>
        </w:rPr>
        <w:t>_____, против 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12.  </w:t>
      </w:r>
      <w:proofErr w:type="gramStart"/>
      <w:r w:rsidRPr="00542983">
        <w:rPr>
          <w:szCs w:val="28"/>
        </w:rPr>
        <w:t>Рекомендации  аттестационной  комиссии  (с  указанием  мотивов, по</w:t>
      </w:r>
      <w:proofErr w:type="gramEnd"/>
    </w:p>
    <w:p w:rsidR="007E4006" w:rsidRPr="00542983" w:rsidRDefault="007E4006" w:rsidP="002B4CBA">
      <w:pPr>
        <w:pStyle w:val="a6"/>
        <w:jc w:val="both"/>
        <w:rPr>
          <w:szCs w:val="28"/>
        </w:rPr>
      </w:pPr>
      <w:proofErr w:type="gramStart"/>
      <w:r w:rsidRPr="00542983">
        <w:rPr>
          <w:szCs w:val="28"/>
        </w:rPr>
        <w:t>которым</w:t>
      </w:r>
      <w:proofErr w:type="gramEnd"/>
      <w:r w:rsidRPr="00542983">
        <w:rPr>
          <w:szCs w:val="28"/>
        </w:rPr>
        <w:t xml:space="preserve"> они даются)</w:t>
      </w:r>
      <w:r w:rsidR="000900CD">
        <w:rPr>
          <w:szCs w:val="28"/>
        </w:rPr>
        <w:t>_</w:t>
      </w:r>
      <w:r w:rsidRPr="00542983">
        <w:rPr>
          <w:szCs w:val="28"/>
        </w:rPr>
        <w:t>_______________________________________________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</w:t>
      </w:r>
      <w:r w:rsidR="000900CD">
        <w:rPr>
          <w:szCs w:val="28"/>
        </w:rPr>
        <w:t>13.</w:t>
      </w:r>
      <w:r w:rsidRPr="00542983">
        <w:rPr>
          <w:szCs w:val="28"/>
        </w:rPr>
        <w:t>Примечания __________________________________________________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___________________________________________________________________________</w:t>
      </w:r>
      <w:r w:rsidR="000900CD">
        <w:rPr>
          <w:szCs w:val="28"/>
        </w:rPr>
        <w:t>_________________________________________________________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Председатель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аттестационной комиссии            _____________ 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                               </w:t>
      </w:r>
      <w:r w:rsidR="000900CD">
        <w:rPr>
          <w:szCs w:val="28"/>
        </w:rPr>
        <w:t xml:space="preserve">                        </w:t>
      </w:r>
      <w:r w:rsidRPr="00542983">
        <w:rPr>
          <w:szCs w:val="28"/>
        </w:rPr>
        <w:t xml:space="preserve"> (подпись)   </w:t>
      </w:r>
      <w:r w:rsidR="000900CD">
        <w:rPr>
          <w:szCs w:val="28"/>
        </w:rPr>
        <w:t xml:space="preserve">     </w:t>
      </w:r>
      <w:r w:rsidRPr="00542983">
        <w:rPr>
          <w:szCs w:val="28"/>
        </w:rPr>
        <w:t>(расшифровка подписи)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Заместитель председателя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аттестационной комиссии            _____________ 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                                 </w:t>
      </w:r>
      <w:r w:rsidR="000900CD">
        <w:rPr>
          <w:szCs w:val="28"/>
        </w:rPr>
        <w:t xml:space="preserve">                       </w:t>
      </w:r>
      <w:r w:rsidRPr="00542983">
        <w:rPr>
          <w:szCs w:val="28"/>
        </w:rPr>
        <w:t xml:space="preserve">(подпись)   </w:t>
      </w:r>
      <w:r w:rsidR="000900CD">
        <w:rPr>
          <w:szCs w:val="28"/>
        </w:rPr>
        <w:t xml:space="preserve">        </w:t>
      </w:r>
      <w:r w:rsidRPr="00542983">
        <w:rPr>
          <w:szCs w:val="28"/>
        </w:rPr>
        <w:t>(расшифровка подписи)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Секретарь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аттестационной комиссии            _____________ 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                                 </w:t>
      </w:r>
      <w:r w:rsidR="000900CD">
        <w:rPr>
          <w:szCs w:val="28"/>
        </w:rPr>
        <w:t xml:space="preserve">                        </w:t>
      </w:r>
      <w:r w:rsidRPr="00542983">
        <w:rPr>
          <w:szCs w:val="28"/>
        </w:rPr>
        <w:t xml:space="preserve">(подпись)   </w:t>
      </w:r>
      <w:r w:rsidR="000900CD">
        <w:rPr>
          <w:szCs w:val="28"/>
        </w:rPr>
        <w:t xml:space="preserve">     </w:t>
      </w:r>
      <w:r w:rsidRPr="00542983">
        <w:rPr>
          <w:szCs w:val="28"/>
        </w:rPr>
        <w:t>(расшифровка подписи)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Члены </w:t>
      </w:r>
      <w:proofErr w:type="gramStart"/>
      <w:r w:rsidRPr="00542983">
        <w:rPr>
          <w:szCs w:val="28"/>
        </w:rPr>
        <w:t>аттестационной</w:t>
      </w:r>
      <w:proofErr w:type="gramEnd"/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комиссии                           _____________ 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                                 </w:t>
      </w:r>
      <w:r w:rsidR="000900CD">
        <w:rPr>
          <w:szCs w:val="28"/>
        </w:rPr>
        <w:t xml:space="preserve">            </w:t>
      </w:r>
      <w:r w:rsidRPr="00542983">
        <w:rPr>
          <w:szCs w:val="28"/>
        </w:rPr>
        <w:t xml:space="preserve">(подпись)   </w:t>
      </w:r>
      <w:r w:rsidR="000900CD">
        <w:rPr>
          <w:szCs w:val="28"/>
        </w:rPr>
        <w:t xml:space="preserve">     </w:t>
      </w:r>
      <w:r w:rsidRPr="00542983">
        <w:rPr>
          <w:szCs w:val="28"/>
        </w:rPr>
        <w:t>(расшифровка подписи)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                              </w:t>
      </w:r>
      <w:r w:rsidR="000900CD">
        <w:rPr>
          <w:szCs w:val="28"/>
        </w:rPr>
        <w:t xml:space="preserve">        </w:t>
      </w:r>
      <w:r w:rsidRPr="00542983">
        <w:rPr>
          <w:szCs w:val="28"/>
        </w:rPr>
        <w:t xml:space="preserve"> _____________ 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                                 </w:t>
      </w:r>
      <w:r w:rsidR="000900CD">
        <w:rPr>
          <w:szCs w:val="28"/>
        </w:rPr>
        <w:t xml:space="preserve">            </w:t>
      </w:r>
      <w:r w:rsidRPr="00542983">
        <w:rPr>
          <w:szCs w:val="28"/>
        </w:rPr>
        <w:t xml:space="preserve">(подпись)  </w:t>
      </w:r>
      <w:r w:rsidR="000900CD">
        <w:rPr>
          <w:szCs w:val="28"/>
        </w:rPr>
        <w:t xml:space="preserve">       </w:t>
      </w:r>
      <w:r w:rsidRPr="00542983">
        <w:rPr>
          <w:szCs w:val="28"/>
        </w:rPr>
        <w:t>(расшифровка подписи)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Дата проведения аттестации__________________________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С аттестационным листом</w:t>
      </w:r>
      <w:r w:rsidR="000900CD">
        <w:rPr>
          <w:szCs w:val="28"/>
        </w:rPr>
        <w:t xml:space="preserve"> о</w:t>
      </w:r>
      <w:r w:rsidRPr="00542983">
        <w:rPr>
          <w:szCs w:val="28"/>
        </w:rPr>
        <w:t>знакомился</w:t>
      </w:r>
      <w:r w:rsidR="000900CD">
        <w:rPr>
          <w:szCs w:val="28"/>
        </w:rPr>
        <w:t>__</w:t>
      </w:r>
      <w:r w:rsidRPr="00542983">
        <w:rPr>
          <w:szCs w:val="28"/>
        </w:rPr>
        <w:t>______________________________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                                  </w:t>
      </w:r>
      <w:r w:rsidR="000900CD">
        <w:rPr>
          <w:szCs w:val="28"/>
        </w:rPr>
        <w:t xml:space="preserve">                      </w:t>
      </w:r>
      <w:r w:rsidRPr="00542983">
        <w:rPr>
          <w:szCs w:val="28"/>
        </w:rPr>
        <w:t>(подпись муниципального служащего и дата)</w:t>
      </w:r>
    </w:p>
    <w:p w:rsidR="007E4006" w:rsidRPr="00542983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>_________________________</w:t>
      </w:r>
    </w:p>
    <w:p w:rsidR="007E4006" w:rsidRDefault="007E4006" w:rsidP="002B4CBA">
      <w:pPr>
        <w:pStyle w:val="a6"/>
        <w:jc w:val="both"/>
        <w:rPr>
          <w:szCs w:val="28"/>
        </w:rPr>
      </w:pPr>
      <w:r w:rsidRPr="00542983">
        <w:rPr>
          <w:szCs w:val="28"/>
        </w:rPr>
        <w:t xml:space="preserve">(место печати </w:t>
      </w:r>
      <w:r w:rsidR="00C74664">
        <w:rPr>
          <w:szCs w:val="28"/>
        </w:rPr>
        <w:t>Администрации городского поселения Мышкин</w:t>
      </w:r>
      <w:r w:rsidRPr="00542983">
        <w:rPr>
          <w:szCs w:val="28"/>
        </w:rPr>
        <w:t>)</w:t>
      </w:r>
    </w:p>
    <w:p w:rsidR="00466D45" w:rsidRPr="00EE5F46" w:rsidRDefault="00466D45" w:rsidP="00466D45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66D45" w:rsidRPr="007334C1" w:rsidRDefault="00466D45" w:rsidP="00466D45">
      <w:pPr>
        <w:jc w:val="right"/>
        <w:rPr>
          <w:szCs w:val="28"/>
        </w:rPr>
      </w:pPr>
      <w:r w:rsidRPr="007334C1">
        <w:rPr>
          <w:szCs w:val="28"/>
        </w:rPr>
        <w:t>к распоряжению Администрации</w:t>
      </w:r>
    </w:p>
    <w:p w:rsidR="00466D45" w:rsidRPr="007334C1" w:rsidRDefault="00466D45" w:rsidP="00466D45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466D45" w:rsidRDefault="00466D45" w:rsidP="00466D45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33F15">
        <w:rPr>
          <w:szCs w:val="28"/>
        </w:rPr>
        <w:t>23</w:t>
      </w:r>
      <w:r w:rsidRPr="007334C1">
        <w:rPr>
          <w:szCs w:val="28"/>
        </w:rPr>
        <w:t>.</w:t>
      </w:r>
      <w:r>
        <w:rPr>
          <w:szCs w:val="28"/>
        </w:rPr>
        <w:t>0</w:t>
      </w:r>
      <w:r w:rsidR="00933F15">
        <w:rPr>
          <w:szCs w:val="28"/>
        </w:rPr>
        <w:t>7</w:t>
      </w:r>
      <w:r w:rsidRPr="007334C1">
        <w:rPr>
          <w:szCs w:val="28"/>
        </w:rPr>
        <w:t>.</w:t>
      </w:r>
      <w:r>
        <w:rPr>
          <w:szCs w:val="28"/>
        </w:rPr>
        <w:t>2019</w:t>
      </w:r>
      <w:r w:rsidRPr="007334C1">
        <w:rPr>
          <w:szCs w:val="28"/>
        </w:rPr>
        <w:t xml:space="preserve"> № </w:t>
      </w:r>
      <w:r w:rsidR="00933F15">
        <w:rPr>
          <w:szCs w:val="28"/>
        </w:rPr>
        <w:t>16</w:t>
      </w:r>
      <w:bookmarkStart w:id="2" w:name="_GoBack"/>
      <w:bookmarkEnd w:id="2"/>
    </w:p>
    <w:p w:rsidR="00466D45" w:rsidRDefault="00466D45" w:rsidP="00466D45">
      <w:pPr>
        <w:jc w:val="right"/>
        <w:rPr>
          <w:szCs w:val="28"/>
        </w:rPr>
      </w:pPr>
    </w:p>
    <w:p w:rsidR="00466D45" w:rsidRDefault="00466D45" w:rsidP="00466D45">
      <w:pPr>
        <w:jc w:val="center"/>
        <w:rPr>
          <w:szCs w:val="28"/>
        </w:rPr>
      </w:pPr>
      <w:r>
        <w:rPr>
          <w:szCs w:val="28"/>
        </w:rPr>
        <w:t>Состав Комиссии</w:t>
      </w:r>
      <w:r w:rsidR="00C74664">
        <w:rPr>
          <w:szCs w:val="28"/>
        </w:rPr>
        <w:t xml:space="preserve"> по</w:t>
      </w:r>
      <w:r>
        <w:rPr>
          <w:szCs w:val="28"/>
        </w:rPr>
        <w:t xml:space="preserve"> проведени</w:t>
      </w:r>
      <w:r w:rsidR="00C74664">
        <w:rPr>
          <w:szCs w:val="28"/>
        </w:rPr>
        <w:t>ю</w:t>
      </w:r>
      <w:r>
        <w:rPr>
          <w:szCs w:val="28"/>
        </w:rPr>
        <w:t xml:space="preserve">  аттестации муниципальных служащих в</w:t>
      </w:r>
      <w:r w:rsidRPr="000A526B">
        <w:rPr>
          <w:szCs w:val="28"/>
        </w:rPr>
        <w:t xml:space="preserve"> Администрации городского поселения Мышкин</w:t>
      </w:r>
    </w:p>
    <w:p w:rsidR="00466D45" w:rsidRDefault="00466D45" w:rsidP="00466D45">
      <w:pPr>
        <w:jc w:val="center"/>
        <w:rPr>
          <w:szCs w:val="28"/>
        </w:rPr>
      </w:pPr>
    </w:p>
    <w:p w:rsidR="00466D45" w:rsidRDefault="00466D45" w:rsidP="00466D45">
      <w:pPr>
        <w:rPr>
          <w:szCs w:val="28"/>
        </w:rPr>
      </w:pPr>
      <w:r>
        <w:rPr>
          <w:szCs w:val="28"/>
        </w:rPr>
        <w:t>Председатель Комиссии:</w:t>
      </w:r>
    </w:p>
    <w:p w:rsidR="00466D45" w:rsidRDefault="00466D45" w:rsidP="00466D45">
      <w:pPr>
        <w:rPr>
          <w:szCs w:val="28"/>
        </w:rPr>
      </w:pPr>
      <w:r>
        <w:rPr>
          <w:szCs w:val="28"/>
        </w:rPr>
        <w:t>Заместитель Главы Администрации городского поселения Мышкин</w:t>
      </w:r>
      <w:r w:rsidR="00C74664">
        <w:rPr>
          <w:szCs w:val="28"/>
        </w:rPr>
        <w:t xml:space="preserve"> – Кошутина Анна Александровна</w:t>
      </w:r>
      <w:r>
        <w:rPr>
          <w:szCs w:val="28"/>
        </w:rPr>
        <w:t>.</w:t>
      </w:r>
    </w:p>
    <w:p w:rsidR="00EC21B3" w:rsidRDefault="00EC21B3" w:rsidP="00466D45">
      <w:pPr>
        <w:rPr>
          <w:szCs w:val="28"/>
        </w:rPr>
      </w:pPr>
    </w:p>
    <w:p w:rsidR="00466D45" w:rsidRDefault="00466D45" w:rsidP="00466D45">
      <w:pPr>
        <w:rPr>
          <w:szCs w:val="28"/>
        </w:rPr>
      </w:pPr>
      <w:r>
        <w:rPr>
          <w:szCs w:val="28"/>
        </w:rPr>
        <w:t>Заместитель председателя Комиссии:</w:t>
      </w:r>
    </w:p>
    <w:p w:rsidR="00EC21B3" w:rsidRDefault="00EC21B3" w:rsidP="00466D45">
      <w:pPr>
        <w:rPr>
          <w:szCs w:val="28"/>
        </w:rPr>
      </w:pPr>
      <w:r>
        <w:rPr>
          <w:szCs w:val="28"/>
        </w:rPr>
        <w:t>Начальник организационно – правового отдела Администрации городского поселения Мышкин</w:t>
      </w:r>
      <w:r w:rsidR="00C74664">
        <w:rPr>
          <w:szCs w:val="28"/>
        </w:rPr>
        <w:t xml:space="preserve"> – Боброва Эльвира Сергеевна</w:t>
      </w:r>
      <w:r>
        <w:rPr>
          <w:szCs w:val="28"/>
        </w:rPr>
        <w:t>.</w:t>
      </w:r>
    </w:p>
    <w:p w:rsidR="00EC21B3" w:rsidRDefault="00EC21B3" w:rsidP="00466D45">
      <w:pPr>
        <w:rPr>
          <w:szCs w:val="28"/>
        </w:rPr>
      </w:pPr>
    </w:p>
    <w:p w:rsidR="00EC21B3" w:rsidRDefault="00EC21B3" w:rsidP="00466D45">
      <w:pPr>
        <w:rPr>
          <w:szCs w:val="28"/>
        </w:rPr>
      </w:pPr>
      <w:r>
        <w:rPr>
          <w:szCs w:val="28"/>
        </w:rPr>
        <w:t>Секретарь Комиссии:</w:t>
      </w:r>
    </w:p>
    <w:p w:rsidR="00EC21B3" w:rsidRDefault="00C74664" w:rsidP="00466D45">
      <w:pPr>
        <w:rPr>
          <w:szCs w:val="28"/>
        </w:rPr>
      </w:pPr>
      <w:r>
        <w:rPr>
          <w:szCs w:val="28"/>
        </w:rPr>
        <w:t>Ведущий с</w:t>
      </w:r>
      <w:r w:rsidR="00EC21B3">
        <w:rPr>
          <w:szCs w:val="28"/>
        </w:rPr>
        <w:t>пециалист организационно – правового отдела Администрации городского поселения Мышкин</w:t>
      </w:r>
      <w:r>
        <w:rPr>
          <w:szCs w:val="28"/>
        </w:rPr>
        <w:t xml:space="preserve"> – Уткина Алена Сергеевна</w:t>
      </w:r>
      <w:r w:rsidR="00EC21B3">
        <w:rPr>
          <w:szCs w:val="28"/>
        </w:rPr>
        <w:t>.</w:t>
      </w:r>
    </w:p>
    <w:p w:rsidR="00EC21B3" w:rsidRDefault="00EC21B3" w:rsidP="00466D45">
      <w:pPr>
        <w:rPr>
          <w:szCs w:val="28"/>
        </w:rPr>
      </w:pPr>
    </w:p>
    <w:p w:rsidR="00EC21B3" w:rsidRDefault="00EC21B3" w:rsidP="00466D45">
      <w:pPr>
        <w:rPr>
          <w:szCs w:val="28"/>
        </w:rPr>
      </w:pPr>
      <w:r>
        <w:rPr>
          <w:szCs w:val="28"/>
        </w:rPr>
        <w:t>Члены Комиссии:</w:t>
      </w:r>
    </w:p>
    <w:p w:rsidR="00EC21B3" w:rsidRDefault="00EC21B3" w:rsidP="00466D45">
      <w:pPr>
        <w:rPr>
          <w:szCs w:val="28"/>
        </w:rPr>
      </w:pPr>
      <w:r>
        <w:rPr>
          <w:szCs w:val="28"/>
        </w:rPr>
        <w:t>-Консультант – главный бухгалтер Администрации городского поселения Мышкин</w:t>
      </w:r>
      <w:r w:rsidR="00C74664">
        <w:rPr>
          <w:szCs w:val="28"/>
        </w:rPr>
        <w:t xml:space="preserve"> – Пирогова Марина Геннадьевна</w:t>
      </w:r>
      <w:r>
        <w:rPr>
          <w:szCs w:val="28"/>
        </w:rPr>
        <w:t>;</w:t>
      </w:r>
    </w:p>
    <w:p w:rsidR="00EC21B3" w:rsidRDefault="00EC21B3" w:rsidP="00466D45">
      <w:pPr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</w:t>
      </w:r>
      <w:r w:rsidR="00C74664">
        <w:rPr>
          <w:szCs w:val="28"/>
        </w:rPr>
        <w:t xml:space="preserve"> – </w:t>
      </w:r>
      <w:proofErr w:type="spellStart"/>
      <w:r w:rsidR="00C74664">
        <w:rPr>
          <w:szCs w:val="28"/>
        </w:rPr>
        <w:t>Луцеева</w:t>
      </w:r>
      <w:proofErr w:type="spellEnd"/>
      <w:r w:rsidR="00C74664">
        <w:rPr>
          <w:szCs w:val="28"/>
        </w:rPr>
        <w:t xml:space="preserve"> Людмила Алексеевна</w:t>
      </w:r>
      <w:r>
        <w:rPr>
          <w:szCs w:val="28"/>
        </w:rPr>
        <w:t>;</w:t>
      </w:r>
    </w:p>
    <w:p w:rsidR="00EC21B3" w:rsidRPr="00C74664" w:rsidRDefault="00EC21B3" w:rsidP="00466D45">
      <w:pPr>
        <w:rPr>
          <w:color w:val="FF0000"/>
          <w:szCs w:val="28"/>
        </w:rPr>
      </w:pPr>
      <w:r w:rsidRPr="0049509C">
        <w:rPr>
          <w:szCs w:val="28"/>
        </w:rPr>
        <w:t>-Предс</w:t>
      </w:r>
      <w:r w:rsidR="0049509C">
        <w:rPr>
          <w:szCs w:val="28"/>
        </w:rPr>
        <w:t>тавитель общественного с</w:t>
      </w:r>
      <w:r w:rsidRPr="0049509C">
        <w:rPr>
          <w:szCs w:val="28"/>
        </w:rPr>
        <w:t>овета</w:t>
      </w:r>
      <w:r w:rsidR="0049509C">
        <w:rPr>
          <w:szCs w:val="28"/>
        </w:rPr>
        <w:t xml:space="preserve"> Мышкинского муниципального района – </w:t>
      </w:r>
      <w:proofErr w:type="spellStart"/>
      <w:r w:rsidR="0049509C">
        <w:rPr>
          <w:szCs w:val="28"/>
        </w:rPr>
        <w:t>Миколова</w:t>
      </w:r>
      <w:proofErr w:type="spellEnd"/>
      <w:r w:rsidR="0049509C">
        <w:rPr>
          <w:szCs w:val="28"/>
        </w:rPr>
        <w:t xml:space="preserve"> Елена Васильевна</w:t>
      </w:r>
      <w:r w:rsidR="00F40257">
        <w:rPr>
          <w:szCs w:val="28"/>
        </w:rPr>
        <w:t xml:space="preserve"> (по согласованию)</w:t>
      </w:r>
      <w:r w:rsidRPr="0049509C">
        <w:rPr>
          <w:szCs w:val="28"/>
        </w:rPr>
        <w:t>.</w:t>
      </w:r>
    </w:p>
    <w:p w:rsidR="00466D45" w:rsidRPr="00542983" w:rsidRDefault="00466D45" w:rsidP="002B4CBA">
      <w:pPr>
        <w:pStyle w:val="a6"/>
        <w:jc w:val="both"/>
        <w:rPr>
          <w:szCs w:val="28"/>
        </w:rPr>
      </w:pPr>
    </w:p>
    <w:sectPr w:rsidR="00466D45" w:rsidRPr="00542983" w:rsidSect="0056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006"/>
    <w:rsid w:val="000900CD"/>
    <w:rsid w:val="002B4CBA"/>
    <w:rsid w:val="00455A93"/>
    <w:rsid w:val="00466D45"/>
    <w:rsid w:val="0049509C"/>
    <w:rsid w:val="00542983"/>
    <w:rsid w:val="007E4006"/>
    <w:rsid w:val="00933F15"/>
    <w:rsid w:val="009A7539"/>
    <w:rsid w:val="00A0433B"/>
    <w:rsid w:val="00A72172"/>
    <w:rsid w:val="00AD02B8"/>
    <w:rsid w:val="00BA7220"/>
    <w:rsid w:val="00C74664"/>
    <w:rsid w:val="00D433DE"/>
    <w:rsid w:val="00E02B35"/>
    <w:rsid w:val="00EC21B3"/>
    <w:rsid w:val="00F4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400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7E4006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4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4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E40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400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4006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E4006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4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7E4006"/>
    <w:pPr>
      <w:ind w:left="720"/>
      <w:contextualSpacing/>
    </w:pPr>
  </w:style>
  <w:style w:type="paragraph" w:customStyle="1" w:styleId="ConsNormal">
    <w:name w:val="ConsNormal"/>
    <w:uiPriority w:val="99"/>
    <w:rsid w:val="007E40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42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400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7E4006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4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4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E40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400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4006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E4006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4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7E4006"/>
    <w:pPr>
      <w:ind w:left="720"/>
      <w:contextualSpacing/>
    </w:pPr>
  </w:style>
  <w:style w:type="paragraph" w:customStyle="1" w:styleId="ConsNormal">
    <w:name w:val="ConsNormal"/>
    <w:uiPriority w:val="99"/>
    <w:rsid w:val="007E40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42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2019-07-08T11:39:00Z</cp:lastPrinted>
  <dcterms:created xsi:type="dcterms:W3CDTF">2020-01-23T12:41:00Z</dcterms:created>
  <dcterms:modified xsi:type="dcterms:W3CDTF">2020-01-23T12:41:00Z</dcterms:modified>
</cp:coreProperties>
</file>