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D6" w:rsidRPr="008E254F" w:rsidRDefault="00AA0674" w:rsidP="001F1E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254F">
        <w:rPr>
          <w:sz w:val="28"/>
          <w:szCs w:val="28"/>
        </w:rPr>
        <w:t xml:space="preserve">Ярославская </w:t>
      </w:r>
      <w:r w:rsidR="008250E9" w:rsidRPr="008E254F">
        <w:rPr>
          <w:sz w:val="28"/>
          <w:szCs w:val="28"/>
        </w:rPr>
        <w:t>транспортная прокуратура</w:t>
      </w:r>
      <w:r w:rsidR="00A56DEF" w:rsidRPr="008E254F">
        <w:rPr>
          <w:sz w:val="28"/>
          <w:szCs w:val="28"/>
        </w:rPr>
        <w:t xml:space="preserve"> </w:t>
      </w:r>
      <w:r w:rsidR="000F66D6" w:rsidRPr="008E254F">
        <w:rPr>
          <w:sz w:val="28"/>
          <w:szCs w:val="28"/>
        </w:rPr>
        <w:t xml:space="preserve">разъясняет </w:t>
      </w:r>
      <w:r w:rsidR="001F1E3C" w:rsidRPr="008E254F">
        <w:rPr>
          <w:sz w:val="28"/>
          <w:szCs w:val="28"/>
        </w:rPr>
        <w:t xml:space="preserve">административную </w:t>
      </w:r>
      <w:r w:rsidR="006B10A9" w:rsidRPr="008E254F">
        <w:rPr>
          <w:sz w:val="28"/>
          <w:szCs w:val="28"/>
        </w:rPr>
        <w:t xml:space="preserve">ответственность за несоблюдение антитеррористических требований </w:t>
      </w:r>
    </w:p>
    <w:p w:rsidR="00E426CE" w:rsidRPr="008E254F" w:rsidRDefault="00E426CE" w:rsidP="00E426CE">
      <w:pPr>
        <w:pStyle w:val="2"/>
        <w:shd w:val="clear" w:color="auto" w:fill="FFFFFF"/>
        <w:spacing w:before="0" w:beforeAutospacing="0" w:after="0" w:afterAutospacing="0"/>
        <w:contextualSpacing/>
        <w:jc w:val="center"/>
        <w:rPr>
          <w:color w:val="222222"/>
          <w:sz w:val="28"/>
          <w:szCs w:val="28"/>
          <w:shd w:val="clear" w:color="auto" w:fill="FFFFFF"/>
        </w:rPr>
      </w:pPr>
    </w:p>
    <w:p w:rsidR="001F1E3C" w:rsidRPr="008E254F" w:rsidRDefault="006B10A9" w:rsidP="008E254F">
      <w:pPr>
        <w:pStyle w:val="a3"/>
        <w:spacing w:before="0" w:beforeAutospacing="0" w:after="255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254F">
        <w:rPr>
          <w:color w:val="000000" w:themeColor="text1"/>
          <w:sz w:val="28"/>
          <w:szCs w:val="28"/>
        </w:rPr>
        <w:t>16 декабря в силу вступили поправки в Кодекс Российской Федерации об административных правонарушениях</w:t>
      </w:r>
      <w:r w:rsidR="004D39E0">
        <w:rPr>
          <w:color w:val="000000" w:themeColor="text1"/>
          <w:sz w:val="28"/>
          <w:szCs w:val="28"/>
        </w:rPr>
        <w:t>,</w:t>
      </w:r>
      <w:r w:rsidRPr="008E254F">
        <w:rPr>
          <w:color w:val="000000" w:themeColor="text1"/>
          <w:sz w:val="28"/>
          <w:szCs w:val="28"/>
        </w:rPr>
        <w:t xml:space="preserve"> которые предусматривают ответственность за нарушение требований к антитеррористической защищенности объектов (Федеральный закон от 16 декабря 2019 г. № 441-ФЗ </w:t>
      </w:r>
      <w:r w:rsidR="001F1E3C" w:rsidRPr="008E254F">
        <w:rPr>
          <w:color w:val="000000" w:themeColor="text1"/>
          <w:sz w:val="28"/>
          <w:szCs w:val="28"/>
        </w:rPr>
        <w:t>«</w:t>
      </w:r>
      <w:hyperlink r:id="rId5" w:history="1">
        <w:r w:rsidRPr="008E254F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О внесении изменений в Кодекс Российской Федерации об административных правонарушениях</w:t>
        </w:r>
      </w:hyperlink>
      <w:r w:rsidR="001F1E3C" w:rsidRPr="008E254F">
        <w:rPr>
          <w:color w:val="000000" w:themeColor="text1"/>
          <w:sz w:val="28"/>
          <w:szCs w:val="28"/>
        </w:rPr>
        <w:t>»).</w:t>
      </w:r>
    </w:p>
    <w:p w:rsidR="001F1E3C" w:rsidRPr="008E254F" w:rsidRDefault="001F1E3C" w:rsidP="008E254F">
      <w:pPr>
        <w:pStyle w:val="a3"/>
        <w:spacing w:before="0" w:beforeAutospacing="0" w:after="255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E254F">
        <w:rPr>
          <w:color w:val="000000" w:themeColor="text1"/>
          <w:sz w:val="28"/>
          <w:szCs w:val="28"/>
        </w:rPr>
        <w:t>Глава 20  «Административные правонарушения</w:t>
      </w:r>
      <w:r w:rsidRPr="008E254F">
        <w:rPr>
          <w:color w:val="000000"/>
          <w:sz w:val="28"/>
          <w:szCs w:val="28"/>
        </w:rPr>
        <w:t>, посягающие на общественный порядок и общественную безопасность» дополнена статьёй 20.35. «Нарушение требований к антитеррористической защищенности объектов (территорий) и объектов (территорий) религиозных организаций».</w:t>
      </w:r>
    </w:p>
    <w:p w:rsidR="001F1E3C" w:rsidRPr="008E254F" w:rsidRDefault="001F1E3C" w:rsidP="008E254F">
      <w:pPr>
        <w:pStyle w:val="a3"/>
        <w:spacing w:before="0" w:beforeAutospacing="0" w:after="255" w:afterAutospacing="0"/>
        <w:ind w:firstLine="709"/>
        <w:contextualSpacing/>
        <w:jc w:val="both"/>
        <w:rPr>
          <w:sz w:val="28"/>
          <w:szCs w:val="28"/>
        </w:rPr>
      </w:pPr>
      <w:r w:rsidRPr="008E254F">
        <w:rPr>
          <w:color w:val="000000"/>
          <w:sz w:val="28"/>
          <w:szCs w:val="28"/>
        </w:rPr>
        <w:t xml:space="preserve">Так, в случае нарушения требований к антитеррористической защищенности объектов (территорий) либо воспрепятствование деятельности </w:t>
      </w:r>
      <w:proofErr w:type="gramStart"/>
      <w:r w:rsidRPr="008E254F">
        <w:rPr>
          <w:color w:val="000000"/>
          <w:sz w:val="28"/>
          <w:szCs w:val="28"/>
        </w:rPr>
        <w:t>лица</w:t>
      </w:r>
      <w:proofErr w:type="gramEnd"/>
      <w:r w:rsidRPr="008E254F">
        <w:rPr>
          <w:color w:val="000000"/>
          <w:sz w:val="28"/>
          <w:szCs w:val="28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влечёт наложение административного штрафа на граждан в размере от 3 000 до 5 000 рублей, на </w:t>
      </w:r>
      <w:r w:rsidRPr="001F1E3C">
        <w:rPr>
          <w:sz w:val="28"/>
          <w:szCs w:val="28"/>
        </w:rPr>
        <w:t xml:space="preserve">должностных лиц </w:t>
      </w:r>
      <w:r w:rsidRPr="008E254F">
        <w:rPr>
          <w:sz w:val="28"/>
          <w:szCs w:val="28"/>
        </w:rPr>
        <w:t>30 000 до 50 000 рублей</w:t>
      </w:r>
      <w:r w:rsidRPr="001F1E3C">
        <w:rPr>
          <w:sz w:val="28"/>
          <w:szCs w:val="28"/>
        </w:rPr>
        <w:t xml:space="preserve"> или дисквалификацию на срок от </w:t>
      </w:r>
      <w:r w:rsidRPr="008E254F">
        <w:rPr>
          <w:sz w:val="28"/>
          <w:szCs w:val="28"/>
        </w:rPr>
        <w:t>6</w:t>
      </w:r>
      <w:r w:rsidRPr="001F1E3C">
        <w:rPr>
          <w:sz w:val="28"/>
          <w:szCs w:val="28"/>
        </w:rPr>
        <w:t xml:space="preserve"> месяцев до </w:t>
      </w:r>
      <w:r w:rsidRPr="008E254F">
        <w:rPr>
          <w:sz w:val="28"/>
          <w:szCs w:val="28"/>
        </w:rPr>
        <w:t>3</w:t>
      </w:r>
      <w:r w:rsidRPr="001F1E3C">
        <w:rPr>
          <w:sz w:val="28"/>
          <w:szCs w:val="28"/>
        </w:rPr>
        <w:t xml:space="preserve"> лет; на юридических лиц - от </w:t>
      </w:r>
      <w:r w:rsidRPr="008E254F">
        <w:rPr>
          <w:sz w:val="28"/>
          <w:szCs w:val="28"/>
        </w:rPr>
        <w:t>100 000 до 500 000</w:t>
      </w:r>
      <w:r w:rsidRPr="001F1E3C">
        <w:rPr>
          <w:sz w:val="28"/>
          <w:szCs w:val="28"/>
        </w:rPr>
        <w:t xml:space="preserve"> рублей.</w:t>
      </w:r>
    </w:p>
    <w:p w:rsidR="008E254F" w:rsidRPr="008E254F" w:rsidRDefault="001F1E3C" w:rsidP="008E254F">
      <w:pPr>
        <w:pStyle w:val="a3"/>
        <w:spacing w:before="0" w:beforeAutospacing="0" w:after="255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8E254F">
        <w:rPr>
          <w:sz w:val="28"/>
          <w:szCs w:val="28"/>
        </w:rPr>
        <w:t>За нарушение требований к антитеррористической защищённости о</w:t>
      </w:r>
      <w:r w:rsidR="004D39E0">
        <w:rPr>
          <w:sz w:val="28"/>
          <w:szCs w:val="28"/>
        </w:rPr>
        <w:t xml:space="preserve">бъектов религиозных организаций </w:t>
      </w:r>
      <w:r w:rsidRPr="008E254F">
        <w:rPr>
          <w:sz w:val="28"/>
          <w:szCs w:val="28"/>
        </w:rPr>
        <w:t xml:space="preserve">либо воспрепятствование деятельности </w:t>
      </w:r>
      <w:r w:rsidR="008E254F" w:rsidRPr="008E254F">
        <w:rPr>
          <w:sz w:val="28"/>
          <w:szCs w:val="28"/>
        </w:rPr>
        <w:t>лица,</w:t>
      </w:r>
      <w:r w:rsidRPr="008E254F">
        <w:rPr>
          <w:sz w:val="28"/>
          <w:szCs w:val="28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 религиозных организаций, </w:t>
      </w:r>
      <w:r w:rsidRPr="008E254F">
        <w:rPr>
          <w:color w:val="000000"/>
          <w:sz w:val="28"/>
          <w:szCs w:val="28"/>
        </w:rPr>
        <w:t xml:space="preserve">влечёт наложение административного штрафа на граждан в размере от 3 000 до 5 000 рублей, на </w:t>
      </w:r>
      <w:r w:rsidRPr="001F1E3C">
        <w:rPr>
          <w:sz w:val="28"/>
          <w:szCs w:val="28"/>
        </w:rPr>
        <w:t xml:space="preserve">должностных лиц </w:t>
      </w:r>
      <w:r w:rsidRPr="008E254F">
        <w:rPr>
          <w:sz w:val="28"/>
          <w:szCs w:val="28"/>
        </w:rPr>
        <w:t>30 000 до 50 000 рублей</w:t>
      </w:r>
      <w:r w:rsidRPr="001F1E3C">
        <w:rPr>
          <w:sz w:val="28"/>
          <w:szCs w:val="28"/>
        </w:rPr>
        <w:t xml:space="preserve"> или дисквалификацию на срок от</w:t>
      </w:r>
      <w:proofErr w:type="gramEnd"/>
      <w:r w:rsidRPr="001F1E3C">
        <w:rPr>
          <w:sz w:val="28"/>
          <w:szCs w:val="28"/>
        </w:rPr>
        <w:t xml:space="preserve"> </w:t>
      </w:r>
      <w:r w:rsidRPr="008E254F">
        <w:rPr>
          <w:sz w:val="28"/>
          <w:szCs w:val="28"/>
        </w:rPr>
        <w:t>6</w:t>
      </w:r>
      <w:r w:rsidRPr="001F1E3C">
        <w:rPr>
          <w:sz w:val="28"/>
          <w:szCs w:val="28"/>
        </w:rPr>
        <w:t xml:space="preserve"> месяцев до </w:t>
      </w:r>
      <w:r w:rsidRPr="008E254F">
        <w:rPr>
          <w:sz w:val="28"/>
          <w:szCs w:val="28"/>
        </w:rPr>
        <w:t>3</w:t>
      </w:r>
      <w:r w:rsidRPr="001F1E3C">
        <w:rPr>
          <w:sz w:val="28"/>
          <w:szCs w:val="28"/>
        </w:rPr>
        <w:t xml:space="preserve"> лет; на юридических лиц - от </w:t>
      </w:r>
      <w:r w:rsidRPr="008E254F">
        <w:rPr>
          <w:sz w:val="28"/>
          <w:szCs w:val="28"/>
        </w:rPr>
        <w:t>50 000 до 100 000</w:t>
      </w:r>
      <w:r w:rsidRPr="001F1E3C">
        <w:rPr>
          <w:sz w:val="28"/>
          <w:szCs w:val="28"/>
        </w:rPr>
        <w:t xml:space="preserve"> рублей.</w:t>
      </w:r>
    </w:p>
    <w:p w:rsidR="008E254F" w:rsidRDefault="008E254F" w:rsidP="008E254F">
      <w:pPr>
        <w:pStyle w:val="a3"/>
        <w:spacing w:before="0" w:beforeAutospacing="0" w:after="255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 w:rsidRPr="008E254F">
        <w:rPr>
          <w:color w:val="000000" w:themeColor="text1"/>
          <w:sz w:val="28"/>
          <w:szCs w:val="28"/>
        </w:rPr>
        <w:t>Кодекс</w:t>
      </w:r>
      <w:r w:rsidR="004D39E0">
        <w:rPr>
          <w:color w:val="000000" w:themeColor="text1"/>
          <w:sz w:val="28"/>
          <w:szCs w:val="28"/>
        </w:rPr>
        <w:t>у</w:t>
      </w:r>
      <w:r w:rsidRPr="008E254F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</w:t>
      </w:r>
      <w:r w:rsidRPr="008E25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B10A9" w:rsidRPr="008E254F">
        <w:rPr>
          <w:color w:val="000000"/>
          <w:sz w:val="28"/>
          <w:szCs w:val="28"/>
        </w:rPr>
        <w:t>ыявлять нарушения и составлять протоколы могут МВД</w:t>
      </w:r>
      <w:r>
        <w:rPr>
          <w:color w:val="000000"/>
          <w:sz w:val="28"/>
          <w:szCs w:val="28"/>
        </w:rPr>
        <w:t xml:space="preserve">, ФСБ и </w:t>
      </w:r>
      <w:proofErr w:type="spellStart"/>
      <w:r>
        <w:rPr>
          <w:color w:val="000000"/>
          <w:sz w:val="28"/>
          <w:szCs w:val="28"/>
        </w:rPr>
        <w:t>Нацгвардия</w:t>
      </w:r>
      <w:proofErr w:type="spellEnd"/>
      <w:r>
        <w:rPr>
          <w:color w:val="000000"/>
          <w:sz w:val="28"/>
          <w:szCs w:val="28"/>
        </w:rPr>
        <w:t xml:space="preserve">, а </w:t>
      </w:r>
      <w:r w:rsidRPr="008E254F">
        <w:rPr>
          <w:color w:val="000000"/>
          <w:sz w:val="28"/>
          <w:szCs w:val="28"/>
        </w:rPr>
        <w:t>рассматрива</w:t>
      </w:r>
      <w:r>
        <w:rPr>
          <w:color w:val="000000"/>
          <w:sz w:val="28"/>
          <w:szCs w:val="28"/>
        </w:rPr>
        <w:t>ть</w:t>
      </w:r>
      <w:r w:rsidRPr="008E254F">
        <w:rPr>
          <w:color w:val="000000"/>
          <w:sz w:val="28"/>
          <w:szCs w:val="28"/>
        </w:rPr>
        <w:t xml:space="preserve"> дела об административных правонарушениях</w:t>
      </w:r>
      <w:r>
        <w:rPr>
          <w:color w:val="000000"/>
          <w:sz w:val="28"/>
          <w:szCs w:val="28"/>
        </w:rPr>
        <w:t xml:space="preserve"> данной категории </w:t>
      </w:r>
      <w:r w:rsidRPr="008E254F">
        <w:rPr>
          <w:color w:val="000000"/>
          <w:sz w:val="28"/>
          <w:szCs w:val="28"/>
        </w:rPr>
        <w:t xml:space="preserve"> </w:t>
      </w:r>
      <w:r w:rsidR="006B10A9" w:rsidRPr="008E254F">
        <w:rPr>
          <w:color w:val="000000"/>
          <w:sz w:val="28"/>
          <w:szCs w:val="28"/>
        </w:rPr>
        <w:t>будет суд.</w:t>
      </w:r>
    </w:p>
    <w:p w:rsidR="00DF58BD" w:rsidRPr="0015045C" w:rsidRDefault="006B10A9" w:rsidP="006B10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0E781E" w:rsidRDefault="000E781E" w:rsidP="00075EF9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pacing w:val="3"/>
        </w:rPr>
      </w:pPr>
    </w:p>
    <w:p w:rsidR="00DF58BD" w:rsidRPr="00075EF9" w:rsidRDefault="00DF58BD" w:rsidP="00DF58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5E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075EF9" w:rsidRPr="00075EF9" w:rsidRDefault="00075EF9" w:rsidP="00075EF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075EF9" w:rsidRPr="00075EF9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46"/>
    <w:multiLevelType w:val="multilevel"/>
    <w:tmpl w:val="45B2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491"/>
    <w:rsid w:val="00075EF9"/>
    <w:rsid w:val="0009400D"/>
    <w:rsid w:val="000967BD"/>
    <w:rsid w:val="000E781E"/>
    <w:rsid w:val="000F66D6"/>
    <w:rsid w:val="0015045C"/>
    <w:rsid w:val="001C6198"/>
    <w:rsid w:val="001F1E3C"/>
    <w:rsid w:val="002316C3"/>
    <w:rsid w:val="002D13C0"/>
    <w:rsid w:val="002F0E7D"/>
    <w:rsid w:val="002F2FDC"/>
    <w:rsid w:val="00337FF8"/>
    <w:rsid w:val="003619E0"/>
    <w:rsid w:val="003A75C3"/>
    <w:rsid w:val="00471F67"/>
    <w:rsid w:val="004D39E0"/>
    <w:rsid w:val="004E7330"/>
    <w:rsid w:val="00584A9C"/>
    <w:rsid w:val="005D0D59"/>
    <w:rsid w:val="005E3659"/>
    <w:rsid w:val="00667ABF"/>
    <w:rsid w:val="00697A18"/>
    <w:rsid w:val="006B10A9"/>
    <w:rsid w:val="0071265D"/>
    <w:rsid w:val="00751119"/>
    <w:rsid w:val="00755277"/>
    <w:rsid w:val="008250E9"/>
    <w:rsid w:val="008A6786"/>
    <w:rsid w:val="008E254F"/>
    <w:rsid w:val="00902491"/>
    <w:rsid w:val="0095625D"/>
    <w:rsid w:val="00975784"/>
    <w:rsid w:val="009F1A28"/>
    <w:rsid w:val="00A56DEF"/>
    <w:rsid w:val="00A9274A"/>
    <w:rsid w:val="00AA0674"/>
    <w:rsid w:val="00AA2CAA"/>
    <w:rsid w:val="00AC176A"/>
    <w:rsid w:val="00B86BF3"/>
    <w:rsid w:val="00CB612C"/>
    <w:rsid w:val="00D7648B"/>
    <w:rsid w:val="00DE38FC"/>
    <w:rsid w:val="00DF58BD"/>
    <w:rsid w:val="00E2790D"/>
    <w:rsid w:val="00E426CE"/>
    <w:rsid w:val="00ED5243"/>
    <w:rsid w:val="00EE7B4F"/>
    <w:rsid w:val="00F1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BF"/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unhideWhenUsed/>
    <w:rsid w:val="00902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133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7944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817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60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497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4289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7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4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438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2660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1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7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946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32201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2019-12-20T06:59:00Z</cp:lastPrinted>
  <dcterms:created xsi:type="dcterms:W3CDTF">2019-12-20T09:24:00Z</dcterms:created>
  <dcterms:modified xsi:type="dcterms:W3CDTF">2019-12-20T09:24:00Z</dcterms:modified>
</cp:coreProperties>
</file>