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EF" w:rsidRPr="00D7648B" w:rsidRDefault="00AA0674" w:rsidP="00D7648B">
      <w:pPr>
        <w:shd w:val="clear" w:color="auto" w:fill="FFFFFF"/>
        <w:spacing w:after="25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648B"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8250E9" w:rsidRPr="00D7648B">
        <w:rPr>
          <w:rFonts w:ascii="Times New Roman" w:hAnsi="Times New Roman" w:cs="Times New Roman"/>
          <w:b/>
          <w:sz w:val="28"/>
          <w:szCs w:val="28"/>
        </w:rPr>
        <w:t>транспортная прокуратура</w:t>
      </w:r>
      <w:r w:rsidR="00A56DEF" w:rsidRPr="00D76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A9C"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Pr="00D7648B">
        <w:rPr>
          <w:rFonts w:ascii="Times New Roman" w:hAnsi="Times New Roman" w:cs="Times New Roman"/>
          <w:b/>
          <w:sz w:val="28"/>
          <w:szCs w:val="28"/>
        </w:rPr>
        <w:t>, внесудебный порядок взыскания долгов по зарплате.</w:t>
      </w:r>
    </w:p>
    <w:p w:rsidR="00AA0674" w:rsidRPr="00D7648B" w:rsidRDefault="00AA0674" w:rsidP="00D7648B">
      <w:pPr>
        <w:shd w:val="clear" w:color="auto" w:fill="FFFFFF"/>
        <w:spacing w:after="25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0674" w:rsidRPr="00D7648B" w:rsidRDefault="00AA0674" w:rsidP="00D764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674" w:rsidRPr="00D7648B" w:rsidRDefault="00AA0674" w:rsidP="00D764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декабря 2019 года государственные инспекторы труда смогут принимать решения о принудительном взыскании с работодателя фактически не выплаченных зарплат во внесудебном порядке. Данные изменения вносятся Федеральным законом от 02.12.2019 № 393-ФЗ «</w:t>
      </w:r>
      <w:r w:rsidRPr="00AA06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сумм, причитающихся работнику</w:t>
      </w:r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подписанным Владимиром Путиным 2 декабря 2019 года.</w:t>
      </w:r>
    </w:p>
    <w:p w:rsidR="005D0D59" w:rsidRPr="00D7648B" w:rsidRDefault="00AA0674" w:rsidP="00D7648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изменениям расширится круг полномочий </w:t>
      </w:r>
      <w:r w:rsidRPr="00D76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инспекции труда</w:t>
      </w:r>
      <w:r w:rsidR="005D0D59" w:rsidRPr="00D76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0D59" w:rsidRPr="005D0D59" w:rsidRDefault="005D0D59" w:rsidP="00D7648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инспекция труда наделена правом </w:t>
      </w:r>
      <w:proofErr w:type="gramStart"/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принудительному исполнению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</w:t>
      </w:r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D59" w:rsidRPr="005D0D59" w:rsidRDefault="005D0D59" w:rsidP="00D7648B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исходя из статьи 360.1 Трудового Кодекса Российской Федерации в</w:t>
      </w:r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неисполнения работодателем в срок предписания государственного инспектора труда об устранении выявленного нарушения трудового </w:t>
      </w:r>
      <w:proofErr w:type="gramStart"/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 нормативных правовых актов, содержащих нормы трудового права, связанного с выплатой работнику заработной платы и (или) других выплат, осуществляемых в рамках трудовых отношений, государственный инспектор труда принимает решение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 (далее - решение о принудительном</w:t>
      </w:r>
      <w:proofErr w:type="gramEnd"/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proofErr w:type="gramEnd"/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648B" w:rsidRPr="00D7648B" w:rsidRDefault="005D0D59" w:rsidP="00D7648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данной статье р</w:t>
      </w:r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принудительном исполнении </w:t>
      </w:r>
      <w:r w:rsidR="00D7648B"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приравнивается</w:t>
      </w:r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исполнительному</w:t>
      </w:r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7648B"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данный документ должен</w:t>
      </w:r>
      <w:proofErr w:type="gramEnd"/>
      <w:r w:rsidR="00D7648B"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648B"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 законодательством Российской Федерации об исполнительном производстве</w:t>
      </w:r>
      <w:r w:rsidR="00D7648B" w:rsidRPr="00D76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D59" w:rsidRPr="00D7648B" w:rsidRDefault="005D0D59" w:rsidP="00D7648B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решение о принудительном исполнении не исполнено и истек срок его обжалования, экземпляр данного решения направляется на исполнение в 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лиц.</w:t>
      </w:r>
    </w:p>
    <w:p w:rsidR="002D13C0" w:rsidRPr="00D7648B" w:rsidRDefault="002D13C0" w:rsidP="00D764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полным текстом документа можно ознакомиться: </w:t>
      </w:r>
      <w:r w:rsidR="00AA0674" w:rsidRPr="00D7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http://publication.pravo.gov.ru/Document/View/0001201912020029?index=0&amp;rangeSize=1</w:t>
      </w:r>
    </w:p>
    <w:p w:rsidR="00A56DEF" w:rsidRPr="00A56DEF" w:rsidRDefault="00A56DEF" w:rsidP="00A56D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EF" w:rsidRPr="00A56DEF" w:rsidRDefault="00A56DEF" w:rsidP="00A56D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67" w:rsidRDefault="00471F67" w:rsidP="00A56DEF"/>
    <w:sectPr w:rsidR="00471F67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2491"/>
    <w:rsid w:val="000B06A3"/>
    <w:rsid w:val="002316C3"/>
    <w:rsid w:val="002D13C0"/>
    <w:rsid w:val="002F2FDC"/>
    <w:rsid w:val="00337FF8"/>
    <w:rsid w:val="003A75C3"/>
    <w:rsid w:val="00471F67"/>
    <w:rsid w:val="004E7330"/>
    <w:rsid w:val="00584A9C"/>
    <w:rsid w:val="005D0D59"/>
    <w:rsid w:val="005E3659"/>
    <w:rsid w:val="0071265D"/>
    <w:rsid w:val="00751119"/>
    <w:rsid w:val="00755277"/>
    <w:rsid w:val="008250E9"/>
    <w:rsid w:val="00902491"/>
    <w:rsid w:val="0095625D"/>
    <w:rsid w:val="00A56DEF"/>
    <w:rsid w:val="00AA0674"/>
    <w:rsid w:val="00AA2CAA"/>
    <w:rsid w:val="00B86BF3"/>
    <w:rsid w:val="00C727D1"/>
    <w:rsid w:val="00D7648B"/>
    <w:rsid w:val="00DE38FC"/>
    <w:rsid w:val="00E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C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2019-12-04T13:24:00Z</cp:lastPrinted>
  <dcterms:created xsi:type="dcterms:W3CDTF">2019-12-12T11:36:00Z</dcterms:created>
  <dcterms:modified xsi:type="dcterms:W3CDTF">2019-12-12T11:36:00Z</dcterms:modified>
</cp:coreProperties>
</file>