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2" w:rsidRPr="005414FA" w:rsidRDefault="000673F7" w:rsidP="00C3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</w:t>
      </w:r>
      <w:r w:rsidR="00273F22" w:rsidRPr="005414FA">
        <w:rPr>
          <w:rFonts w:ascii="Times New Roman" w:hAnsi="Times New Roman" w:cs="Times New Roman"/>
          <w:sz w:val="28"/>
          <w:szCs w:val="24"/>
        </w:rPr>
        <w:t>риродоохранная прокуратура разъясняет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В связи с участившимися обращениями граждан по факту безлицензионной добычи недр, природоохранная прокуратура разъясняет.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В соответствии с Законом Российской Федерации от </w:t>
      </w:r>
      <w:r w:rsidRPr="005414FA">
        <w:rPr>
          <w:rFonts w:ascii="Times New Roman" w:eastAsia="Calibri" w:hAnsi="Times New Roman" w:cs="Times New Roman"/>
          <w:sz w:val="28"/>
          <w:szCs w:val="24"/>
        </w:rPr>
        <w:t>21.02.1992 № 2395-1 «О недрах» (далее – Закон №2395-1)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Российской Федерации</w:t>
      </w:r>
    </w:p>
    <w:p w:rsidR="00877C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При этом</w:t>
      </w:r>
      <w:proofErr w:type="gramStart"/>
      <w:r w:rsidRPr="005414FA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5414FA">
        <w:rPr>
          <w:rFonts w:ascii="Times New Roman" w:hAnsi="Times New Roman" w:cs="Times New Roman"/>
          <w:sz w:val="28"/>
          <w:szCs w:val="24"/>
        </w:rPr>
        <w:t xml:space="preserve"> участки недр не могут быть предметом купли</w:t>
      </w:r>
      <w:r w:rsidR="006D3F8C" w:rsidRPr="005414FA">
        <w:rPr>
          <w:rFonts w:ascii="Times New Roman" w:hAnsi="Times New Roman" w:cs="Times New Roman"/>
          <w:sz w:val="28"/>
          <w:szCs w:val="24"/>
        </w:rPr>
        <w:t>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877C22" w:rsidRPr="005414FA" w:rsidRDefault="005414FA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Статьей 11 Закона №2395-1 предусмотрено п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редоставление недр в пользование </w:t>
      </w:r>
      <w:r w:rsidRPr="005414FA">
        <w:rPr>
          <w:rFonts w:ascii="Times New Roman" w:hAnsi="Times New Roman" w:cs="Times New Roman"/>
          <w:sz w:val="28"/>
          <w:szCs w:val="24"/>
        </w:rPr>
        <w:t>по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специальн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государственн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разрешени</w:t>
      </w:r>
      <w:r w:rsidRPr="005414FA">
        <w:rPr>
          <w:rFonts w:ascii="Times New Roman" w:hAnsi="Times New Roman" w:cs="Times New Roman"/>
          <w:sz w:val="28"/>
          <w:szCs w:val="24"/>
        </w:rPr>
        <w:t>ю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в виде лицензии</w:t>
      </w:r>
      <w:r w:rsidR="00BA6CBE" w:rsidRPr="005414FA">
        <w:rPr>
          <w:rFonts w:ascii="Times New Roman" w:hAnsi="Times New Roman" w:cs="Times New Roman"/>
          <w:sz w:val="28"/>
          <w:szCs w:val="24"/>
        </w:rPr>
        <w:t>.</w:t>
      </w:r>
    </w:p>
    <w:p w:rsidR="005414FA" w:rsidRPr="005414FA" w:rsidRDefault="00BA6CBE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 w:rsidR="005414FA" w:rsidRPr="005414FA">
        <w:rPr>
          <w:rFonts w:ascii="Times New Roman" w:hAnsi="Times New Roman" w:cs="Times New Roman"/>
          <w:sz w:val="28"/>
          <w:szCs w:val="24"/>
        </w:rPr>
        <w:t>добыча общераспространенных полезных ископаемых (например, песка, гравия и др.) в коммерческих целях хозяйствующими субъектами должна осуществляться только на основании лицензии на пользование недрами, полученной в установленном законом порядке.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Нарушение законодательства о недрах влечет административную, либо уголовную ответственность, установленную законодательством Российской Федерации.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Так, частью 1 </w:t>
      </w:r>
      <w:r w:rsidR="00B711E7">
        <w:rPr>
          <w:rFonts w:ascii="Times New Roman" w:hAnsi="Times New Roman" w:cs="Times New Roman"/>
          <w:sz w:val="28"/>
          <w:szCs w:val="24"/>
        </w:rPr>
        <w:t xml:space="preserve">статьи </w:t>
      </w:r>
      <w:r w:rsidRPr="005414FA">
        <w:rPr>
          <w:rFonts w:ascii="Times New Roman" w:hAnsi="Times New Roman" w:cs="Times New Roman"/>
          <w:sz w:val="28"/>
          <w:szCs w:val="24"/>
        </w:rPr>
        <w:t>7.3 Кодекса об административных правонарушениях Российской Федерации установлена административная ответственность за пользование недрами без лицензии на пользование недрами. Совершение указанного правонарушения влечет наложение административного штрафа на граждан в размере от трех до пяти тысяч рублей; на должностных лиц - от тридцати до пятидесяти тысяч рублей; на юридических лиц – от восьмисот до одного миллиона рублей.</w:t>
      </w:r>
    </w:p>
    <w:p w:rsidR="00483603" w:rsidRPr="005414FA" w:rsidRDefault="00B32C26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</w:t>
      </w:r>
      <w:r w:rsidR="00483603" w:rsidRPr="005414FA">
        <w:rPr>
          <w:rFonts w:ascii="Times New Roman" w:hAnsi="Times New Roman" w:cs="Times New Roman"/>
          <w:sz w:val="28"/>
          <w:szCs w:val="24"/>
        </w:rPr>
        <w:t xml:space="preserve">татьей 171 Уголовного кодекса Российской Федерации </w:t>
      </w:r>
      <w:r w:rsidRPr="005414FA">
        <w:rPr>
          <w:rFonts w:ascii="Times New Roman" w:hAnsi="Times New Roman" w:cs="Times New Roman"/>
          <w:sz w:val="28"/>
          <w:szCs w:val="24"/>
        </w:rPr>
        <w:t xml:space="preserve">предусмотрена ответственность за </w:t>
      </w:r>
      <w:r w:rsidR="00A55405" w:rsidRPr="005414FA">
        <w:rPr>
          <w:rFonts w:ascii="Times New Roman" w:hAnsi="Times New Roman" w:cs="Times New Roman"/>
          <w:sz w:val="28"/>
          <w:szCs w:val="24"/>
        </w:rPr>
        <w:t>осуществление предпринимательской деятельности без лицензии, в случаях, когда такая лицензия обязательна, если это деяние причинило крупный ущерб государству либо сопряжено с извлечением дохода в крупном размере.</w:t>
      </w:r>
      <w:r w:rsidRPr="005414FA">
        <w:rPr>
          <w:rFonts w:ascii="Times New Roman" w:hAnsi="Times New Roman" w:cs="Times New Roman"/>
          <w:sz w:val="28"/>
          <w:szCs w:val="24"/>
        </w:rPr>
        <w:t xml:space="preserve"> Максимальная ответственность за совершение данного преступления – штраф в размере от ста тысяч 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до пятисот тысяч </w:t>
      </w:r>
      <w:r w:rsidRPr="005414FA">
        <w:rPr>
          <w:rFonts w:ascii="Times New Roman" w:hAnsi="Times New Roman" w:cs="Times New Roman"/>
          <w:sz w:val="28"/>
          <w:szCs w:val="24"/>
        </w:rPr>
        <w:t>рублей или в размере заработной платы или иного дохода осужденного за период от одного года до трех лет, либо принудительные работы на срок до пяти лет, либо лишение свободы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A55405" w:rsidRPr="005414FA" w:rsidRDefault="00906B05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Факты самовольного пользования участками недр местного </w:t>
      </w:r>
      <w:r w:rsidR="00C31AE4" w:rsidRPr="005414FA">
        <w:rPr>
          <w:rFonts w:ascii="Times New Roman" w:hAnsi="Times New Roman" w:cs="Times New Roman"/>
          <w:sz w:val="28"/>
          <w:szCs w:val="24"/>
        </w:rPr>
        <w:t>значения, содержащими общераспространенные полезные ископаемые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 территории Ярославской области</w:t>
      </w:r>
      <w:r w:rsidR="00C31AE4" w:rsidRPr="005414FA">
        <w:rPr>
          <w:rFonts w:ascii="Times New Roman" w:hAnsi="Times New Roman" w:cs="Times New Roman"/>
          <w:sz w:val="28"/>
          <w:szCs w:val="24"/>
        </w:rPr>
        <w:t>,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находятся на постоянном контроле Ярославской межрайонной природоохранной прокуратуры.</w:t>
      </w:r>
    </w:p>
    <w:sectPr w:rsidR="00A55405" w:rsidRPr="005414FA" w:rsidSect="00B4220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C22"/>
    <w:rsid w:val="000673F7"/>
    <w:rsid w:val="00150B47"/>
    <w:rsid w:val="001D0EC7"/>
    <w:rsid w:val="00273F22"/>
    <w:rsid w:val="003A7B68"/>
    <w:rsid w:val="00483603"/>
    <w:rsid w:val="00497983"/>
    <w:rsid w:val="005414FA"/>
    <w:rsid w:val="005C309D"/>
    <w:rsid w:val="006D3F8C"/>
    <w:rsid w:val="008157F6"/>
    <w:rsid w:val="00877C22"/>
    <w:rsid w:val="00906B05"/>
    <w:rsid w:val="00A55405"/>
    <w:rsid w:val="00B32C26"/>
    <w:rsid w:val="00B4220E"/>
    <w:rsid w:val="00B711E7"/>
    <w:rsid w:val="00BA6CBE"/>
    <w:rsid w:val="00C31AE4"/>
    <w:rsid w:val="00C84270"/>
    <w:rsid w:val="00E52DD5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2019-12-06T05:45:00Z</cp:lastPrinted>
  <dcterms:created xsi:type="dcterms:W3CDTF">2019-12-10T11:39:00Z</dcterms:created>
  <dcterms:modified xsi:type="dcterms:W3CDTF">2019-12-10T11:39:00Z</dcterms:modified>
</cp:coreProperties>
</file>