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FD" w:rsidRDefault="00D97AFD" w:rsidP="00D97AFD">
      <w:pPr>
        <w:tabs>
          <w:tab w:val="center" w:pos="4677"/>
          <w:tab w:val="left" w:pos="7815"/>
        </w:tabs>
        <w:jc w:val="center"/>
        <w:rPr>
          <w:b/>
          <w:i/>
        </w:rPr>
      </w:pPr>
      <w:r>
        <w:rPr>
          <w:noProof/>
        </w:rPr>
        <w:drawing>
          <wp:inline distT="0" distB="0" distL="0" distR="0">
            <wp:extent cx="75247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FD" w:rsidRDefault="00D97AFD" w:rsidP="00D97AFD">
      <w:pPr>
        <w:shd w:val="clear" w:color="auto" w:fill="FFFFFF"/>
        <w:ind w:right="29"/>
        <w:jc w:val="right"/>
        <w:rPr>
          <w:i/>
          <w:iCs/>
          <w:color w:val="000000"/>
          <w:spacing w:val="-8"/>
          <w:sz w:val="20"/>
          <w:szCs w:val="20"/>
        </w:rPr>
      </w:pPr>
      <w:r>
        <w:rPr>
          <w:i/>
          <w:iCs/>
          <w:color w:val="000000"/>
          <w:spacing w:val="-8"/>
        </w:rPr>
        <w:t xml:space="preserve"> </w:t>
      </w:r>
    </w:p>
    <w:p w:rsidR="00D97AFD" w:rsidRDefault="00D97AFD" w:rsidP="00D97AFD">
      <w:pPr>
        <w:shd w:val="clear" w:color="auto" w:fill="FFFFFF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D97AFD" w:rsidRDefault="00D97AFD" w:rsidP="00385B19">
      <w:pPr>
        <w:shd w:val="clear" w:color="auto" w:fill="FFFFFF"/>
        <w:tabs>
          <w:tab w:val="center" w:pos="4660"/>
          <w:tab w:val="left" w:pos="7515"/>
        </w:tabs>
        <w:spacing w:before="211"/>
        <w:ind w:right="34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ab/>
        <w:t>РЕШЕНИЕ</w:t>
      </w:r>
      <w:r>
        <w:rPr>
          <w:b/>
          <w:bCs/>
          <w:color w:val="000000"/>
          <w:spacing w:val="3"/>
          <w:sz w:val="28"/>
          <w:szCs w:val="28"/>
        </w:rPr>
        <w:tab/>
      </w:r>
    </w:p>
    <w:p w:rsidR="00385B19" w:rsidRDefault="00385B19" w:rsidP="00385B19">
      <w:pPr>
        <w:shd w:val="clear" w:color="auto" w:fill="FFFFFF"/>
        <w:tabs>
          <w:tab w:val="center" w:pos="4660"/>
          <w:tab w:val="left" w:pos="7515"/>
        </w:tabs>
        <w:spacing w:before="211"/>
        <w:ind w:right="34"/>
        <w:rPr>
          <w:b/>
          <w:bCs/>
          <w:color w:val="000000"/>
          <w:spacing w:val="3"/>
          <w:sz w:val="28"/>
          <w:szCs w:val="28"/>
        </w:rPr>
      </w:pPr>
    </w:p>
    <w:p w:rsidR="00D97AFD" w:rsidRPr="00363977" w:rsidRDefault="00D97AFD" w:rsidP="00D97AFD">
      <w:pPr>
        <w:jc w:val="center"/>
        <w:rPr>
          <w:b/>
          <w:sz w:val="28"/>
          <w:szCs w:val="28"/>
        </w:rPr>
      </w:pPr>
      <w:r w:rsidRPr="00363977">
        <w:rPr>
          <w:b/>
          <w:sz w:val="28"/>
          <w:szCs w:val="28"/>
        </w:rPr>
        <w:t>О</w:t>
      </w:r>
      <w:r w:rsidR="00000695">
        <w:rPr>
          <w:b/>
          <w:sz w:val="28"/>
          <w:szCs w:val="28"/>
        </w:rPr>
        <w:t xml:space="preserve"> внесении изменений в решение Муниципального Совета городского поселения Мышкин от 18.11.2009 № 3 «Об установлении земельного налога на территории городского поселения Мышкин»</w:t>
      </w:r>
    </w:p>
    <w:p w:rsidR="00D97AFD" w:rsidRDefault="00D97AFD" w:rsidP="00D97AFD">
      <w:pPr>
        <w:rPr>
          <w:sz w:val="26"/>
          <w:szCs w:val="26"/>
        </w:rPr>
      </w:pPr>
    </w:p>
    <w:p w:rsidR="00D97AFD" w:rsidRDefault="00D97AFD" w:rsidP="00D97AFD">
      <w:pPr>
        <w:shd w:val="clear" w:color="auto" w:fill="FFFFFF"/>
        <w:rPr>
          <w:b/>
          <w:bCs/>
          <w:color w:val="000000"/>
          <w:spacing w:val="4"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Принято Муниципальным Советом</w:t>
      </w:r>
    </w:p>
    <w:p w:rsidR="00D97AFD" w:rsidRDefault="00D97AFD" w:rsidP="00D97AFD">
      <w:pPr>
        <w:shd w:val="clear" w:color="auto" w:fill="FFFFFF"/>
        <w:rPr>
          <w:b/>
          <w:bCs/>
          <w:color w:val="000000"/>
          <w:spacing w:val="4"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городского поселения Мышкин</w:t>
      </w:r>
    </w:p>
    <w:p w:rsidR="00D97AFD" w:rsidRDefault="0035063D" w:rsidP="00D97AFD">
      <w:pPr>
        <w:shd w:val="clear" w:color="auto" w:fill="FFFFFF"/>
        <w:rPr>
          <w:b/>
          <w:bCs/>
          <w:color w:val="000000"/>
          <w:spacing w:val="4"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 xml:space="preserve">« </w:t>
      </w:r>
      <w:r>
        <w:rPr>
          <w:b/>
          <w:bCs/>
          <w:color w:val="000000"/>
          <w:spacing w:val="4"/>
          <w:sz w:val="26"/>
          <w:szCs w:val="26"/>
        </w:rPr>
        <w:softHyphen/>
      </w:r>
      <w:r>
        <w:rPr>
          <w:b/>
          <w:bCs/>
          <w:color w:val="000000"/>
          <w:spacing w:val="4"/>
          <w:sz w:val="26"/>
          <w:szCs w:val="26"/>
        </w:rPr>
        <w:softHyphen/>
      </w:r>
      <w:r>
        <w:rPr>
          <w:b/>
          <w:bCs/>
          <w:color w:val="000000"/>
          <w:spacing w:val="4"/>
          <w:sz w:val="26"/>
          <w:szCs w:val="26"/>
        </w:rPr>
        <w:softHyphen/>
        <w:t>26</w:t>
      </w:r>
      <w:r w:rsidR="00D97AFD">
        <w:rPr>
          <w:b/>
          <w:bCs/>
          <w:color w:val="000000"/>
          <w:spacing w:val="4"/>
          <w:sz w:val="26"/>
          <w:szCs w:val="26"/>
        </w:rPr>
        <w:t xml:space="preserve"> »</w:t>
      </w:r>
      <w:r w:rsidR="00D97AFD">
        <w:rPr>
          <w:b/>
          <w:bCs/>
          <w:color w:val="000000"/>
          <w:spacing w:val="4"/>
          <w:sz w:val="26"/>
          <w:szCs w:val="26"/>
        </w:rPr>
        <w:softHyphen/>
        <w:t xml:space="preserve"> </w:t>
      </w:r>
      <w:r>
        <w:rPr>
          <w:b/>
          <w:bCs/>
          <w:color w:val="000000"/>
          <w:spacing w:val="4"/>
          <w:sz w:val="26"/>
          <w:szCs w:val="26"/>
        </w:rPr>
        <w:t xml:space="preserve">ноября </w:t>
      </w:r>
      <w:r w:rsidR="00CA08AA">
        <w:rPr>
          <w:b/>
          <w:bCs/>
          <w:color w:val="000000"/>
          <w:spacing w:val="4"/>
          <w:sz w:val="26"/>
          <w:szCs w:val="26"/>
        </w:rPr>
        <w:t>2019</w:t>
      </w:r>
      <w:r w:rsidR="00D97AFD">
        <w:rPr>
          <w:b/>
          <w:bCs/>
          <w:color w:val="000000"/>
          <w:spacing w:val="4"/>
          <w:sz w:val="26"/>
          <w:szCs w:val="26"/>
        </w:rPr>
        <w:t xml:space="preserve"> </w:t>
      </w:r>
    </w:p>
    <w:p w:rsidR="00D97AFD" w:rsidRDefault="00D97AFD" w:rsidP="00D97AFD">
      <w:pPr>
        <w:shd w:val="clear" w:color="auto" w:fill="FFFFFF"/>
        <w:rPr>
          <w:sz w:val="26"/>
          <w:szCs w:val="26"/>
        </w:rPr>
      </w:pPr>
    </w:p>
    <w:p w:rsidR="00D97AFD" w:rsidRDefault="00D97AFD" w:rsidP="00D97AF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Федерации, главой 31 Налогового кодекса Российской Федерации, Уставом городского поселения Мышкин Мышкинского муниципального района Ярославской области,</w:t>
      </w:r>
    </w:p>
    <w:p w:rsidR="00D97AFD" w:rsidRDefault="00D97AFD" w:rsidP="00D97AF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A24C2" w:rsidRDefault="00BA24C2" w:rsidP="00BA24C2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Муниципальный Совет городского поселения Мышкин решил:</w:t>
      </w:r>
    </w:p>
    <w:p w:rsidR="00BA24C2" w:rsidRDefault="00BA24C2" w:rsidP="00BA24C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Внести в решение Муниципального Совета городского поселения Мышкин от 18.11.2009 № 3 «Об установлении земельного налога на территории городского поселения Мышкин» (в редакции от 13.10.2010 № 21, от 25.02.2014 № 6, от 03.07.2014 № 17, от 24.03.2015 № 9, от 24.10.2017 № 18, от 02.03.2017 № 4, от 27.11.2018 № 20) изложив его в новой редакции:</w:t>
      </w:r>
    </w:p>
    <w:p w:rsidR="00BA24C2" w:rsidRDefault="00BA24C2" w:rsidP="00BA2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«1. Установить и ввести в действие на территории городского поселения Мышкин земельный налог. </w:t>
      </w:r>
    </w:p>
    <w:p w:rsidR="00BA24C2" w:rsidRDefault="00BA24C2" w:rsidP="00BA2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Налогоплательщик, объект налогообложения, налоговая база и порядок её определения, налоговый период, порядок исчисления и сроки уплаты земельного налога устанавливаются Налоговым кодексом Российской Федерации.</w:t>
      </w:r>
    </w:p>
    <w:p w:rsidR="00BA24C2" w:rsidRDefault="00BA24C2" w:rsidP="00BA2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Налоговые ставки.</w:t>
      </w:r>
    </w:p>
    <w:p w:rsidR="00BA24C2" w:rsidRDefault="00BA24C2" w:rsidP="00BA2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Налоговые ставки земельного налога устанавливаются в процентах от кадастровой стоимости земельных участков в следующих размерах:</w:t>
      </w:r>
    </w:p>
    <w:p w:rsidR="00BA24C2" w:rsidRDefault="00BA24C2" w:rsidP="00BA2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0,3 процента в отношении земельных участков:</w:t>
      </w:r>
    </w:p>
    <w:p w:rsidR="00BA24C2" w:rsidRDefault="00BA24C2" w:rsidP="00BA2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A24C2" w:rsidRDefault="00BA24C2" w:rsidP="00BA2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BA24C2" w:rsidRDefault="00BA24C2" w:rsidP="00BA2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BA24C2" w:rsidRDefault="00BA24C2" w:rsidP="00BA2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A24C2" w:rsidRDefault="00BA24C2" w:rsidP="00BA24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1,5 процента в отношении прочих земельных участков, в том числе земельных участков, отнесенных к землям сельскохозяйственного назначения или землям в составе зон сельскохозяйственного использования в населенных пунктах и не используемых для сельскохозяйственного производства.</w:t>
      </w:r>
    </w:p>
    <w:p w:rsidR="00BA24C2" w:rsidRDefault="00BA24C2" w:rsidP="00BA2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Порядок и сроки уплаты налога и авансовых платежей по налогу.</w:t>
      </w:r>
    </w:p>
    <w:p w:rsidR="00BA24C2" w:rsidRDefault="00BA24C2" w:rsidP="00BA2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Земельный налог и авансовые платежи по земельному налогу налогоплательщиками-организациями уплачиваются в соответствии со статьей 397 Налогового кодекса Российской Федерации.</w:t>
      </w:r>
    </w:p>
    <w:p w:rsidR="00BA24C2" w:rsidRDefault="00BA24C2" w:rsidP="00BA2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Налоговые льготы.</w:t>
      </w:r>
    </w:p>
    <w:p w:rsidR="00BA24C2" w:rsidRDefault="00BA24C2" w:rsidP="00BA2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Налоговые льготы ограничиваются перечнем, установленным </w:t>
      </w:r>
      <w:hyperlink r:id="rId5" w:history="1">
        <w:r>
          <w:rPr>
            <w:rStyle w:val="a3"/>
            <w:color w:val="auto"/>
            <w:sz w:val="26"/>
            <w:szCs w:val="26"/>
            <w:u w:val="none"/>
          </w:rPr>
          <w:t>статьей 395</w:t>
        </w:r>
      </w:hyperlink>
      <w:r>
        <w:rPr>
          <w:sz w:val="26"/>
          <w:szCs w:val="26"/>
        </w:rPr>
        <w:t xml:space="preserve"> Налогового кодекса Российской Федерации.</w:t>
      </w:r>
    </w:p>
    <w:p w:rsidR="00BA24C2" w:rsidRDefault="00BA24C2" w:rsidP="00BA2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BA24C2" w:rsidRDefault="00BA24C2" w:rsidP="00BA2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Представление заявления о предоставлении налоговой льготы, подтверждающие права налогоплательщика на налоговую льготу осуществляются в соответствии с абзацем вторым пункта 10 статьи 396 Налогового кодекса Российской Федерации.».</w:t>
      </w:r>
    </w:p>
    <w:p w:rsidR="00BA24C2" w:rsidRDefault="00BA24C2" w:rsidP="00BA2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 1 января 2020 года, но не ранее чем по истечении одного месяца со дня его официального опубликования и не ранее 1 числа очередного налогового периода по земельному налогу, за исключением положений, для которых настоящим решением установлены иные сроки вступления их в силу.</w:t>
      </w:r>
    </w:p>
    <w:p w:rsidR="00BA24C2" w:rsidRDefault="00BA24C2" w:rsidP="00BA24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Положения пунктов 1 и 3 решения Муниципального Совета городского поселения Мышкин от 18.11.2009 № 3 «Об установлении земельного налога на территории городского поселения Мышкин» вступают в силу с 1 января 2021 года.</w:t>
      </w:r>
    </w:p>
    <w:p w:rsidR="00BA24C2" w:rsidRDefault="00BA24C2" w:rsidP="00BA2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Пункты 1 и 3 в редакции настоящего решения применяются, начиная с уплаты земельного налога за налоговый период 2020 года.</w:t>
      </w:r>
    </w:p>
    <w:p w:rsidR="00BA24C2" w:rsidRDefault="00BA24C2" w:rsidP="00BA24C2">
      <w:pPr>
        <w:jc w:val="both"/>
        <w:rPr>
          <w:sz w:val="26"/>
          <w:szCs w:val="26"/>
        </w:rPr>
      </w:pPr>
      <w:r>
        <w:t xml:space="preserve"> </w:t>
      </w:r>
      <w:r>
        <w:tab/>
      </w:r>
      <w:r>
        <w:rPr>
          <w:sz w:val="26"/>
          <w:szCs w:val="26"/>
        </w:rPr>
        <w:t>3. Настоящее решение подлежит опубликованию в газете «Волжские зори».</w:t>
      </w:r>
    </w:p>
    <w:p w:rsidR="00BA24C2" w:rsidRDefault="00BA24C2" w:rsidP="00BA24C2">
      <w:pPr>
        <w:shd w:val="clear" w:color="auto" w:fill="FFFFFF"/>
        <w:jc w:val="both"/>
        <w:rPr>
          <w:sz w:val="26"/>
          <w:szCs w:val="26"/>
        </w:rPr>
      </w:pPr>
    </w:p>
    <w:p w:rsidR="00BA24C2" w:rsidRDefault="00BA24C2" w:rsidP="00BA24C2">
      <w:pPr>
        <w:shd w:val="clear" w:color="auto" w:fill="FFFFFF"/>
        <w:tabs>
          <w:tab w:val="center" w:pos="467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</w:t>
      </w:r>
      <w:r>
        <w:rPr>
          <w:sz w:val="26"/>
          <w:szCs w:val="26"/>
        </w:rPr>
        <w:tab/>
        <w:t xml:space="preserve">                                      Председатель Муниципального</w:t>
      </w:r>
    </w:p>
    <w:p w:rsidR="00BA24C2" w:rsidRDefault="00BA24C2" w:rsidP="00BA24C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поселения Мышкин                                   Совета городского поселения Мышкин   </w:t>
      </w:r>
    </w:p>
    <w:p w:rsidR="00BA24C2" w:rsidRDefault="00BA24C2" w:rsidP="00BA24C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</w:p>
    <w:p w:rsidR="00BA24C2" w:rsidRDefault="00BA24C2" w:rsidP="00BA24C2">
      <w:pPr>
        <w:shd w:val="clear" w:color="auto" w:fill="FFFFFF"/>
        <w:tabs>
          <w:tab w:val="left" w:pos="4224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_____________Е. В. Петров</w:t>
      </w:r>
      <w:r>
        <w:rPr>
          <w:sz w:val="26"/>
          <w:szCs w:val="26"/>
        </w:rPr>
        <w:tab/>
        <w:t xml:space="preserve">       ________________ Л.А. Чистяков</w:t>
      </w:r>
    </w:p>
    <w:p w:rsidR="00BA24C2" w:rsidRDefault="00BA24C2" w:rsidP="00BA24C2">
      <w:pPr>
        <w:shd w:val="clear" w:color="auto" w:fill="FFFFFF"/>
        <w:jc w:val="both"/>
        <w:rPr>
          <w:sz w:val="26"/>
          <w:szCs w:val="26"/>
        </w:rPr>
      </w:pPr>
    </w:p>
    <w:p w:rsidR="00BA24C2" w:rsidRDefault="0035063D" w:rsidP="00BA24C2">
      <w:pPr>
        <w:jc w:val="both"/>
        <w:rPr>
          <w:sz w:val="26"/>
          <w:szCs w:val="26"/>
        </w:rPr>
      </w:pPr>
      <w:r>
        <w:rPr>
          <w:sz w:val="26"/>
          <w:szCs w:val="26"/>
        </w:rPr>
        <w:t>« 26</w:t>
      </w:r>
      <w:r w:rsidR="00BA24C2">
        <w:rPr>
          <w:sz w:val="26"/>
          <w:szCs w:val="26"/>
        </w:rPr>
        <w:t xml:space="preserve"> » </w:t>
      </w:r>
      <w:r>
        <w:rPr>
          <w:sz w:val="26"/>
          <w:szCs w:val="26"/>
        </w:rPr>
        <w:t>ноября 2019</w:t>
      </w:r>
      <w:r w:rsidR="00BA24C2">
        <w:rPr>
          <w:sz w:val="26"/>
          <w:szCs w:val="26"/>
        </w:rPr>
        <w:t xml:space="preserve"> № </w:t>
      </w:r>
      <w:r>
        <w:rPr>
          <w:sz w:val="26"/>
          <w:szCs w:val="26"/>
        </w:rPr>
        <w:t>11</w:t>
      </w:r>
      <w:bookmarkStart w:id="0" w:name="_GoBack"/>
      <w:bookmarkEnd w:id="0"/>
      <w:r w:rsidR="00BA24C2">
        <w:rPr>
          <w:sz w:val="26"/>
          <w:szCs w:val="26"/>
        </w:rPr>
        <w:t xml:space="preserve">                 </w:t>
      </w:r>
    </w:p>
    <w:p w:rsidR="00BA24C2" w:rsidRDefault="00BA24C2" w:rsidP="00BA24C2"/>
    <w:p w:rsidR="00FA2D80" w:rsidRDefault="00FA2D80"/>
    <w:sectPr w:rsidR="00FA2D80" w:rsidSect="00B70A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FF1"/>
    <w:rsid w:val="00000695"/>
    <w:rsid w:val="0001207A"/>
    <w:rsid w:val="000473D5"/>
    <w:rsid w:val="000961AB"/>
    <w:rsid w:val="000A5BAD"/>
    <w:rsid w:val="000A64C9"/>
    <w:rsid w:val="000B682D"/>
    <w:rsid w:val="000E15CA"/>
    <w:rsid w:val="000E678D"/>
    <w:rsid w:val="000F3FF1"/>
    <w:rsid w:val="00102503"/>
    <w:rsid w:val="00176169"/>
    <w:rsid w:val="001962FF"/>
    <w:rsid w:val="00217E15"/>
    <w:rsid w:val="00223710"/>
    <w:rsid w:val="00240F9E"/>
    <w:rsid w:val="002522CB"/>
    <w:rsid w:val="00285034"/>
    <w:rsid w:val="0029145C"/>
    <w:rsid w:val="00292A6A"/>
    <w:rsid w:val="002C3DF0"/>
    <w:rsid w:val="002F6E9E"/>
    <w:rsid w:val="00316D25"/>
    <w:rsid w:val="0035063D"/>
    <w:rsid w:val="00363977"/>
    <w:rsid w:val="00385B19"/>
    <w:rsid w:val="00433770"/>
    <w:rsid w:val="004B317B"/>
    <w:rsid w:val="004D1B17"/>
    <w:rsid w:val="00560378"/>
    <w:rsid w:val="005A5DDE"/>
    <w:rsid w:val="005D7955"/>
    <w:rsid w:val="005F5438"/>
    <w:rsid w:val="00607431"/>
    <w:rsid w:val="00647077"/>
    <w:rsid w:val="006A3C2C"/>
    <w:rsid w:val="00726743"/>
    <w:rsid w:val="00750840"/>
    <w:rsid w:val="007D4986"/>
    <w:rsid w:val="007E362A"/>
    <w:rsid w:val="008071DF"/>
    <w:rsid w:val="00854832"/>
    <w:rsid w:val="00860590"/>
    <w:rsid w:val="008A0345"/>
    <w:rsid w:val="008A1008"/>
    <w:rsid w:val="008D01D2"/>
    <w:rsid w:val="008D0508"/>
    <w:rsid w:val="008F1324"/>
    <w:rsid w:val="00907BD0"/>
    <w:rsid w:val="00952A34"/>
    <w:rsid w:val="00956A74"/>
    <w:rsid w:val="0099666E"/>
    <w:rsid w:val="009B08EC"/>
    <w:rsid w:val="009D42B5"/>
    <w:rsid w:val="009E0996"/>
    <w:rsid w:val="00A42A60"/>
    <w:rsid w:val="00A74703"/>
    <w:rsid w:val="00AB004B"/>
    <w:rsid w:val="00AB1336"/>
    <w:rsid w:val="00AB1AA4"/>
    <w:rsid w:val="00B116EB"/>
    <w:rsid w:val="00B67E7C"/>
    <w:rsid w:val="00B70ABE"/>
    <w:rsid w:val="00B72C69"/>
    <w:rsid w:val="00BA24C2"/>
    <w:rsid w:val="00BA2846"/>
    <w:rsid w:val="00BD1849"/>
    <w:rsid w:val="00BE5E67"/>
    <w:rsid w:val="00C10ED2"/>
    <w:rsid w:val="00C43AAB"/>
    <w:rsid w:val="00C44821"/>
    <w:rsid w:val="00C75CE5"/>
    <w:rsid w:val="00CA08AA"/>
    <w:rsid w:val="00D140F5"/>
    <w:rsid w:val="00D61765"/>
    <w:rsid w:val="00D97AFD"/>
    <w:rsid w:val="00DE7DA5"/>
    <w:rsid w:val="00E5233E"/>
    <w:rsid w:val="00E52597"/>
    <w:rsid w:val="00E6691C"/>
    <w:rsid w:val="00E73C78"/>
    <w:rsid w:val="00EB101C"/>
    <w:rsid w:val="00EB52A6"/>
    <w:rsid w:val="00ED0FC0"/>
    <w:rsid w:val="00EE102B"/>
    <w:rsid w:val="00F2053E"/>
    <w:rsid w:val="00F47EAF"/>
    <w:rsid w:val="00FA2D80"/>
    <w:rsid w:val="00FD0DFE"/>
    <w:rsid w:val="00FD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AFD"/>
    <w:rPr>
      <w:color w:val="0563C1" w:themeColor="hyperlink"/>
      <w:u w:val="single"/>
    </w:rPr>
  </w:style>
  <w:style w:type="character" w:customStyle="1" w:styleId="214pt">
    <w:name w:val="Заголовок №2 + 14 pt"/>
    <w:aliases w:val="Курсив,Интервал 0 pt"/>
    <w:basedOn w:val="a0"/>
    <w:rsid w:val="00D97AFD"/>
    <w:rPr>
      <w:i/>
      <w:iCs/>
      <w:spacing w:val="-10"/>
      <w:sz w:val="28"/>
      <w:szCs w:val="28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5A5D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E27276A3254DEE9773AF0DA7DD52194A9AC912015213B55FFA2867C6CF467930B910A59C0D63B4B9C6191D202CF2B1CDA7D85FD371u9vF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2019-11-18T10:31:00Z</cp:lastPrinted>
  <dcterms:created xsi:type="dcterms:W3CDTF">2019-12-04T07:16:00Z</dcterms:created>
  <dcterms:modified xsi:type="dcterms:W3CDTF">2019-12-04T07:16:00Z</dcterms:modified>
</cp:coreProperties>
</file>