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F3" w:rsidRDefault="00EC66F3" w:rsidP="00982D26">
      <w:pPr>
        <w:pStyle w:val="a3"/>
        <w:ind w:firstLine="748"/>
        <w:jc w:val="both"/>
        <w:rPr>
          <w:szCs w:val="28"/>
        </w:rPr>
      </w:pPr>
    </w:p>
    <w:p w:rsidR="006C3429" w:rsidRPr="006C3429" w:rsidRDefault="006C3429" w:rsidP="006C3429">
      <w:pPr>
        <w:pStyle w:val="a8"/>
        <w:jc w:val="center"/>
        <w:rPr>
          <w:b/>
          <w:sz w:val="28"/>
          <w:szCs w:val="28"/>
        </w:rPr>
      </w:pPr>
      <w:r w:rsidRPr="00EC66F3"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102235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3429">
        <w:rPr>
          <w:b/>
          <w:sz w:val="28"/>
          <w:szCs w:val="28"/>
        </w:rPr>
        <w:t>Итоги работы комиссии по приему теоретического экзамена по программе подготовки арбитражных         управляющих</w:t>
      </w:r>
    </w:p>
    <w:p w:rsidR="00C53208" w:rsidRDefault="006C3429" w:rsidP="00C53208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 w:rsidRPr="006C3429">
        <w:rPr>
          <w:sz w:val="28"/>
          <w:szCs w:val="28"/>
        </w:rPr>
        <w:t>В октябре 2019 года представители Управления Росреестра по Ярославской области, под председательством заместителя руководителя Давыдовой Е.В. приняли участие в проведении двух теоретических экзаменов у лиц, прошедших обучение по единой программе подготовки арбитражных управляющих.</w:t>
      </w:r>
    </w:p>
    <w:p w:rsidR="006C3429" w:rsidRPr="006C3429" w:rsidRDefault="006C3429" w:rsidP="00C53208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 w:rsidRPr="006C3429">
        <w:rPr>
          <w:sz w:val="28"/>
          <w:szCs w:val="28"/>
        </w:rPr>
        <w:t>Экзамены состоялись на базе Частного образовательного учреждения дополнительного профессионального образования «Региональный образовательный центр». Из двадцати девяти экзаменуемых, двадцать два получили удовлетворительную оценку и были признаны комиссией успешно сдавшими теоретический экзамен.</w:t>
      </w:r>
      <w:r w:rsidR="00C53208" w:rsidRPr="00C53208">
        <w:rPr>
          <w:sz w:val="28"/>
          <w:szCs w:val="28"/>
        </w:rPr>
        <w:t xml:space="preserve"> </w:t>
      </w:r>
      <w:r w:rsidRPr="006C3429">
        <w:rPr>
          <w:sz w:val="28"/>
          <w:szCs w:val="28"/>
        </w:rPr>
        <w:t xml:space="preserve">Лица, успешно сдавшие экзамен, получат свидетельство утвержденного </w:t>
      </w:r>
      <w:proofErr w:type="spellStart"/>
      <w:r w:rsidRPr="006C3429">
        <w:rPr>
          <w:sz w:val="28"/>
          <w:szCs w:val="28"/>
        </w:rPr>
        <w:t>Росреестром</w:t>
      </w:r>
      <w:proofErr w:type="spellEnd"/>
      <w:r w:rsidRPr="006C3429">
        <w:rPr>
          <w:sz w:val="28"/>
          <w:szCs w:val="28"/>
        </w:rPr>
        <w:t xml:space="preserve"> образца.</w:t>
      </w:r>
    </w:p>
    <w:p w:rsidR="00EC66F3" w:rsidRDefault="00EC66F3" w:rsidP="00982D26">
      <w:pPr>
        <w:pStyle w:val="a3"/>
        <w:ind w:firstLine="748"/>
        <w:jc w:val="both"/>
        <w:rPr>
          <w:szCs w:val="28"/>
        </w:rPr>
      </w:pPr>
    </w:p>
    <w:p w:rsidR="001E092F" w:rsidRDefault="001E092F" w:rsidP="001E092F">
      <w:pPr>
        <w:pStyle w:val="2"/>
        <w:spacing w:after="0" w:line="240" w:lineRule="auto"/>
        <w:ind w:left="0" w:right="-6" w:firstLine="0"/>
        <w:rPr>
          <w:sz w:val="28"/>
          <w:szCs w:val="28"/>
        </w:rPr>
      </w:pPr>
      <w:r>
        <w:rPr>
          <w:sz w:val="28"/>
          <w:szCs w:val="28"/>
        </w:rPr>
        <w:t>Начальник отдела по контролю и надзору</w:t>
      </w:r>
    </w:p>
    <w:p w:rsidR="001E092F" w:rsidRDefault="001E092F" w:rsidP="001E092F">
      <w:pPr>
        <w:pStyle w:val="2"/>
        <w:spacing w:after="0" w:line="240" w:lineRule="auto"/>
        <w:ind w:left="0" w:right="-6" w:firstLine="0"/>
        <w:rPr>
          <w:sz w:val="28"/>
          <w:szCs w:val="28"/>
        </w:rPr>
      </w:pPr>
      <w:r>
        <w:rPr>
          <w:sz w:val="28"/>
          <w:szCs w:val="28"/>
        </w:rPr>
        <w:t>в сфере саморегулируемых организаций                                             Л.С. Божко</w:t>
      </w:r>
    </w:p>
    <w:p w:rsidR="001E092F" w:rsidRDefault="001E092F" w:rsidP="001E092F">
      <w:pPr>
        <w:rPr>
          <w:sz w:val="16"/>
          <w:szCs w:val="16"/>
        </w:rPr>
      </w:pPr>
    </w:p>
    <w:p w:rsidR="001E092F" w:rsidRDefault="001E092F" w:rsidP="001E092F">
      <w:pPr>
        <w:pStyle w:val="a7"/>
        <w:spacing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E092F" w:rsidRPr="003A259B" w:rsidRDefault="001E092F" w:rsidP="003A259B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E092F" w:rsidRPr="003A259B" w:rsidSect="003E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7E09"/>
    <w:rsid w:val="00057BAA"/>
    <w:rsid w:val="00074561"/>
    <w:rsid w:val="00114102"/>
    <w:rsid w:val="001E092F"/>
    <w:rsid w:val="00323AC6"/>
    <w:rsid w:val="00384DD1"/>
    <w:rsid w:val="003A259B"/>
    <w:rsid w:val="003C30DA"/>
    <w:rsid w:val="003E1FB6"/>
    <w:rsid w:val="003F05C9"/>
    <w:rsid w:val="004816D2"/>
    <w:rsid w:val="005259D6"/>
    <w:rsid w:val="005733A3"/>
    <w:rsid w:val="006B18AE"/>
    <w:rsid w:val="006C3429"/>
    <w:rsid w:val="008524DB"/>
    <w:rsid w:val="008D4992"/>
    <w:rsid w:val="00982D26"/>
    <w:rsid w:val="00A44086"/>
    <w:rsid w:val="00A67E09"/>
    <w:rsid w:val="00AD7CC2"/>
    <w:rsid w:val="00B34CE7"/>
    <w:rsid w:val="00B420DE"/>
    <w:rsid w:val="00C53208"/>
    <w:rsid w:val="00EC66F3"/>
    <w:rsid w:val="00F27689"/>
    <w:rsid w:val="00F60467"/>
    <w:rsid w:val="00F7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E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67E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102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1E092F"/>
    <w:pPr>
      <w:widowControl w:val="0"/>
      <w:autoSpaceDE w:val="0"/>
      <w:autoSpaceDN w:val="0"/>
      <w:adjustRightInd w:val="0"/>
      <w:spacing w:after="120" w:line="480" w:lineRule="auto"/>
      <w:ind w:left="400" w:firstLine="6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E0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1E09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6C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2019-10-23T07:51:00Z</cp:lastPrinted>
  <dcterms:created xsi:type="dcterms:W3CDTF">2019-10-31T06:08:00Z</dcterms:created>
  <dcterms:modified xsi:type="dcterms:W3CDTF">2019-10-31T06:08:00Z</dcterms:modified>
</cp:coreProperties>
</file>