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-262890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pStyle w:val="a3"/>
        <w:ind w:left="0"/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Pr="00425D09" w:rsidRDefault="004C5943" w:rsidP="004C5943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4C594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4C5943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4C5943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  <w:r w:rsidR="00230687">
        <w:rPr>
          <w:sz w:val="24"/>
          <w:szCs w:val="24"/>
        </w:rPr>
        <w:t xml:space="preserve">                                        </w:t>
      </w:r>
    </w:p>
    <w:p w:rsidR="00230687" w:rsidRPr="00230687" w:rsidRDefault="00534E84" w:rsidP="00230687">
      <w:pPr>
        <w:jc w:val="both"/>
        <w:rPr>
          <w:szCs w:val="28"/>
        </w:rPr>
      </w:pPr>
      <w:r>
        <w:rPr>
          <w:szCs w:val="28"/>
        </w:rPr>
        <w:t>19</w:t>
      </w:r>
      <w:r w:rsidR="00AD1A41">
        <w:rPr>
          <w:szCs w:val="28"/>
        </w:rPr>
        <w:t>.</w:t>
      </w:r>
      <w:r w:rsidR="00CA2FFB">
        <w:rPr>
          <w:szCs w:val="28"/>
        </w:rPr>
        <w:t>09</w:t>
      </w:r>
      <w:r w:rsidR="00230687" w:rsidRPr="00230687">
        <w:rPr>
          <w:szCs w:val="28"/>
        </w:rPr>
        <w:t>.201</w:t>
      </w:r>
      <w:r>
        <w:rPr>
          <w:szCs w:val="28"/>
        </w:rPr>
        <w:t>9</w:t>
      </w:r>
      <w:r w:rsidR="00230687" w:rsidRPr="00230687">
        <w:rPr>
          <w:szCs w:val="28"/>
        </w:rPr>
        <w:t xml:space="preserve">                                             </w:t>
      </w:r>
      <w:r w:rsidR="00230687">
        <w:rPr>
          <w:szCs w:val="28"/>
        </w:rPr>
        <w:t xml:space="preserve">     </w:t>
      </w:r>
      <w:r w:rsidR="00230687" w:rsidRPr="00230687">
        <w:rPr>
          <w:szCs w:val="28"/>
        </w:rPr>
        <w:t xml:space="preserve">                </w:t>
      </w:r>
      <w:r w:rsidR="00AD1A41">
        <w:rPr>
          <w:szCs w:val="28"/>
        </w:rPr>
        <w:t xml:space="preserve">                       </w:t>
      </w:r>
      <w:r w:rsidR="00CA2FFB">
        <w:rPr>
          <w:szCs w:val="28"/>
        </w:rPr>
        <w:t xml:space="preserve">№ </w:t>
      </w:r>
      <w:r>
        <w:rPr>
          <w:szCs w:val="28"/>
        </w:rPr>
        <w:t>216</w:t>
      </w: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>201</w:t>
      </w:r>
      <w:r w:rsidR="00534E84">
        <w:rPr>
          <w:rFonts w:cs="Calibri"/>
          <w:kern w:val="2"/>
          <w:szCs w:val="28"/>
        </w:rPr>
        <w:t>9</w:t>
      </w:r>
      <w:r w:rsidRPr="006562B3">
        <w:rPr>
          <w:rFonts w:cs="Calibri"/>
          <w:kern w:val="2"/>
          <w:szCs w:val="28"/>
        </w:rPr>
        <w:t xml:space="preserve"> – 20</w:t>
      </w:r>
      <w:r w:rsidR="00534E84">
        <w:rPr>
          <w:rFonts w:cs="Calibri"/>
          <w:kern w:val="2"/>
          <w:szCs w:val="28"/>
        </w:rPr>
        <w:t>20</w:t>
      </w:r>
      <w:r w:rsidRPr="006562B3">
        <w:rPr>
          <w:rFonts w:cs="Calibri"/>
          <w:kern w:val="2"/>
          <w:szCs w:val="28"/>
        </w:rPr>
        <w:t xml:space="preserve">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в целях создания необходимых санитарно-гигиенических условий потребителям тепловой энергии </w:t>
      </w:r>
      <w:r>
        <w:rPr>
          <w:rFonts w:cs="Calibri"/>
          <w:kern w:val="2"/>
          <w:szCs w:val="28"/>
        </w:rPr>
        <w:t>городского поселения Мышкин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                                      </w:t>
      </w: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Установить начало отопительного периода 201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9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– 20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социального обслуживания – с </w:t>
      </w:r>
      <w:r w:rsidR="006E6B53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4</w:t>
      </w:r>
      <w:r w:rsidR="006E6B5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>201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9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Pr="00230687" w:rsidRDefault="006E6B53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="00230687"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 w:rsid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 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27 сентября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 201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9</w:t>
      </w:r>
      <w:r w:rsidR="00230687" w:rsidRP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proofErr w:type="gramStart"/>
      <w:r w:rsidRPr="006562B3">
        <w:rPr>
          <w:rFonts w:cs="Calibri"/>
          <w:kern w:val="2"/>
          <w:szCs w:val="28"/>
        </w:rPr>
        <w:t>Контроль за</w:t>
      </w:r>
      <w:proofErr w:type="gramEnd"/>
      <w:r w:rsidRPr="006562B3">
        <w:rPr>
          <w:rFonts w:cs="Calibri"/>
          <w:kern w:val="2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>г</w:t>
      </w:r>
      <w:r w:rsidR="00534E84">
        <w:rPr>
          <w:rFonts w:cs="Calibri"/>
          <w:kern w:val="2"/>
          <w:szCs w:val="28"/>
        </w:rPr>
        <w:t>ородского поселения Мышкин.</w:t>
      </w:r>
    </w:p>
    <w:p w:rsidR="00230687" w:rsidRPr="006562B3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kern w:val="2"/>
          <w:szCs w:val="28"/>
        </w:rPr>
      </w:pPr>
      <w:r w:rsidRPr="006562B3">
        <w:rPr>
          <w:rFonts w:cs="Calibri"/>
          <w:bCs/>
          <w:kern w:val="2"/>
          <w:szCs w:val="28"/>
        </w:rPr>
        <w:t>Опубликовать настоящее постановление в газете «Волжские зори»</w:t>
      </w:r>
      <w:r w:rsidR="0032050A">
        <w:rPr>
          <w:rFonts w:cs="Calibri"/>
          <w:bCs/>
          <w:kern w:val="2"/>
          <w:szCs w:val="28"/>
        </w:rPr>
        <w:t xml:space="preserve"> и разместить на официальном сайте</w:t>
      </w:r>
      <w:r w:rsidR="00AD1A41">
        <w:rPr>
          <w:rFonts w:cs="Calibri"/>
          <w:bCs/>
          <w:kern w:val="2"/>
          <w:szCs w:val="28"/>
        </w:rPr>
        <w:t xml:space="preserve"> </w:t>
      </w:r>
      <w:r w:rsidR="00534E84">
        <w:rPr>
          <w:rFonts w:cs="Calibri"/>
          <w:bCs/>
          <w:kern w:val="2"/>
          <w:szCs w:val="28"/>
        </w:rPr>
        <w:t xml:space="preserve">Администрации </w:t>
      </w:r>
      <w:bookmarkStart w:id="0" w:name="_GoBack"/>
      <w:bookmarkEnd w:id="0"/>
      <w:r w:rsidR="00AD1A41">
        <w:rPr>
          <w:rFonts w:cs="Calibri"/>
          <w:bCs/>
          <w:kern w:val="2"/>
          <w:szCs w:val="28"/>
        </w:rPr>
        <w:t>городского поселения Мышкин</w:t>
      </w:r>
      <w:r w:rsidR="0032050A">
        <w:rPr>
          <w:rFonts w:cs="Calibri"/>
          <w:bCs/>
          <w:kern w:val="2"/>
          <w:szCs w:val="28"/>
        </w:rPr>
        <w:t xml:space="preserve"> в информационно-телекоммуникационной сети «Интернет»</w:t>
      </w:r>
      <w:r w:rsidRPr="006562B3">
        <w:rPr>
          <w:rFonts w:cs="Calibri"/>
          <w:bCs/>
          <w:kern w:val="2"/>
          <w:szCs w:val="28"/>
        </w:rPr>
        <w:t>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r w:rsidRPr="00230687">
        <w:rPr>
          <w:rFonts w:cs="Calibri"/>
          <w:bCs/>
          <w:kern w:val="2"/>
          <w:szCs w:val="28"/>
        </w:rPr>
        <w:t>Постановление вступает в силу с момента подписания.</w:t>
      </w: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P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4C5943" w:rsidRPr="00632ADC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2306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232F">
        <w:rPr>
          <w:rFonts w:ascii="Times New Roman" w:hAnsi="Times New Roman" w:cs="Times New Roman"/>
          <w:sz w:val="28"/>
          <w:szCs w:val="28"/>
        </w:rPr>
        <w:t>Е.В.Петров</w:t>
      </w:r>
    </w:p>
    <w:p w:rsidR="004C5943" w:rsidRDefault="004C5943" w:rsidP="004C5943">
      <w:pPr>
        <w:pStyle w:val="a3"/>
        <w:ind w:left="0" w:firstLine="720"/>
        <w:jc w:val="both"/>
      </w:pPr>
    </w:p>
    <w:sectPr w:rsidR="004C5943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43"/>
    <w:rsid w:val="00230687"/>
    <w:rsid w:val="0023504A"/>
    <w:rsid w:val="00236E00"/>
    <w:rsid w:val="0032050A"/>
    <w:rsid w:val="00380893"/>
    <w:rsid w:val="004C5943"/>
    <w:rsid w:val="00534E84"/>
    <w:rsid w:val="005B232F"/>
    <w:rsid w:val="005D7E3F"/>
    <w:rsid w:val="0064209D"/>
    <w:rsid w:val="00692803"/>
    <w:rsid w:val="006E6B53"/>
    <w:rsid w:val="008A362F"/>
    <w:rsid w:val="008C54C9"/>
    <w:rsid w:val="00904BE6"/>
    <w:rsid w:val="00916754"/>
    <w:rsid w:val="00953AC2"/>
    <w:rsid w:val="00AC4F77"/>
    <w:rsid w:val="00AD1A41"/>
    <w:rsid w:val="00AE4CF2"/>
    <w:rsid w:val="00AF492B"/>
    <w:rsid w:val="00B06741"/>
    <w:rsid w:val="00B379C4"/>
    <w:rsid w:val="00BB7150"/>
    <w:rsid w:val="00CA2FFB"/>
    <w:rsid w:val="00E25516"/>
    <w:rsid w:val="00F00D2E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2019-09-23T06:50:00Z</cp:lastPrinted>
  <dcterms:created xsi:type="dcterms:W3CDTF">2019-09-23T06:08:00Z</dcterms:created>
  <dcterms:modified xsi:type="dcterms:W3CDTF">2019-09-23T06:08:00Z</dcterms:modified>
</cp:coreProperties>
</file>