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F" w:rsidRPr="000A7A5C" w:rsidRDefault="00615B2D" w:rsidP="00FF1E45">
      <w:pPr>
        <w:tabs>
          <w:tab w:val="left" w:pos="709"/>
        </w:tabs>
        <w:spacing w:line="240" w:lineRule="auto"/>
        <w:ind w:left="993" w:right="-1" w:firstLine="567"/>
        <w:jc w:val="center"/>
        <w:rPr>
          <w:b/>
          <w:sz w:val="28"/>
          <w:szCs w:val="28"/>
        </w:rPr>
      </w:pPr>
      <w:r w:rsidRPr="000A7A5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3810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B42">
        <w:rPr>
          <w:b/>
          <w:noProof/>
          <w:sz w:val="28"/>
          <w:szCs w:val="28"/>
        </w:rPr>
        <w:t>Итоги деятельности Управления Росреестра по к</w:t>
      </w:r>
      <w:r w:rsidR="008D2FDE">
        <w:rPr>
          <w:b/>
          <w:noProof/>
          <w:sz w:val="28"/>
          <w:szCs w:val="28"/>
        </w:rPr>
        <w:t>онтрол</w:t>
      </w:r>
      <w:r w:rsidR="00CF7B42">
        <w:rPr>
          <w:b/>
          <w:noProof/>
          <w:sz w:val="28"/>
          <w:szCs w:val="28"/>
        </w:rPr>
        <w:t>ю</w:t>
      </w:r>
      <w:r w:rsidR="008D2FDE">
        <w:rPr>
          <w:b/>
          <w:noProof/>
          <w:sz w:val="28"/>
          <w:szCs w:val="28"/>
        </w:rPr>
        <w:t xml:space="preserve"> и надзор</w:t>
      </w:r>
      <w:r w:rsidR="00CF7B42">
        <w:rPr>
          <w:b/>
          <w:noProof/>
          <w:sz w:val="28"/>
          <w:szCs w:val="28"/>
        </w:rPr>
        <w:t>у</w:t>
      </w:r>
      <w:r w:rsidR="008D2FDE">
        <w:rPr>
          <w:b/>
          <w:noProof/>
          <w:sz w:val="28"/>
          <w:szCs w:val="28"/>
        </w:rPr>
        <w:t xml:space="preserve"> в сфере СРО</w:t>
      </w:r>
    </w:p>
    <w:p w:rsidR="00615B2D" w:rsidRPr="00615B2D" w:rsidRDefault="00615B2D" w:rsidP="00FF1E45">
      <w:pPr>
        <w:tabs>
          <w:tab w:val="left" w:pos="709"/>
        </w:tabs>
        <w:spacing w:line="240" w:lineRule="auto"/>
        <w:ind w:left="993" w:right="-1" w:firstLine="567"/>
        <w:jc w:val="center"/>
        <w:rPr>
          <w:sz w:val="28"/>
          <w:szCs w:val="28"/>
        </w:rPr>
      </w:pPr>
    </w:p>
    <w:p w:rsidR="00FE3BA5" w:rsidRDefault="00FE3BA5" w:rsidP="00FF1E45">
      <w:pPr>
        <w:widowControl/>
        <w:autoSpaceDE/>
        <w:autoSpaceDN/>
        <w:adjustRightInd/>
        <w:spacing w:line="240" w:lineRule="auto"/>
        <w:ind w:left="993" w:firstLine="708"/>
        <w:jc w:val="both"/>
        <w:rPr>
          <w:b/>
          <w:sz w:val="28"/>
          <w:szCs w:val="28"/>
        </w:rPr>
      </w:pPr>
    </w:p>
    <w:p w:rsidR="00026F5A" w:rsidRDefault="00026F5A" w:rsidP="00FF1E45">
      <w:pPr>
        <w:pStyle w:val="ConsNormal"/>
        <w:widowControl/>
        <w:ind w:left="993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 банкротстве Управление</w:t>
      </w:r>
      <w:r w:rsidR="00FF1E45" w:rsidRPr="00FF1E4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FF1E45" w:rsidRPr="00306B1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Федеральной службы государственной регистрации, кадастра</w:t>
      </w:r>
      <w:r w:rsidR="00FF1E4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FF1E45" w:rsidRPr="00306B1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 картографии по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органом, осуществляющим контроль и надзор в сфере саморегулируемых организаций.</w:t>
      </w:r>
    </w:p>
    <w:p w:rsidR="00615B2D" w:rsidRDefault="00615B2D" w:rsidP="00615B2D">
      <w:pPr>
        <w:pStyle w:val="ConsNormal"/>
        <w:widowControl/>
        <w:ind w:left="993" w:right="0"/>
        <w:jc w:val="both"/>
        <w:rPr>
          <w:rFonts w:ascii="Times New Roman" w:hAnsi="Times New Roman" w:cs="Times New Roman"/>
          <w:sz w:val="28"/>
          <w:szCs w:val="28"/>
        </w:rPr>
      </w:pPr>
      <w:r w:rsidRPr="00306B1C">
        <w:rPr>
          <w:rFonts w:ascii="Times New Roman" w:hAnsi="Times New Roman" w:cs="Times New Roman"/>
          <w:sz w:val="28"/>
          <w:szCs w:val="28"/>
        </w:rPr>
        <w:t xml:space="preserve">За 6 месяцев 2019 года отделом </w:t>
      </w:r>
      <w:r w:rsidRPr="00615B2D">
        <w:rPr>
          <w:rFonts w:ascii="Times New Roman" w:hAnsi="Times New Roman" w:cs="Times New Roman"/>
          <w:sz w:val="28"/>
          <w:szCs w:val="28"/>
        </w:rPr>
        <w:t xml:space="preserve">по контролю и надзору в сфере саморегулируемых организаций </w:t>
      </w:r>
      <w:r>
        <w:rPr>
          <w:rFonts w:ascii="Times New Roman" w:hAnsi="Times New Roman" w:cs="Times New Roman"/>
          <w:sz w:val="28"/>
          <w:szCs w:val="28"/>
        </w:rPr>
        <w:t>было рассмотрено 66 обращений.</w:t>
      </w:r>
    </w:p>
    <w:p w:rsidR="00306B1C" w:rsidRPr="00306B1C" w:rsidRDefault="00026F5A" w:rsidP="00FF1E45">
      <w:pPr>
        <w:pStyle w:val="ConsNormal"/>
        <w:widowControl/>
        <w:ind w:left="993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административных расследований                       в отношении арбитражных управляющих составлено 22 протокола                          </w:t>
      </w:r>
      <w:r w:rsidR="00306B1C" w:rsidRPr="00306B1C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вынесено 24 постановления                       о прекращении дел об административных правонарушениях.</w:t>
      </w:r>
      <w:r w:rsidR="00306B1C" w:rsidRPr="00306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1C" w:rsidRDefault="00306B1C" w:rsidP="00FF1E45">
      <w:pPr>
        <w:widowControl/>
        <w:autoSpaceDE/>
        <w:autoSpaceDN/>
        <w:adjustRightInd/>
        <w:spacing w:line="240" w:lineRule="auto"/>
        <w:ind w:left="993" w:firstLine="708"/>
        <w:jc w:val="both"/>
        <w:rPr>
          <w:sz w:val="28"/>
          <w:szCs w:val="28"/>
        </w:rPr>
      </w:pPr>
      <w:r w:rsidRPr="00306B1C">
        <w:rPr>
          <w:sz w:val="28"/>
          <w:szCs w:val="28"/>
        </w:rPr>
        <w:t xml:space="preserve">По заявлениям </w:t>
      </w:r>
      <w:r w:rsidRPr="00306B1C">
        <w:rPr>
          <w:rFonts w:eastAsia="SimSun"/>
          <w:color w:val="000000"/>
          <w:sz w:val="28"/>
          <w:szCs w:val="28"/>
          <w:lang w:eastAsia="zh-CN"/>
        </w:rPr>
        <w:t xml:space="preserve">Управления </w:t>
      </w:r>
      <w:r w:rsidRPr="00306B1C">
        <w:rPr>
          <w:sz w:val="28"/>
          <w:szCs w:val="28"/>
        </w:rPr>
        <w:t xml:space="preserve">о привлечении арбитражных управляющих </w:t>
      </w:r>
      <w:r w:rsidR="00FF1E45">
        <w:rPr>
          <w:sz w:val="28"/>
          <w:szCs w:val="28"/>
        </w:rPr>
        <w:t xml:space="preserve">        </w:t>
      </w:r>
      <w:r w:rsidRPr="00306B1C">
        <w:rPr>
          <w:sz w:val="28"/>
          <w:szCs w:val="28"/>
        </w:rPr>
        <w:t>к административной ответственности в 1 полугодии 2019 года Арбитражным судом Ярославской области в отношении  8 арбитражных управляющих вынесено решение о привлечении к административной ответственности в виде дисквалификации, 8 арбитражным управляющим судом объявлено предупреждение. Остальные дела находятся на рассмотрении.</w:t>
      </w:r>
    </w:p>
    <w:p w:rsidR="00026F5A" w:rsidRPr="000A7A5C" w:rsidRDefault="00026F5A" w:rsidP="00FF1E45">
      <w:pPr>
        <w:widowControl/>
        <w:autoSpaceDE/>
        <w:autoSpaceDN/>
        <w:adjustRightInd/>
        <w:spacing w:line="240" w:lineRule="auto"/>
        <w:ind w:left="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аналогичным периодом прошлого года количество дисквалифицированных лиц увеличилось более, чем в два раза.</w:t>
      </w:r>
    </w:p>
    <w:p w:rsidR="00402517" w:rsidRPr="000A7A5C" w:rsidRDefault="00402517" w:rsidP="00FF1E45">
      <w:pPr>
        <w:widowControl/>
        <w:autoSpaceDE/>
        <w:autoSpaceDN/>
        <w:adjustRightInd/>
        <w:spacing w:line="240" w:lineRule="auto"/>
        <w:ind w:left="993" w:firstLine="708"/>
        <w:jc w:val="both"/>
        <w:rPr>
          <w:sz w:val="28"/>
          <w:szCs w:val="28"/>
        </w:rPr>
      </w:pPr>
    </w:p>
    <w:p w:rsidR="00402517" w:rsidRPr="000A7A5C" w:rsidRDefault="00402517" w:rsidP="00FF1E45">
      <w:pPr>
        <w:widowControl/>
        <w:autoSpaceDE/>
        <w:autoSpaceDN/>
        <w:adjustRightInd/>
        <w:spacing w:line="240" w:lineRule="auto"/>
        <w:ind w:left="993" w:firstLine="708"/>
        <w:jc w:val="both"/>
        <w:rPr>
          <w:sz w:val="28"/>
          <w:szCs w:val="28"/>
        </w:rPr>
      </w:pPr>
    </w:p>
    <w:sectPr w:rsidR="00402517" w:rsidRPr="000A7A5C" w:rsidSect="00FF1E45">
      <w:headerReference w:type="even" r:id="rId9"/>
      <w:headerReference w:type="default" r:id="rId10"/>
      <w:pgSz w:w="11900" w:h="16820"/>
      <w:pgMar w:top="1134" w:right="851" w:bottom="1134" w:left="567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90" w:rsidRDefault="00572B90">
      <w:r>
        <w:separator/>
      </w:r>
    </w:p>
  </w:endnote>
  <w:endnote w:type="continuationSeparator" w:id="0">
    <w:p w:rsidR="00572B90" w:rsidRDefault="0057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90" w:rsidRDefault="00572B90">
      <w:r>
        <w:separator/>
      </w:r>
    </w:p>
  </w:footnote>
  <w:footnote w:type="continuationSeparator" w:id="0">
    <w:p w:rsidR="00572B90" w:rsidRDefault="00572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B6" w:rsidRDefault="003F4996" w:rsidP="00B11E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B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BB6" w:rsidRDefault="00C86B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B6" w:rsidRDefault="003F4996" w:rsidP="00B11E5F">
    <w:pPr>
      <w:pStyle w:val="a3"/>
      <w:framePr w:w="1327" w:h="342" w:hRule="exact" w:wrap="around" w:vAnchor="text" w:hAnchor="page" w:x="5302" w:y="421"/>
      <w:rPr>
        <w:rStyle w:val="a5"/>
      </w:rPr>
    </w:pPr>
    <w:r>
      <w:rPr>
        <w:rStyle w:val="a5"/>
      </w:rPr>
      <w:fldChar w:fldCharType="begin"/>
    </w:r>
    <w:r w:rsidR="00C86B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B2D">
      <w:rPr>
        <w:rStyle w:val="a5"/>
        <w:noProof/>
      </w:rPr>
      <w:t>2</w:t>
    </w:r>
    <w:r>
      <w:rPr>
        <w:rStyle w:val="a5"/>
      </w:rPr>
      <w:fldChar w:fldCharType="end"/>
    </w:r>
  </w:p>
  <w:p w:rsidR="00C86BB6" w:rsidRDefault="00C86B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5EC2"/>
    <w:multiLevelType w:val="hybridMultilevel"/>
    <w:tmpl w:val="3878B89A"/>
    <w:lvl w:ilvl="0" w:tplc="6A8A979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37D52A0D"/>
    <w:multiLevelType w:val="hybridMultilevel"/>
    <w:tmpl w:val="CFFC7888"/>
    <w:lvl w:ilvl="0" w:tplc="BAB8D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061851"/>
    <w:multiLevelType w:val="hybridMultilevel"/>
    <w:tmpl w:val="302C5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1CF"/>
    <w:rsid w:val="000037E4"/>
    <w:rsid w:val="00005B0B"/>
    <w:rsid w:val="0001792D"/>
    <w:rsid w:val="00026F5A"/>
    <w:rsid w:val="00032EBD"/>
    <w:rsid w:val="00037615"/>
    <w:rsid w:val="00054047"/>
    <w:rsid w:val="0006272F"/>
    <w:rsid w:val="00064029"/>
    <w:rsid w:val="0007755D"/>
    <w:rsid w:val="00083F4C"/>
    <w:rsid w:val="00086747"/>
    <w:rsid w:val="00086E67"/>
    <w:rsid w:val="000A4102"/>
    <w:rsid w:val="000A7A5C"/>
    <w:rsid w:val="000C1605"/>
    <w:rsid w:val="000D7566"/>
    <w:rsid w:val="000F5F32"/>
    <w:rsid w:val="00110B96"/>
    <w:rsid w:val="00110DB2"/>
    <w:rsid w:val="00122386"/>
    <w:rsid w:val="001232B6"/>
    <w:rsid w:val="00136414"/>
    <w:rsid w:val="00152677"/>
    <w:rsid w:val="00165F5F"/>
    <w:rsid w:val="0016764E"/>
    <w:rsid w:val="0017764E"/>
    <w:rsid w:val="0018721B"/>
    <w:rsid w:val="0019299E"/>
    <w:rsid w:val="001A0245"/>
    <w:rsid w:val="001B362F"/>
    <w:rsid w:val="001D78BF"/>
    <w:rsid w:val="001E7EBE"/>
    <w:rsid w:val="001F2029"/>
    <w:rsid w:val="001F4305"/>
    <w:rsid w:val="00200227"/>
    <w:rsid w:val="00226934"/>
    <w:rsid w:val="00234AD4"/>
    <w:rsid w:val="00243F16"/>
    <w:rsid w:val="002531B4"/>
    <w:rsid w:val="0026528C"/>
    <w:rsid w:val="00265D32"/>
    <w:rsid w:val="00281002"/>
    <w:rsid w:val="002847CD"/>
    <w:rsid w:val="002C21C9"/>
    <w:rsid w:val="002C640E"/>
    <w:rsid w:val="002D0346"/>
    <w:rsid w:val="002E0DD8"/>
    <w:rsid w:val="002E171E"/>
    <w:rsid w:val="0030513E"/>
    <w:rsid w:val="00306B1C"/>
    <w:rsid w:val="00317A79"/>
    <w:rsid w:val="0032379A"/>
    <w:rsid w:val="003238CC"/>
    <w:rsid w:val="003615BF"/>
    <w:rsid w:val="00384DD6"/>
    <w:rsid w:val="003967AD"/>
    <w:rsid w:val="003A19F9"/>
    <w:rsid w:val="003A21B6"/>
    <w:rsid w:val="003A416E"/>
    <w:rsid w:val="003A4461"/>
    <w:rsid w:val="003B226B"/>
    <w:rsid w:val="003C20C6"/>
    <w:rsid w:val="003C5B1C"/>
    <w:rsid w:val="003D50CC"/>
    <w:rsid w:val="003E43F6"/>
    <w:rsid w:val="003E7CB4"/>
    <w:rsid w:val="003F4206"/>
    <w:rsid w:val="003F47F9"/>
    <w:rsid w:val="003F4996"/>
    <w:rsid w:val="003F6E07"/>
    <w:rsid w:val="0040050E"/>
    <w:rsid w:val="00402517"/>
    <w:rsid w:val="004027A7"/>
    <w:rsid w:val="00442F61"/>
    <w:rsid w:val="00443026"/>
    <w:rsid w:val="0045784C"/>
    <w:rsid w:val="004B42E2"/>
    <w:rsid w:val="004D36BE"/>
    <w:rsid w:val="004E4DE2"/>
    <w:rsid w:val="004E7C97"/>
    <w:rsid w:val="004F3773"/>
    <w:rsid w:val="005000A3"/>
    <w:rsid w:val="00506129"/>
    <w:rsid w:val="00512D4B"/>
    <w:rsid w:val="0051363D"/>
    <w:rsid w:val="00523CAC"/>
    <w:rsid w:val="0052635A"/>
    <w:rsid w:val="00527B4C"/>
    <w:rsid w:val="005421BE"/>
    <w:rsid w:val="005431FB"/>
    <w:rsid w:val="0056557F"/>
    <w:rsid w:val="005706AD"/>
    <w:rsid w:val="00572B90"/>
    <w:rsid w:val="00577C67"/>
    <w:rsid w:val="00591AC0"/>
    <w:rsid w:val="00591F0A"/>
    <w:rsid w:val="00596BF6"/>
    <w:rsid w:val="005B2459"/>
    <w:rsid w:val="005B3E5B"/>
    <w:rsid w:val="005C2921"/>
    <w:rsid w:val="005E388F"/>
    <w:rsid w:val="005F28AF"/>
    <w:rsid w:val="00601A29"/>
    <w:rsid w:val="00605CCF"/>
    <w:rsid w:val="00606148"/>
    <w:rsid w:val="00607DC8"/>
    <w:rsid w:val="006135CB"/>
    <w:rsid w:val="00615B2D"/>
    <w:rsid w:val="00616216"/>
    <w:rsid w:val="006530C2"/>
    <w:rsid w:val="006568D0"/>
    <w:rsid w:val="006610F2"/>
    <w:rsid w:val="00662507"/>
    <w:rsid w:val="00665C09"/>
    <w:rsid w:val="00671FC9"/>
    <w:rsid w:val="00673097"/>
    <w:rsid w:val="00675D6B"/>
    <w:rsid w:val="006770EF"/>
    <w:rsid w:val="00694A80"/>
    <w:rsid w:val="00696461"/>
    <w:rsid w:val="006A310B"/>
    <w:rsid w:val="006B24FC"/>
    <w:rsid w:val="006B7130"/>
    <w:rsid w:val="006C35A3"/>
    <w:rsid w:val="006C4D45"/>
    <w:rsid w:val="006D59C8"/>
    <w:rsid w:val="006E1925"/>
    <w:rsid w:val="006F114E"/>
    <w:rsid w:val="00704E00"/>
    <w:rsid w:val="00713160"/>
    <w:rsid w:val="007300FD"/>
    <w:rsid w:val="00730D48"/>
    <w:rsid w:val="00737BFB"/>
    <w:rsid w:val="00740957"/>
    <w:rsid w:val="0074130F"/>
    <w:rsid w:val="00750B87"/>
    <w:rsid w:val="00761261"/>
    <w:rsid w:val="007674F8"/>
    <w:rsid w:val="00770A69"/>
    <w:rsid w:val="0079001E"/>
    <w:rsid w:val="007B7442"/>
    <w:rsid w:val="007C0E5E"/>
    <w:rsid w:val="007C5C44"/>
    <w:rsid w:val="007C5DF6"/>
    <w:rsid w:val="007C7ED0"/>
    <w:rsid w:val="007D5944"/>
    <w:rsid w:val="007E79CE"/>
    <w:rsid w:val="007F1BCD"/>
    <w:rsid w:val="007F6CEC"/>
    <w:rsid w:val="00807587"/>
    <w:rsid w:val="00823856"/>
    <w:rsid w:val="008409BA"/>
    <w:rsid w:val="00843C3C"/>
    <w:rsid w:val="00864759"/>
    <w:rsid w:val="008728E6"/>
    <w:rsid w:val="00876EC8"/>
    <w:rsid w:val="00877FB2"/>
    <w:rsid w:val="00883229"/>
    <w:rsid w:val="008958BC"/>
    <w:rsid w:val="00897A98"/>
    <w:rsid w:val="008A6DE9"/>
    <w:rsid w:val="008B3FEC"/>
    <w:rsid w:val="008B5141"/>
    <w:rsid w:val="008B550C"/>
    <w:rsid w:val="008D1950"/>
    <w:rsid w:val="008D2FDE"/>
    <w:rsid w:val="008E5CC5"/>
    <w:rsid w:val="008F3859"/>
    <w:rsid w:val="008F52ED"/>
    <w:rsid w:val="008F5384"/>
    <w:rsid w:val="009044F2"/>
    <w:rsid w:val="00904645"/>
    <w:rsid w:val="00904A33"/>
    <w:rsid w:val="00911261"/>
    <w:rsid w:val="0092664B"/>
    <w:rsid w:val="00927192"/>
    <w:rsid w:val="00966BC7"/>
    <w:rsid w:val="00981336"/>
    <w:rsid w:val="009A05D3"/>
    <w:rsid w:val="009A6DDF"/>
    <w:rsid w:val="009B2223"/>
    <w:rsid w:val="009C5192"/>
    <w:rsid w:val="009D2E99"/>
    <w:rsid w:val="009F2B77"/>
    <w:rsid w:val="00A14941"/>
    <w:rsid w:val="00A21A1A"/>
    <w:rsid w:val="00A247D0"/>
    <w:rsid w:val="00A324DE"/>
    <w:rsid w:val="00A374B5"/>
    <w:rsid w:val="00A37B4B"/>
    <w:rsid w:val="00A46866"/>
    <w:rsid w:val="00A63F15"/>
    <w:rsid w:val="00A657FC"/>
    <w:rsid w:val="00A66F8C"/>
    <w:rsid w:val="00A8015F"/>
    <w:rsid w:val="00AA7A3E"/>
    <w:rsid w:val="00AD2B5A"/>
    <w:rsid w:val="00AD44C3"/>
    <w:rsid w:val="00AD7FB5"/>
    <w:rsid w:val="00AE061B"/>
    <w:rsid w:val="00AF1234"/>
    <w:rsid w:val="00AF5C52"/>
    <w:rsid w:val="00B11E5F"/>
    <w:rsid w:val="00B2780F"/>
    <w:rsid w:val="00B32DAE"/>
    <w:rsid w:val="00B37F57"/>
    <w:rsid w:val="00B61D8A"/>
    <w:rsid w:val="00B959ED"/>
    <w:rsid w:val="00BA0F32"/>
    <w:rsid w:val="00BB5D11"/>
    <w:rsid w:val="00BC09C2"/>
    <w:rsid w:val="00BC616B"/>
    <w:rsid w:val="00BE0280"/>
    <w:rsid w:val="00BE62C2"/>
    <w:rsid w:val="00BF6E4E"/>
    <w:rsid w:val="00C02358"/>
    <w:rsid w:val="00C170E0"/>
    <w:rsid w:val="00C211E6"/>
    <w:rsid w:val="00C2211B"/>
    <w:rsid w:val="00C2352C"/>
    <w:rsid w:val="00C55424"/>
    <w:rsid w:val="00C86BB6"/>
    <w:rsid w:val="00CA27B8"/>
    <w:rsid w:val="00CB7EBC"/>
    <w:rsid w:val="00CC0F1D"/>
    <w:rsid w:val="00CC320A"/>
    <w:rsid w:val="00CE5AEF"/>
    <w:rsid w:val="00CF4171"/>
    <w:rsid w:val="00CF4540"/>
    <w:rsid w:val="00CF60B7"/>
    <w:rsid w:val="00CF7B42"/>
    <w:rsid w:val="00D10BD5"/>
    <w:rsid w:val="00D14B63"/>
    <w:rsid w:val="00D43773"/>
    <w:rsid w:val="00D472B5"/>
    <w:rsid w:val="00D538F9"/>
    <w:rsid w:val="00D56503"/>
    <w:rsid w:val="00D623C0"/>
    <w:rsid w:val="00D63510"/>
    <w:rsid w:val="00D72219"/>
    <w:rsid w:val="00D80546"/>
    <w:rsid w:val="00D82000"/>
    <w:rsid w:val="00D8492D"/>
    <w:rsid w:val="00DA0FDA"/>
    <w:rsid w:val="00DB5722"/>
    <w:rsid w:val="00DC01CF"/>
    <w:rsid w:val="00DD4E6A"/>
    <w:rsid w:val="00E243E9"/>
    <w:rsid w:val="00E53998"/>
    <w:rsid w:val="00E57132"/>
    <w:rsid w:val="00E66128"/>
    <w:rsid w:val="00E719B7"/>
    <w:rsid w:val="00E71CDA"/>
    <w:rsid w:val="00E72821"/>
    <w:rsid w:val="00E87891"/>
    <w:rsid w:val="00EB03A5"/>
    <w:rsid w:val="00EB7B0B"/>
    <w:rsid w:val="00EC497A"/>
    <w:rsid w:val="00EC4E95"/>
    <w:rsid w:val="00ED49DD"/>
    <w:rsid w:val="00ED4DFF"/>
    <w:rsid w:val="00EF11F2"/>
    <w:rsid w:val="00EF439B"/>
    <w:rsid w:val="00EF6C99"/>
    <w:rsid w:val="00F00258"/>
    <w:rsid w:val="00F12AF0"/>
    <w:rsid w:val="00F3203B"/>
    <w:rsid w:val="00F33D74"/>
    <w:rsid w:val="00F37F7C"/>
    <w:rsid w:val="00F47EA2"/>
    <w:rsid w:val="00F833D2"/>
    <w:rsid w:val="00F92376"/>
    <w:rsid w:val="00FA43C2"/>
    <w:rsid w:val="00FD47D1"/>
    <w:rsid w:val="00FD4C36"/>
    <w:rsid w:val="00FE019C"/>
    <w:rsid w:val="00FE3581"/>
    <w:rsid w:val="00FE3BA5"/>
    <w:rsid w:val="00FE6EF6"/>
    <w:rsid w:val="00FF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61"/>
    <w:pPr>
      <w:widowControl w:val="0"/>
      <w:autoSpaceDE w:val="0"/>
      <w:autoSpaceDN w:val="0"/>
      <w:adjustRightInd w:val="0"/>
      <w:spacing w:line="300" w:lineRule="auto"/>
      <w:ind w:left="400" w:firstLine="64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01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01CF"/>
  </w:style>
  <w:style w:type="paragraph" w:styleId="a6">
    <w:name w:val="Body Text Indent"/>
    <w:basedOn w:val="a"/>
    <w:rsid w:val="00DC01CF"/>
    <w:pPr>
      <w:spacing w:line="240" w:lineRule="auto"/>
      <w:ind w:left="4395" w:firstLine="0"/>
    </w:pPr>
    <w:rPr>
      <w:sz w:val="20"/>
      <w:szCs w:val="20"/>
    </w:rPr>
  </w:style>
  <w:style w:type="paragraph" w:styleId="a7">
    <w:name w:val="List Paragraph"/>
    <w:basedOn w:val="a"/>
    <w:qFormat/>
    <w:rsid w:val="00DC01CF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DC01CF"/>
    <w:rPr>
      <w:sz w:val="24"/>
      <w:szCs w:val="24"/>
      <w:lang w:val="ru-RU" w:eastAsia="ru-RU" w:bidi="ar-SA"/>
    </w:rPr>
  </w:style>
  <w:style w:type="paragraph" w:styleId="a8">
    <w:name w:val="footnote text"/>
    <w:basedOn w:val="a"/>
    <w:link w:val="a9"/>
    <w:rsid w:val="00DC01CF"/>
    <w:rPr>
      <w:sz w:val="20"/>
      <w:szCs w:val="20"/>
    </w:rPr>
  </w:style>
  <w:style w:type="character" w:customStyle="1" w:styleId="a9">
    <w:name w:val="Текст сноски Знак"/>
    <w:link w:val="a8"/>
    <w:rsid w:val="00DC01CF"/>
    <w:rPr>
      <w:lang w:val="ru-RU" w:eastAsia="ru-RU" w:bidi="ar-SA"/>
    </w:rPr>
  </w:style>
  <w:style w:type="character" w:styleId="aa">
    <w:name w:val="footnote reference"/>
    <w:rsid w:val="00DC01CF"/>
    <w:rPr>
      <w:vertAlign w:val="superscript"/>
    </w:rPr>
  </w:style>
  <w:style w:type="paragraph" w:styleId="ab">
    <w:name w:val="Body Text"/>
    <w:basedOn w:val="a"/>
    <w:link w:val="ac"/>
    <w:rsid w:val="00843C3C"/>
    <w:pPr>
      <w:spacing w:after="120"/>
    </w:pPr>
  </w:style>
  <w:style w:type="character" w:customStyle="1" w:styleId="ac">
    <w:name w:val="Основной текст Знак"/>
    <w:link w:val="ab"/>
    <w:rsid w:val="00843C3C"/>
    <w:rPr>
      <w:sz w:val="24"/>
      <w:szCs w:val="24"/>
    </w:rPr>
  </w:style>
  <w:style w:type="paragraph" w:styleId="2">
    <w:name w:val="Body Text 2"/>
    <w:basedOn w:val="a"/>
    <w:link w:val="20"/>
    <w:rsid w:val="00843C3C"/>
    <w:pPr>
      <w:spacing w:after="120" w:line="480" w:lineRule="auto"/>
    </w:pPr>
  </w:style>
  <w:style w:type="character" w:customStyle="1" w:styleId="20">
    <w:name w:val="Основной текст 2 Знак"/>
    <w:link w:val="2"/>
    <w:rsid w:val="00843C3C"/>
    <w:rPr>
      <w:sz w:val="24"/>
      <w:szCs w:val="24"/>
    </w:rPr>
  </w:style>
  <w:style w:type="paragraph" w:customStyle="1" w:styleId="ConsPlusNormal">
    <w:name w:val="ConsPlusNormal"/>
    <w:rsid w:val="00843C3C"/>
    <w:pPr>
      <w:autoSpaceDE w:val="0"/>
      <w:autoSpaceDN w:val="0"/>
      <w:adjustRightInd w:val="0"/>
    </w:pPr>
    <w:rPr>
      <w:sz w:val="26"/>
      <w:szCs w:val="26"/>
    </w:rPr>
  </w:style>
  <w:style w:type="character" w:styleId="ad">
    <w:name w:val="Hyperlink"/>
    <w:uiPriority w:val="99"/>
    <w:unhideWhenUsed/>
    <w:rsid w:val="00843C3C"/>
    <w:rPr>
      <w:color w:val="0000FF"/>
      <w:u w:val="single"/>
    </w:rPr>
  </w:style>
  <w:style w:type="character" w:styleId="ae">
    <w:name w:val="annotation reference"/>
    <w:rsid w:val="00165F5F"/>
    <w:rPr>
      <w:sz w:val="16"/>
      <w:szCs w:val="16"/>
    </w:rPr>
  </w:style>
  <w:style w:type="paragraph" w:styleId="af">
    <w:name w:val="annotation text"/>
    <w:basedOn w:val="a"/>
    <w:link w:val="af0"/>
    <w:rsid w:val="00165F5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65F5F"/>
  </w:style>
  <w:style w:type="paragraph" w:styleId="af1">
    <w:name w:val="annotation subject"/>
    <w:basedOn w:val="af"/>
    <w:next w:val="af"/>
    <w:link w:val="af2"/>
    <w:rsid w:val="00165F5F"/>
    <w:rPr>
      <w:b/>
      <w:bCs/>
    </w:rPr>
  </w:style>
  <w:style w:type="character" w:customStyle="1" w:styleId="af2">
    <w:name w:val="Тема примечания Знак"/>
    <w:link w:val="af1"/>
    <w:rsid w:val="00165F5F"/>
    <w:rPr>
      <w:b/>
      <w:bCs/>
    </w:rPr>
  </w:style>
  <w:style w:type="paragraph" w:styleId="af3">
    <w:name w:val="Balloon Text"/>
    <w:aliases w:val=" Знак"/>
    <w:basedOn w:val="a"/>
    <w:link w:val="af4"/>
    <w:rsid w:val="00165F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aliases w:val=" Знак Знак"/>
    <w:link w:val="af3"/>
    <w:rsid w:val="00165F5F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2531B4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</w:style>
  <w:style w:type="paragraph" w:customStyle="1" w:styleId="ConsNormal">
    <w:name w:val="ConsNormal"/>
    <w:rsid w:val="00306B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9FA8-4738-4248-8738-EA3A50A1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aru3</dc:creator>
  <cp:lastModifiedBy>Пользователь</cp:lastModifiedBy>
  <cp:revision>2</cp:revision>
  <cp:lastPrinted>2019-08-20T12:01:00Z</cp:lastPrinted>
  <dcterms:created xsi:type="dcterms:W3CDTF">2019-08-28T07:08:00Z</dcterms:created>
  <dcterms:modified xsi:type="dcterms:W3CDTF">2019-08-28T07:08:00Z</dcterms:modified>
</cp:coreProperties>
</file>