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D" w:rsidRPr="007663D0" w:rsidRDefault="0037309D" w:rsidP="007663D0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</w:t>
      </w:r>
      <w:r w:rsidR="00046E46" w:rsidRPr="007663D0">
        <w:rPr>
          <w:sz w:val="18"/>
          <w:szCs w:val="18"/>
        </w:rPr>
        <w:t xml:space="preserve">                          </w:t>
      </w:r>
      <w:r w:rsidRPr="007663D0">
        <w:rPr>
          <w:sz w:val="18"/>
          <w:szCs w:val="18"/>
        </w:rPr>
        <w:t xml:space="preserve"> Приложение №2</w:t>
      </w:r>
    </w:p>
    <w:p w:rsidR="00046E46" w:rsidRPr="007663D0" w:rsidRDefault="0037309D" w:rsidP="007663D0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к постановлению </w:t>
      </w:r>
      <w:r w:rsidR="00046E46" w:rsidRPr="007663D0">
        <w:rPr>
          <w:sz w:val="18"/>
          <w:szCs w:val="18"/>
        </w:rPr>
        <w:t>Администрации городского</w:t>
      </w:r>
    </w:p>
    <w:p w:rsidR="0037309D" w:rsidRPr="007663D0" w:rsidRDefault="00046E46" w:rsidP="007663D0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поселения Мышкин </w:t>
      </w:r>
      <w:r w:rsidR="0037309D" w:rsidRPr="007663D0">
        <w:rPr>
          <w:sz w:val="18"/>
          <w:szCs w:val="18"/>
        </w:rPr>
        <w:t xml:space="preserve">от </w:t>
      </w:r>
      <w:r w:rsidR="00EB0F36">
        <w:rPr>
          <w:sz w:val="18"/>
          <w:szCs w:val="18"/>
        </w:rPr>
        <w:t>0</w:t>
      </w:r>
      <w:r w:rsidR="0096627B">
        <w:rPr>
          <w:sz w:val="18"/>
          <w:szCs w:val="18"/>
        </w:rPr>
        <w:t>3</w:t>
      </w:r>
      <w:r w:rsidR="00EB0F36">
        <w:rPr>
          <w:sz w:val="18"/>
          <w:szCs w:val="18"/>
        </w:rPr>
        <w:t>.07</w:t>
      </w:r>
      <w:r w:rsidR="0037309D" w:rsidRPr="007663D0">
        <w:rPr>
          <w:sz w:val="18"/>
          <w:szCs w:val="18"/>
        </w:rPr>
        <w:t>.201</w:t>
      </w:r>
      <w:r w:rsidR="0096627B">
        <w:rPr>
          <w:sz w:val="18"/>
          <w:szCs w:val="18"/>
        </w:rPr>
        <w:t>9</w:t>
      </w:r>
      <w:r w:rsidR="0037309D" w:rsidRPr="007663D0">
        <w:rPr>
          <w:sz w:val="18"/>
          <w:szCs w:val="18"/>
        </w:rPr>
        <w:t xml:space="preserve"> №</w:t>
      </w:r>
      <w:r w:rsidR="0096627B">
        <w:rPr>
          <w:sz w:val="18"/>
          <w:szCs w:val="18"/>
        </w:rPr>
        <w:t xml:space="preserve"> 149</w:t>
      </w:r>
    </w:p>
    <w:p w:rsidR="007A4AB2" w:rsidRPr="00046E46" w:rsidRDefault="0037309D" w:rsidP="007663D0">
      <w:pPr>
        <w:jc w:val="center"/>
        <w:rPr>
          <w:b/>
          <w:sz w:val="26"/>
          <w:szCs w:val="26"/>
        </w:rPr>
      </w:pPr>
      <w:r w:rsidRPr="00046E46">
        <w:rPr>
          <w:b/>
          <w:sz w:val="26"/>
          <w:szCs w:val="26"/>
        </w:rPr>
        <w:t>Схема размещения торговых мест на Ярмарке «День города Мышкин»</w:t>
      </w:r>
      <w:r w:rsidR="00BA72AA"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98.7pt;margin-top:353.85pt;width:157.65pt;height:0;z-index:251664384;mso-position-horizontal-relative:text;mso-position-vertical-relative:text" o:connectortype="straight"/>
        </w:pict>
      </w:r>
      <w:r w:rsidR="00BA72AA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.15pt;margin-top:336.45pt;width:111.75pt;height:26.1pt;z-index:251671552;mso-position-horizontal-relative:text;mso-position-vertical-relative:text">
            <v:textbox style="mso-next-textbox:#_x0000_s1045">
              <w:txbxContent>
                <w:p w:rsidR="007A4AB2" w:rsidRDefault="007A4AB2">
                  <w:r>
                    <w:t>Зона общепита</w:t>
                  </w:r>
                </w:p>
              </w:txbxContent>
            </v:textbox>
          </v:shape>
        </w:pict>
      </w:r>
      <w:r w:rsidR="00BA72AA">
        <w:rPr>
          <w:b/>
          <w:noProof/>
          <w:sz w:val="26"/>
          <w:szCs w:val="26"/>
        </w:rPr>
        <w:pict>
          <v:shape id="_x0000_s1044" type="#_x0000_t202" style="position:absolute;left:0;text-align:left;margin-left:73.45pt;margin-top:226pt;width:49.65pt;height:88.15pt;z-index:251670528;mso-position-horizontal-relative:text;mso-position-vertical-relative:text">
            <v:textbox style="layout-flow:vertical;mso-next-textbox:#_x0000_s1044">
              <w:txbxContent>
                <w:p w:rsidR="007A4AB2" w:rsidRDefault="007A4AB2">
                  <w:r>
                    <w:t>Сбербанк</w:t>
                  </w:r>
                </w:p>
              </w:txbxContent>
            </v:textbox>
          </v:shape>
        </w:pict>
      </w:r>
      <w:r w:rsidR="00BA72AA">
        <w:rPr>
          <w:b/>
          <w:noProof/>
          <w:sz w:val="26"/>
          <w:szCs w:val="26"/>
        </w:rPr>
        <w:pict>
          <v:shape id="_x0000_s1043" type="#_x0000_t202" style="position:absolute;left:0;text-align:left;margin-left:73.45pt;margin-top:127.9pt;width:49.65pt;height:78.25pt;z-index:251669504;mso-position-horizontal-relative:text;mso-position-vertical-relative:text">
            <v:textbox style="layout-flow:vertical;mso-next-textbox:#_x0000_s1043">
              <w:txbxContent>
                <w:p w:rsidR="007A4AB2" w:rsidRDefault="007A4AB2">
                  <w:r>
                    <w:t>Администрация</w:t>
                  </w:r>
                </w:p>
              </w:txbxContent>
            </v:textbox>
          </v:shape>
        </w:pict>
      </w:r>
      <w:r w:rsidR="00BA72AA">
        <w:rPr>
          <w:b/>
          <w:noProof/>
          <w:sz w:val="26"/>
          <w:szCs w:val="26"/>
        </w:rPr>
        <w:pict>
          <v:shape id="_x0000_s1042" type="#_x0000_t202" style="position:absolute;left:0;text-align:left;margin-left:73.45pt;margin-top:36.05pt;width:49.65pt;height:1in;z-index:251668480;mso-position-horizontal-relative:text;mso-position-vertical-relative:text">
            <v:textbox style="layout-flow:vertical;mso-next-textbox:#_x0000_s1042">
              <w:txbxContent>
                <w:p w:rsidR="007A4AB2" w:rsidRDefault="007A4AB2">
                  <w:r>
                    <w:t>М-н «Солнышко»</w:t>
                  </w:r>
                </w:p>
              </w:txbxContent>
            </v:textbox>
          </v:shape>
        </w:pict>
      </w:r>
      <w:r w:rsidR="00BA72AA">
        <w:rPr>
          <w:b/>
          <w:noProof/>
          <w:sz w:val="26"/>
          <w:szCs w:val="26"/>
        </w:rPr>
        <w:pict>
          <v:shape id="_x0000_s1041" type="#_x0000_t202" style="position:absolute;left:0;text-align:left;margin-left:210pt;margin-top:314.15pt;width:90.6pt;height:48.4pt;z-index:251667456;mso-position-horizontal-relative:text;mso-position-vertical-relative:text">
            <v:textbox style="mso-next-textbox:#_x0000_s1041">
              <w:txbxContent>
                <w:p w:rsidR="007A4AB2" w:rsidRDefault="007A4AB2">
                  <w:r>
                    <w:t>Зона общепита</w:t>
                  </w:r>
                </w:p>
              </w:txbxContent>
            </v:textbox>
          </v:shape>
        </w:pict>
      </w:r>
      <w:r w:rsidR="00BA72AA">
        <w:rPr>
          <w:b/>
          <w:noProof/>
          <w:sz w:val="26"/>
          <w:szCs w:val="26"/>
        </w:rPr>
        <w:pict>
          <v:shape id="_x0000_s1035" type="#_x0000_t32" style="position:absolute;left:0;text-align:left;margin-left:406.15pt;margin-top:329pt;width:157.65pt;height:0;z-index:251663360;mso-position-horizontal-relative:text;mso-position-vertical-relative:text" o:connectortype="straight"/>
        </w:pict>
      </w:r>
      <w:r w:rsidR="00BA72AA">
        <w:rPr>
          <w:b/>
          <w:noProof/>
          <w:sz w:val="26"/>
          <w:szCs w:val="26"/>
        </w:rPr>
        <w:pict>
          <v:shape id="_x0000_s1034" type="#_x0000_t32" style="position:absolute;left:0;text-align:left;margin-left:398.7pt;margin-top:21.15pt;width:0;height:307.85pt;z-index:251662336;mso-position-horizontal-relative:text;mso-position-vertical-relative:text" o:connectortype="straight"/>
        </w:pict>
      </w:r>
      <w:r w:rsidR="00BA72AA">
        <w:rPr>
          <w:b/>
          <w:noProof/>
          <w:sz w:val="26"/>
          <w:szCs w:val="26"/>
        </w:rPr>
        <w:pict>
          <v:shape id="_x0000_s1037" type="#_x0000_t32" style="position:absolute;left:0;text-align:left;margin-left:41.15pt;margin-top:336.45pt;width:111.75pt;height:0;z-index:251665408;mso-position-horizontal-relative:text;mso-position-vertical-relative:text" o:connectortype="straight"/>
        </w:pict>
      </w:r>
      <w:r w:rsidR="00BA72AA">
        <w:rPr>
          <w:b/>
          <w:noProof/>
          <w:sz w:val="26"/>
          <w:szCs w:val="26"/>
        </w:rPr>
        <w:pict>
          <v:shape id="_x0000_s1033" type="#_x0000_t32" style="position:absolute;left:0;text-align:left;margin-left:178.95pt;margin-top:21.15pt;width:1.25pt;height:307.85pt;z-index:251661312;mso-position-horizontal-relative:text;mso-position-vertical-relative:text" o:connectortype="straight"/>
        </w:pict>
      </w:r>
      <w:r w:rsidR="00BA72AA">
        <w:rPr>
          <w:b/>
          <w:noProof/>
          <w:sz w:val="26"/>
          <w:szCs w:val="26"/>
        </w:rPr>
        <w:pict>
          <v:shape id="_x0000_s1032" type="#_x0000_t202" style="position:absolute;left:0;text-align:left;margin-left:232.35pt;margin-top:22.4pt;width:112.95pt;height:29.8pt;z-index:251660288;mso-position-horizontal-relative:text;mso-position-vertical-relative:text">
            <v:textbox style="mso-next-textbox:#_x0000_s1032">
              <w:txbxContent>
                <w:p w:rsidR="00B46B8E" w:rsidRDefault="00B46B8E" w:rsidP="007A4AB2">
                  <w:pPr>
                    <w:jc w:val="center"/>
                  </w:pPr>
                  <w:r>
                    <w:t>Сцена</w:t>
                  </w:r>
                </w:p>
              </w:txbxContent>
            </v:textbox>
          </v:shape>
        </w:pict>
      </w:r>
      <w:r w:rsidR="00BA72AA">
        <w:rPr>
          <w:b/>
          <w:noProof/>
          <w:sz w:val="26"/>
          <w:szCs w:val="26"/>
        </w:rPr>
        <w:pict>
          <v:oval id="_x0000_s1026" style="position:absolute;left:0;text-align:left;margin-left:563.8pt;margin-top:160.2pt;width:110.45pt;height:59.6pt;z-index:251658240;mso-position-horizontal-relative:text;mso-position-vertical-relative:text">
            <v:textbox style="mso-next-textbox:#_x0000_s1026">
              <w:txbxContent>
                <w:p w:rsidR="007A4AB2" w:rsidRDefault="007A4AB2">
                  <w:r>
                    <w:t>Успенский Собор</w:t>
                  </w:r>
                </w:p>
              </w:txbxContent>
            </v:textbox>
          </v:oval>
        </w:pict>
      </w:r>
    </w:p>
    <w:p w:rsidR="007A4AB2" w:rsidRPr="007A4AB2" w:rsidRDefault="00BA72AA" w:rsidP="007A4AB2">
      <w:r>
        <w:rPr>
          <w:noProof/>
        </w:rPr>
        <w:pict>
          <v:shape id="_x0000_s1064" type="#_x0000_t202" style="position:absolute;margin-left:398.7pt;margin-top:8.45pt;width:81.9pt;height:49.65pt;z-index:251687936">
            <v:textbox style="mso-next-textbox:#_x0000_s1064">
              <w:txbxContent>
                <w:p w:rsidR="00AB2C3A" w:rsidRDefault="00AB2C3A">
                  <w:r>
                    <w:t>Торговая зона</w:t>
                  </w:r>
                </w:p>
              </w:txbxContent>
            </v:textbox>
          </v:shape>
        </w:pict>
      </w:r>
    </w:p>
    <w:p w:rsidR="007A4AB2" w:rsidRPr="007A4AB2" w:rsidRDefault="007A4AB2" w:rsidP="007A4AB2"/>
    <w:p w:rsidR="007A4AB2" w:rsidRPr="007A4AB2" w:rsidRDefault="00BA72AA" w:rsidP="007A4AB2">
      <w:r>
        <w:rPr>
          <w:noProof/>
        </w:rPr>
        <w:pict>
          <v:shape id="_x0000_s1063" type="#_x0000_t202" style="position:absolute;margin-left:745.05pt;margin-top:3.2pt;width:60.8pt;height:182.45pt;z-index:251686912">
            <v:textbox style="layout-flow:vertical">
              <w:txbxContent>
                <w:p w:rsidR="00AB2C3A" w:rsidRDefault="00AB2C3A"/>
                <w:p w:rsidR="00AB2C3A" w:rsidRDefault="00AB2C3A">
                  <w:r>
                    <w:t xml:space="preserve">              Аттракционы</w:t>
                  </w:r>
                </w:p>
                <w:p w:rsidR="00AB2C3A" w:rsidRDefault="00AB2C3A"/>
              </w:txbxContent>
            </v:textbox>
          </v:shape>
        </w:pict>
      </w:r>
    </w:p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BA72AA" w:rsidP="00AB2C3A">
      <w:pPr>
        <w:tabs>
          <w:tab w:val="left" w:pos="6480"/>
        </w:tabs>
      </w:pPr>
      <w:r>
        <w:rPr>
          <w:noProof/>
        </w:rPr>
        <w:pict>
          <v:shape id="_x0000_s1048" type="#_x0000_t202" style="position:absolute;margin-left:398.7pt;margin-top:8.4pt;width:125.35pt;height:65.8pt;z-index:251673600">
            <v:textbox>
              <w:txbxContent>
                <w:p w:rsidR="002B3784" w:rsidRDefault="0096627B">
                  <w:r>
                    <w:t>Торговая зона</w:t>
                  </w:r>
                </w:p>
              </w:txbxContent>
            </v:textbox>
          </v:shape>
        </w:pict>
      </w:r>
      <w:r w:rsidR="00AB2C3A">
        <w:tab/>
        <w:t>пл.Успенская</w:t>
      </w:r>
    </w:p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BA72AA" w:rsidP="007A4AB2">
      <w:bookmarkStart w:id="0" w:name="_GoBack"/>
      <w:bookmarkEnd w:id="0"/>
      <w:r w:rsidRPr="00BA72AA">
        <w:rPr>
          <w:b/>
          <w:noProof/>
          <w:sz w:val="26"/>
          <w:szCs w:val="26"/>
        </w:rPr>
        <w:pict>
          <v:shape id="_x0000_s1040" type="#_x0000_t202" style="position:absolute;margin-left:152.9pt;margin-top:6.25pt;width:57.1pt;height:134.35pt;z-index:251666432">
            <v:textbox style="layout-flow:vertical;mso-layout-flow-alt:bottom-to-top;mso-next-textbox:#_x0000_s1040">
              <w:txbxContent>
                <w:p w:rsidR="007A4AB2" w:rsidRDefault="007A4AB2">
                  <w:r>
                    <w:t xml:space="preserve">          Зона общепита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586.15pt;margin-top:6.25pt;width:80.65pt;height:95.6pt;z-index:251675648">
            <v:textbox style="layout-flow:vertical;mso-layout-flow-alt:bottom-to-top">
              <w:txbxContent>
                <w:p w:rsidR="002B3784" w:rsidRDefault="002B3784">
                  <w:r>
                    <w:t>Ремесленные ряды</w:t>
                  </w:r>
                </w:p>
              </w:txbxContent>
            </v:textbox>
          </v:shape>
        </w:pict>
      </w:r>
    </w:p>
    <w:p w:rsidR="007A4AB2" w:rsidRPr="007A4AB2" w:rsidRDefault="00BA72AA" w:rsidP="007A4AB2">
      <w:r>
        <w:rPr>
          <w:noProof/>
        </w:rPr>
        <w:pict>
          <v:shape id="_x0000_s1050" type="#_x0000_t32" style="position:absolute;margin-left:506.7pt;margin-top:7.4pt;width:57.1pt;height:67pt;z-index:251674624" o:connectortype="straight"/>
        </w:pict>
      </w:r>
    </w:p>
    <w:p w:rsidR="007A4AB2" w:rsidRPr="007A4AB2" w:rsidRDefault="00BA72AA" w:rsidP="007A4AB2">
      <w:r>
        <w:rPr>
          <w:noProof/>
        </w:rPr>
        <w:pict>
          <v:shape id="_x0000_s1052" type="#_x0000_t32" style="position:absolute;margin-left:686.7pt;margin-top:4.75pt;width:27.3pt;height:55.85pt;flip:x;z-index:251676672" o:connectortype="straight"/>
        </w:pict>
      </w:r>
    </w:p>
    <w:p w:rsidR="007A4AB2" w:rsidRPr="007A4AB2" w:rsidRDefault="002B3784" w:rsidP="002B3784">
      <w:pPr>
        <w:tabs>
          <w:tab w:val="left" w:pos="9112"/>
          <w:tab w:val="left" w:pos="12339"/>
          <w:tab w:val="left" w:pos="14226"/>
        </w:tabs>
      </w:pPr>
      <w:r>
        <w:tab/>
        <w:t>Аттракцион</w:t>
      </w:r>
      <w:r>
        <w:tab/>
      </w:r>
      <w:r>
        <w:tab/>
        <w:t>Аттракцион</w:t>
      </w:r>
    </w:p>
    <w:p w:rsidR="007A4AB2" w:rsidRDefault="007A4AB2" w:rsidP="007A4AB2"/>
    <w:p w:rsidR="007A4AB2" w:rsidRPr="007A4AB2" w:rsidRDefault="007A4AB2" w:rsidP="007A4AB2"/>
    <w:p w:rsidR="007A4AB2" w:rsidRDefault="00BA72AA" w:rsidP="007A4AB2">
      <w:r>
        <w:rPr>
          <w:noProof/>
        </w:rPr>
        <w:pict>
          <v:shape id="_x0000_s1053" type="#_x0000_t32" style="position:absolute;margin-left:686.7pt;margin-top:11.65pt;width:109.25pt;height:0;z-index:251677696" o:connectortype="straight"/>
        </w:pict>
      </w:r>
    </w:p>
    <w:p w:rsidR="002B3784" w:rsidRDefault="00BA72AA" w:rsidP="007A4AB2">
      <w:pPr>
        <w:tabs>
          <w:tab w:val="left" w:pos="9459"/>
        </w:tabs>
      </w:pPr>
      <w:r>
        <w:rPr>
          <w:noProof/>
        </w:rPr>
        <w:pict>
          <v:shape id="_x0000_s1056" type="#_x0000_t202" style="position:absolute;margin-left:142.95pt;margin-top:145.6pt;width:103.05pt;height:24.8pt;z-index:251680768">
            <v:textbox>
              <w:txbxContent>
                <w:p w:rsidR="002B3784" w:rsidRDefault="002B3784">
                  <w:r>
                    <w:t xml:space="preserve">Магазин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15.95pt;margin-top:145.6pt;width:106.75pt;height:31.05pt;z-index:251679744">
            <v:textbox>
              <w:txbxContent>
                <w:p w:rsidR="002B3784" w:rsidRDefault="002B3784">
                  <w:r>
                    <w:t>Суд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59.35pt;margin-top:22.7pt;width:146.5pt;height:23.6pt;z-index:251678720">
            <v:textbox>
              <w:txbxContent>
                <w:p w:rsidR="002B3784" w:rsidRDefault="002B3784">
                  <w:r>
                    <w:t xml:space="preserve">Сувенирная продукция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98.7pt;margin-top:22.7pt;width:171.3pt;height:23.6pt;z-index:251672576">
            <v:textbox>
              <w:txbxContent>
                <w:p w:rsidR="007A4AB2" w:rsidRDefault="007A4AB2">
                  <w:r>
                    <w:t>Сувенирная продукция</w:t>
                  </w:r>
                </w:p>
              </w:txbxContent>
            </v:textbox>
          </v:shape>
        </w:pict>
      </w:r>
      <w:r w:rsidR="007A4AB2">
        <w:tab/>
        <w:t>тротуар</w:t>
      </w:r>
    </w:p>
    <w:p w:rsidR="002B3784" w:rsidRPr="002B3784" w:rsidRDefault="002B3784" w:rsidP="002B3784"/>
    <w:p w:rsidR="002B3784" w:rsidRPr="002B3784" w:rsidRDefault="002B3784" w:rsidP="002B3784"/>
    <w:p w:rsidR="002B3784" w:rsidRPr="002B3784" w:rsidRDefault="002B3784" w:rsidP="002B3784"/>
    <w:p w:rsidR="002B3784" w:rsidRPr="002B3784" w:rsidRDefault="00AB2C3A" w:rsidP="002B3784">
      <w:r>
        <w:t xml:space="preserve">                                     ул. Никольская</w:t>
      </w:r>
    </w:p>
    <w:p w:rsidR="002B3784" w:rsidRPr="002B3784" w:rsidRDefault="002B3784" w:rsidP="002B3784"/>
    <w:p w:rsidR="002B3784" w:rsidRPr="002B3784" w:rsidRDefault="002B3784" w:rsidP="002B3784"/>
    <w:p w:rsidR="002B3784" w:rsidRDefault="00BA72AA" w:rsidP="002B3784">
      <w:r>
        <w:rPr>
          <w:noProof/>
        </w:rPr>
        <w:pict>
          <v:shape id="_x0000_s1066" type="#_x0000_t202" style="position:absolute;margin-left:659.35pt;margin-top:9.25pt;width:146.5pt;height:24.55pt;z-index:251688960">
            <v:textbox>
              <w:txbxContent>
                <w:p w:rsidR="00AB2C3A" w:rsidRDefault="00AB2C3A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57.7pt;margin-top:9.25pt;width:221pt;height:24.55pt;z-index:251683840">
            <v:textbox>
              <w:txbxContent>
                <w:p w:rsidR="002B3784" w:rsidRDefault="002B3784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.7pt;margin-top:9.25pt;width:177.5pt;height:24.55pt;z-index:251682816">
            <v:textbox>
              <w:txbxContent>
                <w:p w:rsidR="002B3784" w:rsidRDefault="002B3784">
                  <w:r>
                    <w:t>Сувенирная продукция</w:t>
                  </w:r>
                </w:p>
              </w:txbxContent>
            </v:textbox>
          </v:shape>
        </w:pict>
      </w:r>
    </w:p>
    <w:p w:rsidR="002B3784" w:rsidRDefault="002B3784" w:rsidP="002B3784"/>
    <w:p w:rsidR="00647EF7" w:rsidRPr="002B3784" w:rsidRDefault="00BA72AA" w:rsidP="002B3784">
      <w:r>
        <w:rPr>
          <w:noProof/>
        </w:rPr>
        <w:pict>
          <v:shape id="_x0000_s1069" type="#_x0000_t202" style="position:absolute;margin-left:666.8pt;margin-top:27.9pt;width:129.15pt;height:38.2pt;z-index:251691008">
            <v:textbox>
              <w:txbxContent>
                <w:p w:rsidR="00AB2C3A" w:rsidRDefault="00AB2C3A">
                  <w:r>
                    <w:t xml:space="preserve">Библиотека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592.35pt;margin-top:21.4pt;width:45.9pt;height:65.8pt;z-index:251689984">
            <v:textbox style="layout-flow:vertical">
              <w:txbxContent>
                <w:p w:rsidR="00AB2C3A" w:rsidRDefault="00AB2C3A">
                  <w:r>
                    <w:t>Торговая зона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74.4pt;margin-top:21.4pt;width:89.4pt;height:44.7pt;z-index:251685888">
            <v:textbox>
              <w:txbxContent>
                <w:p w:rsidR="00781532" w:rsidRDefault="00781532">
                  <w:proofErr w:type="spellStart"/>
                  <w:r>
                    <w:t>Россельхоз</w:t>
                  </w:r>
                  <w:proofErr w:type="spellEnd"/>
                  <w:r>
                    <w:t xml:space="preserve"> банк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378.8pt;margin-top:21.4pt;width:68.3pt;height:44.7pt;z-index:251684864">
            <v:textbox>
              <w:txbxContent>
                <w:p w:rsidR="002B3784" w:rsidRDefault="002B3784">
                  <w:r>
                    <w:t>магазин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78.25pt;margin-top:21.4pt;width:86.9pt;height:44.7pt;z-index:251681792">
            <v:textbox>
              <w:txbxContent>
                <w:p w:rsidR="002B3784" w:rsidRDefault="002B3784">
                  <w:r>
                    <w:t xml:space="preserve">Магазин </w:t>
                  </w:r>
                  <w:proofErr w:type="spellStart"/>
                  <w:r>
                    <w:t>райпо</w:t>
                  </w:r>
                  <w:proofErr w:type="spellEnd"/>
                </w:p>
              </w:txbxContent>
            </v:textbox>
          </v:shape>
        </w:pict>
      </w:r>
    </w:p>
    <w:sectPr w:rsidR="00647EF7" w:rsidRPr="002B3784" w:rsidSect="00647E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F7"/>
    <w:rsid w:val="00046E46"/>
    <w:rsid w:val="0005738E"/>
    <w:rsid w:val="000973B4"/>
    <w:rsid w:val="000A6D78"/>
    <w:rsid w:val="000E672F"/>
    <w:rsid w:val="001E17A0"/>
    <w:rsid w:val="002B2761"/>
    <w:rsid w:val="002B3784"/>
    <w:rsid w:val="002C02A0"/>
    <w:rsid w:val="00357726"/>
    <w:rsid w:val="0037309D"/>
    <w:rsid w:val="003E202A"/>
    <w:rsid w:val="00400EF5"/>
    <w:rsid w:val="004C5282"/>
    <w:rsid w:val="005407DE"/>
    <w:rsid w:val="0055551E"/>
    <w:rsid w:val="005801D4"/>
    <w:rsid w:val="00647EF7"/>
    <w:rsid w:val="006820F9"/>
    <w:rsid w:val="00717279"/>
    <w:rsid w:val="007663D0"/>
    <w:rsid w:val="00772B41"/>
    <w:rsid w:val="00781532"/>
    <w:rsid w:val="007A4AB2"/>
    <w:rsid w:val="007B2015"/>
    <w:rsid w:val="007D1397"/>
    <w:rsid w:val="007F12DC"/>
    <w:rsid w:val="008466B0"/>
    <w:rsid w:val="00871BAE"/>
    <w:rsid w:val="008D0F70"/>
    <w:rsid w:val="0096627B"/>
    <w:rsid w:val="009F139B"/>
    <w:rsid w:val="00A6510B"/>
    <w:rsid w:val="00A907CE"/>
    <w:rsid w:val="00AB2C3A"/>
    <w:rsid w:val="00B459D7"/>
    <w:rsid w:val="00B46B8E"/>
    <w:rsid w:val="00B70BA4"/>
    <w:rsid w:val="00BA72AA"/>
    <w:rsid w:val="00C30925"/>
    <w:rsid w:val="00CA705D"/>
    <w:rsid w:val="00D47B2A"/>
    <w:rsid w:val="00D714AE"/>
    <w:rsid w:val="00EB0F36"/>
    <w:rsid w:val="00EC6012"/>
    <w:rsid w:val="00F1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53"/>
        <o:r id="V:Rule10" type="connector" idref="#_x0000_s1052"/>
        <o:r id="V:Rule11" type="connector" idref="#_x0000_s1033"/>
        <o:r id="V:Rule12" type="connector" idref="#_x0000_s1034"/>
        <o:r id="V:Rule13" type="connector" idref="#_x0000_s1035"/>
        <o:r id="V:Rule14" type="connector" idref="#_x0000_s1050"/>
        <o:r id="V:Rule15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2019-07-03T09:22:00Z</cp:lastPrinted>
  <dcterms:created xsi:type="dcterms:W3CDTF">2019-07-03T09:49:00Z</dcterms:created>
  <dcterms:modified xsi:type="dcterms:W3CDTF">2019-07-03T09:49:00Z</dcterms:modified>
</cp:coreProperties>
</file>