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9A" w:rsidRDefault="000B299A" w:rsidP="00727961">
      <w:pPr>
        <w:tabs>
          <w:tab w:val="left" w:pos="709"/>
        </w:tabs>
        <w:autoSpaceDE w:val="0"/>
        <w:autoSpaceDN w:val="0"/>
        <w:adjustRightInd w:val="0"/>
        <w:spacing w:after="0" w:line="240" w:lineRule="auto"/>
        <w:ind w:firstLine="540"/>
        <w:jc w:val="both"/>
        <w:outlineLvl w:val="0"/>
        <w:rPr>
          <w:rFonts w:ascii="Times New Roman" w:hAnsi="Times New Roman" w:cs="Arial"/>
          <w:bCs/>
          <w:sz w:val="28"/>
          <w:szCs w:val="20"/>
        </w:rPr>
      </w:pPr>
    </w:p>
    <w:p w:rsidR="000B299A" w:rsidRDefault="000B299A" w:rsidP="00727961">
      <w:pPr>
        <w:tabs>
          <w:tab w:val="left" w:pos="709"/>
        </w:tabs>
        <w:autoSpaceDE w:val="0"/>
        <w:autoSpaceDN w:val="0"/>
        <w:adjustRightInd w:val="0"/>
        <w:spacing w:after="0" w:line="240" w:lineRule="auto"/>
        <w:ind w:firstLine="540"/>
        <w:jc w:val="both"/>
        <w:outlineLvl w:val="0"/>
        <w:rPr>
          <w:rFonts w:ascii="Times New Roman" w:hAnsi="Times New Roman" w:cs="Arial"/>
          <w:bCs/>
          <w:sz w:val="28"/>
          <w:szCs w:val="20"/>
        </w:rPr>
      </w:pPr>
      <w:bookmarkStart w:id="0" w:name="_GoBack"/>
      <w:bookmarkEnd w:id="0"/>
    </w:p>
    <w:p w:rsidR="00727961" w:rsidRPr="00727961" w:rsidRDefault="00727961" w:rsidP="00727961">
      <w:pPr>
        <w:tabs>
          <w:tab w:val="left" w:pos="709"/>
        </w:tabs>
        <w:autoSpaceDE w:val="0"/>
        <w:autoSpaceDN w:val="0"/>
        <w:adjustRightInd w:val="0"/>
        <w:spacing w:after="0" w:line="240" w:lineRule="auto"/>
        <w:ind w:firstLine="540"/>
        <w:jc w:val="both"/>
        <w:outlineLvl w:val="0"/>
        <w:rPr>
          <w:rFonts w:ascii="Times New Roman" w:hAnsi="Times New Roman" w:cs="Arial"/>
          <w:bCs/>
          <w:sz w:val="28"/>
          <w:szCs w:val="20"/>
        </w:rPr>
      </w:pPr>
      <w:r w:rsidRPr="00727961">
        <w:rPr>
          <w:rFonts w:ascii="Times New Roman" w:hAnsi="Times New Roman" w:cs="Arial"/>
          <w:bCs/>
          <w:sz w:val="28"/>
          <w:szCs w:val="20"/>
        </w:rPr>
        <w:t xml:space="preserve">  Защиту прав граждан в финансовой сфере будут осуществлять финансовые уполномоченные</w:t>
      </w:r>
    </w:p>
    <w:p w:rsidR="00727961" w:rsidRPr="00727961" w:rsidRDefault="00727961" w:rsidP="00727961">
      <w:pPr>
        <w:autoSpaceDE w:val="0"/>
        <w:autoSpaceDN w:val="0"/>
        <w:adjustRightInd w:val="0"/>
        <w:spacing w:after="0" w:line="240" w:lineRule="auto"/>
        <w:ind w:firstLine="540"/>
        <w:jc w:val="both"/>
        <w:outlineLvl w:val="0"/>
        <w:rPr>
          <w:rFonts w:ascii="Times New Roman" w:hAnsi="Times New Roman" w:cs="Arial"/>
          <w:bCs/>
          <w:sz w:val="28"/>
          <w:szCs w:val="20"/>
        </w:rPr>
      </w:pPr>
    </w:p>
    <w:p w:rsidR="00727961" w:rsidRPr="00727961" w:rsidRDefault="00727961" w:rsidP="00727961">
      <w:pPr>
        <w:pStyle w:val="a"/>
        <w:numPr>
          <w:ilvl w:val="0"/>
          <w:numId w:val="0"/>
        </w:numPr>
        <w:tabs>
          <w:tab w:val="left" w:pos="709"/>
        </w:tabs>
        <w:spacing w:after="0" w:line="240" w:lineRule="auto"/>
        <w:jc w:val="both"/>
        <w:rPr>
          <w:rFonts w:ascii="Times New Roman" w:hAnsi="Times New Roman"/>
          <w:sz w:val="28"/>
        </w:rPr>
      </w:pPr>
      <w:r w:rsidRPr="00727961">
        <w:rPr>
          <w:rFonts w:ascii="Times New Roman" w:hAnsi="Times New Roman"/>
          <w:sz w:val="28"/>
        </w:rPr>
        <w:t xml:space="preserve"> </w:t>
      </w:r>
      <w:r>
        <w:rPr>
          <w:rFonts w:ascii="Times New Roman" w:hAnsi="Times New Roman"/>
          <w:sz w:val="28"/>
        </w:rPr>
        <w:t xml:space="preserve">         </w:t>
      </w:r>
      <w:r w:rsidRPr="00727961">
        <w:rPr>
          <w:rFonts w:ascii="Times New Roman" w:hAnsi="Times New Roman"/>
          <w:sz w:val="28"/>
        </w:rPr>
        <w:t xml:space="preserve">Федеральным законом от 04.06.2018 № 123-ФЗ «Об уполномоченном по правам потребителей финансовых услуг» введен институт  уполномоченных по правам потребителей финансовых услуг. Создание службы финансовых уполномоченных направлено на защиту прав граждан, потребителей финансовых услуг в сферах страхования, займа, кредита и предусматривает досудебное урегулирование финансовым уполномоченным  споров между потребителями финансовых услуг и финансовыми организациями. </w:t>
      </w:r>
    </w:p>
    <w:p w:rsidR="00727961" w:rsidRPr="00727961" w:rsidRDefault="00727961" w:rsidP="00727961">
      <w:pPr>
        <w:autoSpaceDE w:val="0"/>
        <w:autoSpaceDN w:val="0"/>
        <w:adjustRightInd w:val="0"/>
        <w:spacing w:after="0" w:line="240" w:lineRule="auto"/>
        <w:ind w:firstLine="540"/>
        <w:jc w:val="both"/>
        <w:rPr>
          <w:rFonts w:ascii="Times New Roman" w:hAnsi="Times New Roman" w:cs="Arial"/>
          <w:sz w:val="28"/>
          <w:szCs w:val="20"/>
        </w:rPr>
      </w:pPr>
      <w:r w:rsidRPr="00727961">
        <w:rPr>
          <w:rFonts w:ascii="Times New Roman" w:hAnsi="Times New Roman" w:cs="Arial"/>
          <w:sz w:val="28"/>
          <w:szCs w:val="20"/>
        </w:rPr>
        <w:t xml:space="preserve">  </w:t>
      </w:r>
      <w:proofErr w:type="gramStart"/>
      <w:r w:rsidRPr="00727961">
        <w:rPr>
          <w:rFonts w:ascii="Times New Roman" w:hAnsi="Times New Roman" w:cs="Arial"/>
          <w:sz w:val="28"/>
          <w:szCs w:val="20"/>
        </w:rPr>
        <w:t>Обращения финансовым уполномоченным могут направлять только физические лица и при условии, что размер их требований  не превышает 500 тысяч рублей (за исключением отдельных обращений) либо если они вытекают из нарушения страховщиком порядка осуществления страхового возмещения, установленного Федеральным законом "Об обязательном страховании гражданской ответственности владельцев транспортных средств", и если со дня, когда потребитель узнал или должен был узнать о нарушении своего</w:t>
      </w:r>
      <w:proofErr w:type="gramEnd"/>
      <w:r w:rsidRPr="00727961">
        <w:rPr>
          <w:rFonts w:ascii="Times New Roman" w:hAnsi="Times New Roman" w:cs="Arial"/>
          <w:sz w:val="28"/>
          <w:szCs w:val="20"/>
        </w:rPr>
        <w:t xml:space="preserve"> права, прошло не более трех лет. </w:t>
      </w:r>
    </w:p>
    <w:p w:rsidR="00727961" w:rsidRPr="00727961" w:rsidRDefault="00727961" w:rsidP="00727961">
      <w:pPr>
        <w:pStyle w:val="a"/>
        <w:numPr>
          <w:ilvl w:val="0"/>
          <w:numId w:val="0"/>
        </w:numPr>
        <w:tabs>
          <w:tab w:val="left" w:pos="709"/>
        </w:tabs>
        <w:spacing w:after="0" w:line="240" w:lineRule="auto"/>
        <w:jc w:val="both"/>
        <w:rPr>
          <w:rFonts w:ascii="Times New Roman" w:hAnsi="Times New Roman"/>
          <w:sz w:val="28"/>
        </w:rPr>
      </w:pPr>
      <w:r>
        <w:rPr>
          <w:rFonts w:ascii="Times New Roman" w:hAnsi="Times New Roman"/>
          <w:sz w:val="28"/>
        </w:rPr>
        <w:t xml:space="preserve">        </w:t>
      </w:r>
      <w:r w:rsidRPr="00727961">
        <w:rPr>
          <w:rFonts w:ascii="Times New Roman" w:hAnsi="Times New Roman"/>
          <w:sz w:val="28"/>
        </w:rPr>
        <w:t xml:space="preserve">  Так</w:t>
      </w:r>
      <w:r>
        <w:rPr>
          <w:rFonts w:ascii="Times New Roman" w:hAnsi="Times New Roman"/>
          <w:sz w:val="28"/>
        </w:rPr>
        <w:t>,</w:t>
      </w:r>
      <w:r w:rsidRPr="00727961">
        <w:rPr>
          <w:rFonts w:ascii="Times New Roman" w:hAnsi="Times New Roman"/>
          <w:sz w:val="28"/>
        </w:rPr>
        <w:t xml:space="preserve"> для получения выплаты по ОСАГО, которую занижает недобросовестный  страховщик, разрешения спора с кредитором до 500 тысяч рублей гражданин должен будет обратиться к уполномоченному по правам потребителей финансовых услуг.</w:t>
      </w:r>
    </w:p>
    <w:p w:rsidR="00727961" w:rsidRPr="00727961" w:rsidRDefault="00727961" w:rsidP="00727961">
      <w:pPr>
        <w:tabs>
          <w:tab w:val="left" w:pos="709"/>
        </w:tabs>
        <w:autoSpaceDE w:val="0"/>
        <w:autoSpaceDN w:val="0"/>
        <w:adjustRightInd w:val="0"/>
        <w:spacing w:after="0" w:line="240" w:lineRule="auto"/>
        <w:ind w:firstLine="540"/>
        <w:jc w:val="both"/>
        <w:rPr>
          <w:rFonts w:ascii="Times New Roman" w:hAnsi="Times New Roman" w:cs="Arial"/>
          <w:sz w:val="28"/>
          <w:szCs w:val="20"/>
        </w:rPr>
      </w:pPr>
      <w:r>
        <w:rPr>
          <w:rFonts w:ascii="Times New Roman" w:hAnsi="Times New Roman" w:cs="Arial"/>
          <w:sz w:val="28"/>
          <w:szCs w:val="20"/>
        </w:rPr>
        <w:t xml:space="preserve">  </w:t>
      </w:r>
      <w:r w:rsidRPr="00727961">
        <w:rPr>
          <w:rFonts w:ascii="Times New Roman" w:hAnsi="Times New Roman" w:cs="Arial"/>
          <w:sz w:val="28"/>
          <w:szCs w:val="20"/>
        </w:rPr>
        <w:t xml:space="preserve">По </w:t>
      </w:r>
      <w:r>
        <w:rPr>
          <w:rFonts w:ascii="Times New Roman" w:hAnsi="Times New Roman" w:cs="Arial"/>
          <w:sz w:val="28"/>
          <w:szCs w:val="20"/>
        </w:rPr>
        <w:t>таким</w:t>
      </w:r>
      <w:r w:rsidRPr="00727961">
        <w:rPr>
          <w:rFonts w:ascii="Times New Roman" w:hAnsi="Times New Roman" w:cs="Arial"/>
          <w:sz w:val="28"/>
          <w:szCs w:val="20"/>
        </w:rPr>
        <w:t xml:space="preserve"> спорам гражданин сможет обратиться </w:t>
      </w:r>
      <w:r>
        <w:rPr>
          <w:rFonts w:ascii="Times New Roman" w:hAnsi="Times New Roman" w:cs="Arial"/>
          <w:sz w:val="28"/>
          <w:szCs w:val="20"/>
        </w:rPr>
        <w:t xml:space="preserve"> в суд </w:t>
      </w:r>
      <w:r w:rsidRPr="00727961">
        <w:rPr>
          <w:rFonts w:ascii="Times New Roman" w:hAnsi="Times New Roman" w:cs="Arial"/>
          <w:sz w:val="28"/>
          <w:szCs w:val="20"/>
        </w:rPr>
        <w:t xml:space="preserve">лишь в случае, если уполномоченный  не примет обращение по одной из причин, определенных в законе, или в случае, если его решение не устроит самого заявителя. Такой механизм позволит решать проблемы  с кредиторами  не неся судебных издержек, поскольку  обращение к финансовому уполномоченному является бесплатным. </w:t>
      </w:r>
    </w:p>
    <w:p w:rsidR="00727961" w:rsidRPr="00727961" w:rsidRDefault="00727961" w:rsidP="00727961">
      <w:pPr>
        <w:pStyle w:val="a"/>
        <w:numPr>
          <w:ilvl w:val="0"/>
          <w:numId w:val="0"/>
        </w:numPr>
        <w:spacing w:after="0" w:line="240" w:lineRule="auto"/>
        <w:jc w:val="both"/>
        <w:rPr>
          <w:rFonts w:ascii="Times New Roman" w:hAnsi="Times New Roman" w:cs="Arial"/>
          <w:sz w:val="28"/>
          <w:szCs w:val="20"/>
        </w:rPr>
      </w:pPr>
      <w:r>
        <w:rPr>
          <w:rFonts w:ascii="Times New Roman" w:hAnsi="Times New Roman"/>
          <w:sz w:val="28"/>
        </w:rPr>
        <w:t xml:space="preserve">         </w:t>
      </w:r>
      <w:proofErr w:type="gramStart"/>
      <w:r w:rsidRPr="00727961">
        <w:rPr>
          <w:rFonts w:ascii="Times New Roman" w:hAnsi="Times New Roman" w:cs="Arial"/>
          <w:sz w:val="28"/>
          <w:szCs w:val="20"/>
        </w:rPr>
        <w:t>Финансовым уполномоченным может быть назначен гражданин РФ не моложе тридцати пяти лет с высшим юридическим или экономическим образованием (главным финансовым уполномоченным - с высшим юридическим образованием), имеющий опыт работы в сфере финансового рынка, регулирования, контроля и надзора на финансовом рынке или защиты прав потребителей финансовых услуг в совокупности не менее пяти лет либо имеющий стаж работы судьей не менее десяти лет.</w:t>
      </w:r>
      <w:proofErr w:type="gramEnd"/>
    </w:p>
    <w:p w:rsidR="00727961" w:rsidRPr="00727961" w:rsidRDefault="00727961" w:rsidP="00727961">
      <w:pPr>
        <w:autoSpaceDE w:val="0"/>
        <w:autoSpaceDN w:val="0"/>
        <w:adjustRightInd w:val="0"/>
        <w:spacing w:after="0" w:line="240" w:lineRule="auto"/>
        <w:ind w:firstLine="540"/>
        <w:jc w:val="both"/>
        <w:rPr>
          <w:rFonts w:ascii="Times New Roman" w:hAnsi="Times New Roman" w:cs="Times New Roman"/>
          <w:sz w:val="28"/>
          <w:szCs w:val="28"/>
        </w:rPr>
      </w:pPr>
      <w:r w:rsidRPr="00727961">
        <w:rPr>
          <w:rFonts w:ascii="Times New Roman" w:hAnsi="Times New Roman" w:cs="Times New Roman"/>
          <w:sz w:val="28"/>
          <w:szCs w:val="28"/>
        </w:rPr>
        <w:t xml:space="preserve">  Главный финансовый уполномоченный будет назначаться Советом директоров Банка России по представлению Председателя Банка России, согласованному с Президентом Российской Федерации, сроком на пять лет, финансовые уполномоченные в сферах финансовых услуг - Советом директоров Банка России по предложению главного финансового уполномоченного сроком на пять лет.</w:t>
      </w:r>
    </w:p>
    <w:p w:rsidR="00727961" w:rsidRPr="00727961" w:rsidRDefault="00727961" w:rsidP="0072796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27961">
        <w:rPr>
          <w:rFonts w:ascii="Times New Roman" w:hAnsi="Times New Roman" w:cs="Arial"/>
          <w:sz w:val="28"/>
          <w:szCs w:val="20"/>
        </w:rPr>
        <w:lastRenderedPageBreak/>
        <w:t xml:space="preserve">  Закон начнет работать поэтапно. </w:t>
      </w:r>
      <w:proofErr w:type="gramStart"/>
      <w:r w:rsidRPr="00727961">
        <w:rPr>
          <w:rFonts w:ascii="Times New Roman" w:hAnsi="Times New Roman" w:cs="Arial"/>
          <w:sz w:val="28"/>
          <w:szCs w:val="20"/>
        </w:rPr>
        <w:t>В</w:t>
      </w:r>
      <w:r w:rsidRPr="00727961">
        <w:rPr>
          <w:rFonts w:ascii="Times New Roman" w:hAnsi="Times New Roman" w:cs="Times New Roman"/>
          <w:sz w:val="28"/>
          <w:szCs w:val="28"/>
        </w:rPr>
        <w:t xml:space="preserve"> отношении страховых организаций, осуществляющих деятельность по обязательному страхованию гражданской ответственности владельцев транспортных средств, предусмотренному Федеральным законом от 25 апреля 2002 года N 40-ФЗ "Об обязательном страховании гражданской ответственности владельцев транспортных средств", страхованию средств наземного транспорта (за исключением средств железнодорожного транспорта) и добровольному страхованию гражданской ответственности владельцев автотранспортных средств, положения закона применяются по истечении двухсот семидесяти дней после дня вступления</w:t>
      </w:r>
      <w:proofErr w:type="gramEnd"/>
      <w:r w:rsidRPr="00727961">
        <w:rPr>
          <w:rFonts w:ascii="Times New Roman" w:hAnsi="Times New Roman" w:cs="Times New Roman"/>
          <w:sz w:val="28"/>
          <w:szCs w:val="28"/>
        </w:rPr>
        <w:t xml:space="preserve"> его в силу, в отношении страховых организаций, осуществляющих деятельность по иным видам страхования, - по истечении четырехсот пятидесяти дней после дня вступления в силу настоящего Федерального закона.</w:t>
      </w:r>
    </w:p>
    <w:p w:rsidR="0026093D" w:rsidRPr="00727961" w:rsidRDefault="00BF5402" w:rsidP="00BF5402">
      <w:pPr>
        <w:tabs>
          <w:tab w:val="left" w:pos="709"/>
        </w:tabs>
        <w:spacing w:after="0" w:line="240" w:lineRule="auto"/>
        <w:jc w:val="both"/>
        <w:rPr>
          <w:rFonts w:ascii="Times New Roman" w:hAnsi="Times New Roman"/>
          <w:sz w:val="28"/>
        </w:rPr>
      </w:pPr>
      <w:r>
        <w:rPr>
          <w:rFonts w:ascii="Times New Roman" w:hAnsi="Times New Roman" w:cs="Arial"/>
          <w:sz w:val="28"/>
          <w:szCs w:val="20"/>
        </w:rPr>
        <w:t xml:space="preserve">         </w:t>
      </w:r>
      <w:r w:rsidR="00727961" w:rsidRPr="00727961">
        <w:rPr>
          <w:rFonts w:ascii="Times New Roman" w:hAnsi="Times New Roman" w:cs="Arial"/>
          <w:sz w:val="28"/>
          <w:szCs w:val="20"/>
        </w:rPr>
        <w:t xml:space="preserve">С 1 января 2020 года взаимодействовать с финансовыми уполномоченными и исполнять их решения обязаны  </w:t>
      </w:r>
      <w:proofErr w:type="spellStart"/>
      <w:r w:rsidR="00727961" w:rsidRPr="00727961">
        <w:rPr>
          <w:rFonts w:ascii="Times New Roman" w:hAnsi="Times New Roman" w:cs="Arial"/>
          <w:sz w:val="28"/>
          <w:szCs w:val="20"/>
        </w:rPr>
        <w:t>микрофинансовые</w:t>
      </w:r>
      <w:proofErr w:type="spellEnd"/>
      <w:r w:rsidR="00727961" w:rsidRPr="00727961">
        <w:rPr>
          <w:rFonts w:ascii="Times New Roman" w:hAnsi="Times New Roman" w:cs="Arial"/>
          <w:sz w:val="28"/>
          <w:szCs w:val="20"/>
        </w:rPr>
        <w:t xml:space="preserve"> организации, с 2021 – кредитные потребительские кооперативы, ломбарды, кредитные  организации, негосударственные пенсионные</w:t>
      </w:r>
    </w:p>
    <w:sectPr w:rsidR="0026093D" w:rsidRPr="00727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04712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61"/>
    <w:rsid w:val="000B299A"/>
    <w:rsid w:val="001C1256"/>
    <w:rsid w:val="0026093D"/>
    <w:rsid w:val="00292939"/>
    <w:rsid w:val="004C37EC"/>
    <w:rsid w:val="004F4C3A"/>
    <w:rsid w:val="0071353F"/>
    <w:rsid w:val="00727961"/>
    <w:rsid w:val="00BF5402"/>
    <w:rsid w:val="00DB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961"/>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727961"/>
    <w:pPr>
      <w:numPr>
        <w:numId w:val="1"/>
      </w:numPr>
      <w:contextualSpacing/>
    </w:pPr>
  </w:style>
  <w:style w:type="paragraph" w:styleId="a4">
    <w:name w:val="Balloon Text"/>
    <w:basedOn w:val="a0"/>
    <w:link w:val="a5"/>
    <w:uiPriority w:val="99"/>
    <w:semiHidden/>
    <w:unhideWhenUsed/>
    <w:rsid w:val="000B299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B2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961"/>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727961"/>
    <w:pPr>
      <w:numPr>
        <w:numId w:val="1"/>
      </w:numPr>
      <w:contextualSpacing/>
    </w:pPr>
  </w:style>
  <w:style w:type="paragraph" w:styleId="a4">
    <w:name w:val="Balloon Text"/>
    <w:basedOn w:val="a0"/>
    <w:link w:val="a5"/>
    <w:uiPriority w:val="99"/>
    <w:semiHidden/>
    <w:unhideWhenUsed/>
    <w:rsid w:val="000B299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B2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Малкова Галина Николаевна</dc:creator>
  <cp:lastModifiedBy>RePack by Diakov</cp:lastModifiedBy>
  <cp:revision>2</cp:revision>
  <cp:lastPrinted>2018-06-07T06:24:00Z</cp:lastPrinted>
  <dcterms:created xsi:type="dcterms:W3CDTF">2018-06-07T06:24:00Z</dcterms:created>
  <dcterms:modified xsi:type="dcterms:W3CDTF">2018-06-07T06:24:00Z</dcterms:modified>
</cp:coreProperties>
</file>