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0A" w:rsidRDefault="00051E0A" w:rsidP="0098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A1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Бесплатное предоставление земельных участков различным категориям граждан</w:t>
      </w:r>
      <w:r w:rsidRPr="007A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с частями 2 - 4 статьи 2 Закона Ярославской области от 27.04.2007 № 22-з</w:t>
      </w:r>
      <w:r w:rsidRPr="007A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 бесплатном предоставлении в собственность граждан земельных участков, находящихся в государственной и муниципальной собственности" на территории Ярославской области</w:t>
      </w:r>
      <w:proofErr w:type="gramEnd"/>
    </w:p>
    <w:p w:rsidR="00051E0A" w:rsidRDefault="00051E0A" w:rsidP="0098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E0A" w:rsidRDefault="00051E0A" w:rsidP="0098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hyperlink r:id="rId5" w:history="1">
        <w:r w:rsidRPr="00A52391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http://www.yarregion.ru/depts/dugi/Pages/rasp_zu/bespl_pred_zu_1-1.aspx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051E0A" w:rsidRDefault="00051E0A" w:rsidP="0098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1E0A" w:rsidRPr="007A1B37" w:rsidRDefault="00051E0A" w:rsidP="0098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797" w:rsidRDefault="00A73252" w:rsidP="00980A01">
      <w:r>
        <w:t xml:space="preserve">              На сайт: </w:t>
      </w:r>
      <w:r w:rsidRPr="00A73252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Разъяснения по часто задаваемым вопросам</w:t>
      </w:r>
    </w:p>
    <w:tbl>
      <w:tblPr>
        <w:tblW w:w="4709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05"/>
      </w:tblGrid>
      <w:tr w:rsidR="00A73252" w:rsidRPr="00A73252" w:rsidTr="00980A01">
        <w:trPr>
          <w:trHeight w:val="4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1B37" w:rsidRDefault="00965D26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  <w:hyperlink r:id="rId6" w:history="1">
              <w:r w:rsidR="00A73252" w:rsidRPr="00A73252">
                <w:rPr>
                  <w:rFonts w:ascii="Tahoma" w:eastAsia="Times New Roman" w:hAnsi="Tahoma" w:cs="Tahoma"/>
                  <w:sz w:val="20"/>
                  <w:lang w:eastAsia="ru-RU"/>
                </w:rPr>
                <w:t>Обеспечение реализации прав граждан на бесплатное предоставление земельных участков, находящихся в государственной и муниципальной собственности.</w:t>
              </w:r>
            </w:hyperlink>
          </w:p>
          <w:p w:rsidR="00A73252" w:rsidRDefault="00A73252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  <w:t>(</w:t>
            </w:r>
            <w:hyperlink r:id="rId7" w:history="1">
              <w:r w:rsidRPr="00A52391">
                <w:rPr>
                  <w:rStyle w:val="a3"/>
                  <w:rFonts w:ascii="Tahoma" w:eastAsia="Times New Roman" w:hAnsi="Tahoma" w:cs="Tahoma"/>
                  <w:sz w:val="20"/>
                  <w:szCs w:val="20"/>
                  <w:lang w:eastAsia="ru-RU"/>
                </w:rPr>
                <w:t>http://www.yarregion.ru/depts/dugi/Pages/vopros-otvet/bespl_zu.aspx</w:t>
              </w:r>
            </w:hyperlink>
            <w:r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  <w:t>)</w:t>
            </w:r>
          </w:p>
          <w:p w:rsidR="00A73252" w:rsidRPr="00A73252" w:rsidRDefault="00A73252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</w:p>
        </w:tc>
      </w:tr>
      <w:tr w:rsidR="00A73252" w:rsidRPr="00A73252" w:rsidTr="00980A01">
        <w:trPr>
          <w:trHeight w:val="2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252" w:rsidRDefault="00A73252" w:rsidP="00980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732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hyperlink r:id="rId8" w:history="1">
              <w:r w:rsidRPr="00A73252">
                <w:rPr>
                  <w:rFonts w:ascii="Tahoma" w:eastAsia="Times New Roman" w:hAnsi="Tahoma" w:cs="Tahoma"/>
                  <w:sz w:val="20"/>
                  <w:lang w:eastAsia="ru-RU"/>
                </w:rPr>
                <w:t>Информация о правах граждан, имеющих трех и более детей, на приобретение земельных участков</w:t>
              </w:r>
            </w:hyperlink>
          </w:p>
          <w:p w:rsidR="00A73252" w:rsidRDefault="00A73252" w:rsidP="00980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</w:t>
            </w:r>
            <w:hyperlink r:id="rId9" w:history="1">
              <w:r w:rsidRPr="00A52391">
                <w:rPr>
                  <w:rStyle w:val="a3"/>
                  <w:rFonts w:ascii="Tahoma" w:eastAsia="Times New Roman" w:hAnsi="Tahoma" w:cs="Tahoma"/>
                  <w:sz w:val="20"/>
                  <w:szCs w:val="20"/>
                  <w:lang w:eastAsia="ru-RU"/>
                </w:rPr>
                <w:t>http://www.yarregion.ru/depts/dugi/Pages/vopros-otvet/O-prav_gr_.aspx</w:t>
              </w:r>
            </w:hyperlink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</w:t>
            </w:r>
          </w:p>
          <w:p w:rsidR="00A73252" w:rsidRPr="00A73252" w:rsidRDefault="00A73252" w:rsidP="00980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73252" w:rsidRPr="00A73252" w:rsidTr="00980A01">
        <w:trPr>
          <w:trHeight w:val="1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252" w:rsidRPr="00051E0A" w:rsidRDefault="00965D26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  <w:hyperlink r:id="rId10" w:history="1">
              <w:r w:rsidR="00A73252" w:rsidRPr="00051E0A">
                <w:rPr>
                  <w:rFonts w:ascii="Tahoma" w:eastAsia="Times New Roman" w:hAnsi="Tahoma" w:cs="Tahoma"/>
                  <w:sz w:val="20"/>
                  <w:lang w:eastAsia="ru-RU"/>
                </w:rPr>
                <w:t>Рекомендации по порядку предоставления земельного участка в аренду без проведения торгов гражданам, имеющим трёх и более детей, в рамках Закона Ярославской области от 08.04.2015 г. № 14-з «Об отдельных вопросах предоставления в аренду земельных участков, находящихся в государственной или муниципальной собственности»</w:t>
              </w:r>
            </w:hyperlink>
          </w:p>
          <w:p w:rsidR="00A73252" w:rsidRDefault="00A73252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  <w:t>(</w:t>
            </w:r>
            <w:hyperlink r:id="rId11" w:history="1">
              <w:r w:rsidRPr="00A52391">
                <w:rPr>
                  <w:rStyle w:val="a3"/>
                  <w:rFonts w:ascii="Tahoma" w:eastAsia="Times New Roman" w:hAnsi="Tahoma" w:cs="Tahoma"/>
                  <w:sz w:val="20"/>
                  <w:szCs w:val="20"/>
                  <w:lang w:eastAsia="ru-RU"/>
                </w:rPr>
                <w:t>http://www.yarregion.ru/depts/dugi/Pages/vopros-otvet/inf_mnogodet.aspx</w:t>
              </w:r>
            </w:hyperlink>
            <w:r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  <w:t>)</w:t>
            </w:r>
          </w:p>
          <w:p w:rsidR="00A73252" w:rsidRDefault="00A73252" w:rsidP="00980A01">
            <w:pPr>
              <w:spacing w:line="240" w:lineRule="auto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</w:p>
          <w:p w:rsidR="00A73252" w:rsidRPr="00A73252" w:rsidRDefault="00A73252" w:rsidP="00980A0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676767"/>
                <w:sz w:val="20"/>
                <w:szCs w:val="20"/>
                <w:lang w:eastAsia="ru-RU"/>
              </w:rPr>
            </w:pPr>
          </w:p>
        </w:tc>
      </w:tr>
    </w:tbl>
    <w:p w:rsidR="00980A01" w:rsidRPr="00980A01" w:rsidRDefault="00980A01" w:rsidP="00980A0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Pr="00980A0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t>Закон Ярославской области от 8 апреля 2015 г. N 14-з</w:t>
        </w:r>
        <w:r w:rsidRPr="00980A01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"Об отдельных вопросах предоставления в аренду земельных участков, находящихся в государственной или муниципальной собственности"</w:t>
        </w:r>
      </w:hyperlink>
    </w:p>
    <w:p w:rsidR="00A73252" w:rsidRDefault="00A73252"/>
    <w:sectPr w:rsidR="00A73252" w:rsidSect="00980A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11D"/>
    <w:multiLevelType w:val="multilevel"/>
    <w:tmpl w:val="86B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D0E9D"/>
    <w:multiLevelType w:val="multilevel"/>
    <w:tmpl w:val="AA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252"/>
    <w:rsid w:val="00051E0A"/>
    <w:rsid w:val="007A1B37"/>
    <w:rsid w:val="007A60FC"/>
    <w:rsid w:val="00925697"/>
    <w:rsid w:val="0094375A"/>
    <w:rsid w:val="00965D26"/>
    <w:rsid w:val="00980A01"/>
    <w:rsid w:val="00A73252"/>
    <w:rsid w:val="00FF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7"/>
  </w:style>
  <w:style w:type="paragraph" w:styleId="1">
    <w:name w:val="heading 1"/>
    <w:basedOn w:val="a"/>
    <w:next w:val="a"/>
    <w:link w:val="10"/>
    <w:uiPriority w:val="99"/>
    <w:qFormat/>
    <w:rsid w:val="00980A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52"/>
    <w:rPr>
      <w:color w:val="0000FF"/>
      <w:u w:val="single"/>
    </w:rPr>
  </w:style>
  <w:style w:type="character" w:styleId="a4">
    <w:name w:val="Strong"/>
    <w:basedOn w:val="a0"/>
    <w:uiPriority w:val="22"/>
    <w:qFormat/>
    <w:rsid w:val="007A1B3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980A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80A0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ugi/Pages/vopros-otvet/O-prav_gr_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rregion.ru/depts/dugi/Pages/vopros-otvet/bespl_zu.aspx" TargetMode="External"/><Relationship Id="rId12" Type="http://schemas.openxmlformats.org/officeDocument/2006/relationships/hyperlink" Target="garantF1://2449147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dugi/Pages/vopros-otvet/bespl_zu.aspx" TargetMode="External"/><Relationship Id="rId11" Type="http://schemas.openxmlformats.org/officeDocument/2006/relationships/hyperlink" Target="http://www.yarregion.ru/depts/dugi/Pages/vopros-otvet/inf_mnogodet.aspx" TargetMode="External"/><Relationship Id="rId5" Type="http://schemas.openxmlformats.org/officeDocument/2006/relationships/hyperlink" Target="http://www.yarregion.ru/depts/dugi/Pages/rasp_zu/bespl_pred_zu_1-1.aspx" TargetMode="External"/><Relationship Id="rId10" Type="http://schemas.openxmlformats.org/officeDocument/2006/relationships/hyperlink" Target="http://www.yarregion.ru/depts/dugi/Pages/vopros-otvet/inf_mnogode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rregion.ru/depts/dugi/Pages/vopros-otvet/O-prav_gr_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2017-11-07T06:19:00Z</dcterms:created>
  <dcterms:modified xsi:type="dcterms:W3CDTF">2017-11-09T06:36:00Z</dcterms:modified>
</cp:coreProperties>
</file>