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3" w:rsidRDefault="00B04653" w:rsidP="006B6703">
      <w:pPr>
        <w:jc w:val="center"/>
        <w:rPr>
          <w:noProof/>
          <w:lang w:eastAsia="ru-RU"/>
        </w:rPr>
      </w:pPr>
    </w:p>
    <w:p w:rsidR="006B6703" w:rsidRDefault="004A74B3" w:rsidP="006B6703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863545" cy="1054142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01" cy="10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03" w:rsidRDefault="006B6703" w:rsidP="006B6703">
      <w:pPr>
        <w:pStyle w:val="a9"/>
        <w:rPr>
          <w:sz w:val="32"/>
        </w:rPr>
      </w:pPr>
    </w:p>
    <w:p w:rsidR="006B6703" w:rsidRPr="003A1503" w:rsidRDefault="006B6703" w:rsidP="00452416">
      <w:pPr>
        <w:spacing w:line="360" w:lineRule="auto"/>
        <w:jc w:val="center"/>
        <w:rPr>
          <w:b/>
          <w:sz w:val="28"/>
          <w:szCs w:val="28"/>
        </w:rPr>
      </w:pPr>
      <w:r w:rsidRPr="003A1503">
        <w:rPr>
          <w:b/>
          <w:sz w:val="28"/>
          <w:szCs w:val="28"/>
        </w:rPr>
        <w:t xml:space="preserve">АДМИНИСТРАЦИЯ </w:t>
      </w:r>
      <w:r w:rsidR="00AD0AD0">
        <w:rPr>
          <w:b/>
          <w:sz w:val="28"/>
          <w:szCs w:val="28"/>
        </w:rPr>
        <w:t>ГОРОДСКОГО ПОСЕЛЕНИЯ</w:t>
      </w:r>
      <w:r w:rsidRPr="003A1503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6B6703" w:rsidRDefault="006B6703" w:rsidP="00452416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B6703" w:rsidRPr="00543230" w:rsidRDefault="0014053B" w:rsidP="00452416">
      <w:pPr>
        <w:jc w:val="center"/>
      </w:pPr>
      <w:r>
        <w:t>г. Мышки</w:t>
      </w:r>
      <w:r w:rsidR="006B6703" w:rsidRPr="00543230">
        <w:t>н</w:t>
      </w:r>
    </w:p>
    <w:p w:rsidR="00C77DAF" w:rsidRDefault="00C77DAF" w:rsidP="006B6703">
      <w:pPr>
        <w:tabs>
          <w:tab w:val="left" w:pos="7230"/>
        </w:tabs>
        <w:rPr>
          <w:sz w:val="26"/>
          <w:szCs w:val="26"/>
        </w:rPr>
      </w:pPr>
    </w:p>
    <w:p w:rsidR="006B6703" w:rsidRDefault="0014053B" w:rsidP="00F661EC">
      <w:pPr>
        <w:tabs>
          <w:tab w:val="left" w:pos="72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28.07.2017</w:t>
      </w:r>
      <w:r w:rsidR="005D5A56" w:rsidRPr="003612AC">
        <w:rPr>
          <w:sz w:val="26"/>
          <w:szCs w:val="26"/>
        </w:rPr>
        <w:t xml:space="preserve">                             </w:t>
      </w:r>
      <w:r w:rsidR="006B6703" w:rsidRPr="003612AC">
        <w:rPr>
          <w:sz w:val="26"/>
          <w:szCs w:val="26"/>
        </w:rPr>
        <w:t xml:space="preserve">       </w:t>
      </w:r>
      <w:r w:rsidR="007173A5" w:rsidRPr="003612A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</w:t>
      </w:r>
      <w:r w:rsidR="007173A5" w:rsidRPr="003612AC">
        <w:rPr>
          <w:sz w:val="26"/>
          <w:szCs w:val="26"/>
        </w:rPr>
        <w:t xml:space="preserve">                      </w:t>
      </w:r>
      <w:r w:rsidR="00F661EC">
        <w:rPr>
          <w:sz w:val="26"/>
          <w:szCs w:val="26"/>
        </w:rPr>
        <w:t xml:space="preserve">             </w:t>
      </w:r>
      <w:r w:rsidR="007173A5" w:rsidRPr="003612AC">
        <w:rPr>
          <w:sz w:val="26"/>
          <w:szCs w:val="26"/>
        </w:rPr>
        <w:t xml:space="preserve">    № </w:t>
      </w:r>
      <w:r>
        <w:rPr>
          <w:sz w:val="26"/>
          <w:szCs w:val="26"/>
        </w:rPr>
        <w:t>190</w:t>
      </w:r>
    </w:p>
    <w:p w:rsidR="00F661EC" w:rsidRPr="003612AC" w:rsidRDefault="00F661EC" w:rsidP="00F661EC">
      <w:pPr>
        <w:tabs>
          <w:tab w:val="left" w:pos="7230"/>
        </w:tabs>
        <w:jc w:val="center"/>
        <w:rPr>
          <w:sz w:val="26"/>
          <w:szCs w:val="26"/>
        </w:rPr>
      </w:pPr>
    </w:p>
    <w:p w:rsidR="00E97E8D" w:rsidRPr="00E97E8D" w:rsidRDefault="00313DE8" w:rsidP="00E97E8D">
      <w:pPr>
        <w:pStyle w:val="ConsPlusTitle"/>
        <w:tabs>
          <w:tab w:val="left" w:pos="5400"/>
        </w:tabs>
        <w:ind w:right="4238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</w:t>
      </w:r>
      <w:r w:rsidR="00E97E8D" w:rsidRPr="00E97E8D">
        <w:rPr>
          <w:sz w:val="26"/>
          <w:szCs w:val="26"/>
        </w:rPr>
        <w:t xml:space="preserve">дминистративного регламента </w:t>
      </w:r>
      <w:r w:rsidR="00E97E8D">
        <w:rPr>
          <w:sz w:val="26"/>
          <w:szCs w:val="26"/>
        </w:rPr>
        <w:t xml:space="preserve"> предоставления</w:t>
      </w:r>
      <w:r w:rsidR="00E97E8D" w:rsidRPr="00E97E8D">
        <w:rPr>
          <w:sz w:val="26"/>
          <w:szCs w:val="26"/>
        </w:rPr>
        <w:t xml:space="preserve"> м</w:t>
      </w:r>
      <w:r w:rsidR="00E97E8D">
        <w:rPr>
          <w:sz w:val="26"/>
          <w:szCs w:val="26"/>
        </w:rPr>
        <w:t xml:space="preserve">униципальной услуги </w:t>
      </w:r>
      <w:r w:rsidR="00E97E8D" w:rsidRPr="00E97E8D">
        <w:rPr>
          <w:sz w:val="26"/>
          <w:szCs w:val="26"/>
        </w:rPr>
        <w:t>«Предварительное согласование предоставления земельного участка»</w:t>
      </w:r>
    </w:p>
    <w:p w:rsidR="00547F47" w:rsidRPr="00C77DAF" w:rsidRDefault="00547F47" w:rsidP="00547F47">
      <w:pPr>
        <w:rPr>
          <w:sz w:val="26"/>
          <w:szCs w:val="26"/>
        </w:rPr>
      </w:pPr>
    </w:p>
    <w:p w:rsidR="00C77DAF" w:rsidRPr="00C77DAF" w:rsidRDefault="00C77DAF" w:rsidP="00C77DA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77DA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77DAF">
        <w:rPr>
          <w:rFonts w:ascii="Times New Roman" w:hAnsi="Times New Roman"/>
          <w:sz w:val="26"/>
          <w:szCs w:val="26"/>
        </w:rPr>
        <w:t xml:space="preserve"> В соответствии с </w:t>
      </w:r>
      <w:r w:rsidR="002221F9" w:rsidRPr="0042735E">
        <w:rPr>
          <w:rFonts w:ascii="Times New Roman" w:hAnsi="Times New Roman"/>
          <w:sz w:val="26"/>
          <w:szCs w:val="26"/>
        </w:rPr>
        <w:t>Земельн</w:t>
      </w:r>
      <w:r w:rsidR="00F3534E">
        <w:rPr>
          <w:rFonts w:ascii="Times New Roman" w:hAnsi="Times New Roman"/>
          <w:sz w:val="26"/>
          <w:szCs w:val="26"/>
        </w:rPr>
        <w:t>ым</w:t>
      </w:r>
      <w:r w:rsidR="002221F9" w:rsidRPr="0042735E">
        <w:rPr>
          <w:rFonts w:ascii="Times New Roman" w:hAnsi="Times New Roman"/>
          <w:sz w:val="26"/>
          <w:szCs w:val="26"/>
        </w:rPr>
        <w:t xml:space="preserve"> кодекс</w:t>
      </w:r>
      <w:r w:rsidR="00F3534E">
        <w:rPr>
          <w:rFonts w:ascii="Times New Roman" w:hAnsi="Times New Roman"/>
          <w:sz w:val="26"/>
          <w:szCs w:val="26"/>
        </w:rPr>
        <w:t>ом</w:t>
      </w:r>
      <w:r w:rsidR="002221F9" w:rsidRPr="0042735E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2221F9">
        <w:rPr>
          <w:rFonts w:ascii="Times New Roman" w:hAnsi="Times New Roman"/>
          <w:sz w:val="26"/>
          <w:szCs w:val="26"/>
        </w:rPr>
        <w:t>,</w:t>
      </w:r>
      <w:r w:rsidR="002221F9" w:rsidRPr="00C77DAF">
        <w:rPr>
          <w:rFonts w:ascii="Times New Roman" w:hAnsi="Times New Roman"/>
          <w:sz w:val="26"/>
          <w:szCs w:val="26"/>
        </w:rPr>
        <w:t xml:space="preserve"> </w:t>
      </w:r>
      <w:r w:rsidRPr="00C77DAF">
        <w:rPr>
          <w:rFonts w:ascii="Times New Roman" w:hAnsi="Times New Roman"/>
          <w:sz w:val="26"/>
          <w:szCs w:val="26"/>
        </w:rPr>
        <w:t>Федеральным законом от</w:t>
      </w:r>
      <w:r>
        <w:rPr>
          <w:rFonts w:ascii="Times New Roman" w:hAnsi="Times New Roman"/>
          <w:sz w:val="26"/>
          <w:szCs w:val="26"/>
        </w:rPr>
        <w:t xml:space="preserve"> 06 октября 2003 года № 131-ФЗ «</w:t>
      </w:r>
      <w:r w:rsidRPr="00C77DA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C77DAF">
        <w:rPr>
          <w:rFonts w:ascii="Times New Roman" w:hAnsi="Times New Roman"/>
          <w:sz w:val="26"/>
          <w:szCs w:val="26"/>
        </w:rPr>
        <w:t>, Федеральным законом от 27</w:t>
      </w:r>
      <w:r w:rsidR="0070638D">
        <w:rPr>
          <w:rFonts w:ascii="Times New Roman" w:hAnsi="Times New Roman"/>
          <w:sz w:val="26"/>
          <w:szCs w:val="26"/>
        </w:rPr>
        <w:t xml:space="preserve"> июля </w:t>
      </w:r>
      <w:r w:rsidRPr="00C77DAF">
        <w:rPr>
          <w:rFonts w:ascii="Times New Roman" w:hAnsi="Times New Roman"/>
          <w:sz w:val="26"/>
          <w:szCs w:val="26"/>
        </w:rPr>
        <w:t>2010</w:t>
      </w:r>
      <w:r w:rsidR="0070638D">
        <w:rPr>
          <w:rFonts w:ascii="Times New Roman" w:hAnsi="Times New Roman"/>
          <w:sz w:val="26"/>
          <w:szCs w:val="26"/>
        </w:rPr>
        <w:t xml:space="preserve"> года</w:t>
      </w:r>
      <w:r w:rsidRPr="00C77DA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7DAF">
        <w:rPr>
          <w:rFonts w:ascii="Times New Roman" w:hAnsi="Times New Roman"/>
          <w:sz w:val="26"/>
          <w:szCs w:val="26"/>
        </w:rPr>
        <w:t xml:space="preserve">210-ФЗ </w:t>
      </w:r>
      <w:r>
        <w:rPr>
          <w:rFonts w:ascii="Times New Roman" w:hAnsi="Times New Roman"/>
          <w:sz w:val="26"/>
          <w:szCs w:val="26"/>
        </w:rPr>
        <w:t>«</w:t>
      </w:r>
      <w:r w:rsidRPr="00C77DAF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Pr="00C77DAF">
        <w:rPr>
          <w:rFonts w:ascii="Times New Roman" w:hAnsi="Times New Roman"/>
          <w:sz w:val="26"/>
          <w:szCs w:val="26"/>
        </w:rPr>
        <w:t xml:space="preserve">, </w:t>
      </w:r>
      <w:r w:rsidR="0042735E">
        <w:rPr>
          <w:rFonts w:ascii="Times New Roman" w:hAnsi="Times New Roman"/>
          <w:sz w:val="26"/>
          <w:szCs w:val="26"/>
        </w:rPr>
        <w:t>постановление</w:t>
      </w:r>
      <w:r w:rsidR="002221F9">
        <w:rPr>
          <w:rFonts w:ascii="Times New Roman" w:hAnsi="Times New Roman"/>
          <w:sz w:val="26"/>
          <w:szCs w:val="26"/>
        </w:rPr>
        <w:t>м</w:t>
      </w:r>
      <w:r w:rsidR="0042735E">
        <w:rPr>
          <w:rFonts w:ascii="Times New Roman" w:hAnsi="Times New Roman"/>
          <w:sz w:val="26"/>
          <w:szCs w:val="26"/>
        </w:rPr>
        <w:t xml:space="preserve"> Администрации городского поселения Мышкин от 06.11.2015г. № 300 «Об утверждении перечня муниципальных услуг, предоставляемых органами местного самоуправления городского поселения Мышкин», </w:t>
      </w:r>
      <w:r>
        <w:rPr>
          <w:rFonts w:ascii="Times New Roman" w:hAnsi="Times New Roman"/>
          <w:sz w:val="26"/>
          <w:szCs w:val="26"/>
        </w:rPr>
        <w:t>Уставом городского поселения Мышкин</w:t>
      </w:r>
      <w:r w:rsidR="00992850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7DAF">
        <w:rPr>
          <w:rFonts w:ascii="Times New Roman" w:hAnsi="Times New Roman"/>
          <w:sz w:val="26"/>
          <w:szCs w:val="26"/>
        </w:rPr>
        <w:t>в  целях повышения качест</w:t>
      </w:r>
      <w:r>
        <w:rPr>
          <w:rFonts w:ascii="Times New Roman" w:hAnsi="Times New Roman"/>
          <w:sz w:val="26"/>
          <w:szCs w:val="26"/>
        </w:rPr>
        <w:t>ва предоставления муниципальных</w:t>
      </w:r>
      <w:r w:rsidR="00273EC4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7173A5" w:rsidRPr="00C77DAF" w:rsidRDefault="007173A5" w:rsidP="007173A5">
      <w:pPr>
        <w:pStyle w:val="ConsPlusNormal"/>
        <w:ind w:firstLine="540"/>
        <w:jc w:val="both"/>
        <w:rPr>
          <w:sz w:val="26"/>
          <w:szCs w:val="26"/>
        </w:rPr>
      </w:pPr>
    </w:p>
    <w:p w:rsidR="007173A5" w:rsidRPr="003612AC" w:rsidRDefault="007173A5" w:rsidP="007173A5">
      <w:pPr>
        <w:pStyle w:val="ConsPlusNormal"/>
        <w:jc w:val="both"/>
        <w:outlineLvl w:val="0"/>
        <w:rPr>
          <w:sz w:val="26"/>
          <w:szCs w:val="26"/>
        </w:rPr>
      </w:pPr>
    </w:p>
    <w:p w:rsidR="007173A5" w:rsidRDefault="007173A5" w:rsidP="000C1CE4">
      <w:pPr>
        <w:pStyle w:val="ConsPlusNormal"/>
        <w:ind w:firstLine="540"/>
        <w:jc w:val="center"/>
        <w:rPr>
          <w:sz w:val="26"/>
          <w:szCs w:val="26"/>
        </w:rPr>
      </w:pPr>
      <w:r w:rsidRPr="003612AC">
        <w:rPr>
          <w:sz w:val="26"/>
          <w:szCs w:val="26"/>
        </w:rPr>
        <w:t>ПОСТАНОВЛЯЕТ:</w:t>
      </w:r>
    </w:p>
    <w:p w:rsidR="003612AC" w:rsidRPr="003612AC" w:rsidRDefault="003612AC" w:rsidP="000C1CE4">
      <w:pPr>
        <w:pStyle w:val="ConsPlusNormal"/>
        <w:ind w:firstLine="540"/>
        <w:jc w:val="center"/>
        <w:rPr>
          <w:sz w:val="26"/>
          <w:szCs w:val="26"/>
        </w:rPr>
      </w:pPr>
    </w:p>
    <w:p w:rsidR="00FF49C2" w:rsidRPr="00992850" w:rsidRDefault="00FF49C2" w:rsidP="00FF49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173A5" w:rsidRPr="003612A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прилагаемый Административный регламент предоставлени</w:t>
      </w:r>
      <w:r w:rsidR="004637C3">
        <w:rPr>
          <w:sz w:val="26"/>
          <w:szCs w:val="26"/>
        </w:rPr>
        <w:t>я</w:t>
      </w:r>
      <w:r>
        <w:rPr>
          <w:sz w:val="26"/>
          <w:szCs w:val="26"/>
        </w:rPr>
        <w:t xml:space="preserve"> муниципальной услуги </w:t>
      </w:r>
      <w:r w:rsidR="00E97E8D">
        <w:rPr>
          <w:sz w:val="26"/>
          <w:szCs w:val="26"/>
        </w:rPr>
        <w:t>«Предварительное согласование  предоставления земельного участка»</w:t>
      </w:r>
      <w:r w:rsidRPr="00992850">
        <w:rPr>
          <w:sz w:val="26"/>
          <w:szCs w:val="26"/>
        </w:rPr>
        <w:t>.</w:t>
      </w:r>
    </w:p>
    <w:p w:rsidR="006B012E" w:rsidRPr="003612AC" w:rsidRDefault="00FF49C2" w:rsidP="006B01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73A5" w:rsidRPr="003612AC">
        <w:rPr>
          <w:sz w:val="26"/>
          <w:szCs w:val="26"/>
        </w:rPr>
        <w:t xml:space="preserve">. </w:t>
      </w:r>
      <w:r w:rsidR="006B012E" w:rsidRPr="003612A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540741" w:rsidRPr="003612AC" w:rsidRDefault="003022CB" w:rsidP="0054074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40741" w:rsidRPr="003612AC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</w:t>
      </w:r>
      <w:r w:rsidR="0014053B">
        <w:rPr>
          <w:sz w:val="26"/>
          <w:szCs w:val="26"/>
        </w:rPr>
        <w:t>ии городского поселения Мышкин</w:t>
      </w:r>
      <w:r w:rsidR="000C1CE4" w:rsidRPr="003612AC">
        <w:rPr>
          <w:sz w:val="26"/>
          <w:szCs w:val="26"/>
        </w:rPr>
        <w:t>.</w:t>
      </w:r>
    </w:p>
    <w:p w:rsidR="00540741" w:rsidRPr="003612AC" w:rsidRDefault="00FF49C2" w:rsidP="0054074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73A5" w:rsidRPr="003612AC">
        <w:rPr>
          <w:sz w:val="26"/>
          <w:szCs w:val="26"/>
        </w:rPr>
        <w:t xml:space="preserve">. </w:t>
      </w:r>
      <w:r w:rsidR="00540741" w:rsidRPr="003612AC">
        <w:rPr>
          <w:sz w:val="26"/>
          <w:szCs w:val="26"/>
        </w:rPr>
        <w:t xml:space="preserve">Настоящее постановление вступает в силу с момента </w:t>
      </w:r>
      <w:r w:rsidR="000C1CE4" w:rsidRPr="003612AC">
        <w:rPr>
          <w:sz w:val="26"/>
          <w:szCs w:val="26"/>
        </w:rPr>
        <w:t xml:space="preserve">его </w:t>
      </w:r>
      <w:r w:rsidR="00AA0C7B" w:rsidRPr="003612AC">
        <w:rPr>
          <w:sz w:val="26"/>
          <w:szCs w:val="26"/>
        </w:rPr>
        <w:t xml:space="preserve">официального </w:t>
      </w:r>
      <w:r w:rsidR="00540741" w:rsidRPr="003612AC">
        <w:rPr>
          <w:sz w:val="26"/>
          <w:szCs w:val="26"/>
        </w:rPr>
        <w:t>опубликования.</w:t>
      </w:r>
    </w:p>
    <w:p w:rsidR="00F85017" w:rsidRPr="003612AC" w:rsidRDefault="00F85017" w:rsidP="007173A5">
      <w:pPr>
        <w:pStyle w:val="ConsPlusNormal"/>
        <w:jc w:val="both"/>
        <w:rPr>
          <w:sz w:val="26"/>
          <w:szCs w:val="26"/>
        </w:rPr>
      </w:pPr>
    </w:p>
    <w:p w:rsidR="00FF49C2" w:rsidRDefault="00FF49C2" w:rsidP="007173A5">
      <w:pPr>
        <w:pStyle w:val="ConsPlusNormal"/>
        <w:jc w:val="both"/>
        <w:rPr>
          <w:sz w:val="26"/>
          <w:szCs w:val="26"/>
        </w:rPr>
      </w:pPr>
    </w:p>
    <w:p w:rsidR="00FF49C2" w:rsidRDefault="00FF49C2" w:rsidP="007173A5">
      <w:pPr>
        <w:pStyle w:val="ConsPlusNormal"/>
        <w:jc w:val="both"/>
        <w:rPr>
          <w:sz w:val="26"/>
          <w:szCs w:val="26"/>
        </w:rPr>
      </w:pPr>
    </w:p>
    <w:p w:rsidR="0014053B" w:rsidRPr="0014053B" w:rsidRDefault="0014053B" w:rsidP="0014053B">
      <w:pPr>
        <w:pStyle w:val="ConsPlusNormal"/>
        <w:jc w:val="both"/>
        <w:rPr>
          <w:b/>
        </w:rPr>
      </w:pPr>
      <w:r w:rsidRPr="0014053B">
        <w:rPr>
          <w:b/>
          <w:sz w:val="26"/>
          <w:szCs w:val="26"/>
        </w:rPr>
        <w:t xml:space="preserve">И.о. </w:t>
      </w:r>
      <w:r w:rsidR="00FF49C2" w:rsidRPr="0014053B">
        <w:rPr>
          <w:b/>
          <w:sz w:val="26"/>
          <w:szCs w:val="26"/>
        </w:rPr>
        <w:t>Г</w:t>
      </w:r>
      <w:r w:rsidR="00540741" w:rsidRPr="0014053B">
        <w:rPr>
          <w:b/>
          <w:sz w:val="26"/>
          <w:szCs w:val="26"/>
        </w:rPr>
        <w:t>лав</w:t>
      </w:r>
      <w:r w:rsidRPr="0014053B">
        <w:rPr>
          <w:b/>
          <w:sz w:val="26"/>
          <w:szCs w:val="26"/>
        </w:rPr>
        <w:t xml:space="preserve">ы </w:t>
      </w:r>
      <w:r w:rsidR="00540741" w:rsidRPr="0014053B">
        <w:rPr>
          <w:b/>
          <w:sz w:val="26"/>
          <w:szCs w:val="26"/>
        </w:rPr>
        <w:t xml:space="preserve">городского </w:t>
      </w:r>
      <w:r w:rsidRPr="0014053B">
        <w:rPr>
          <w:b/>
          <w:sz w:val="26"/>
          <w:szCs w:val="26"/>
        </w:rPr>
        <w:t xml:space="preserve">поселения Мышкин    </w:t>
      </w:r>
      <w:r>
        <w:rPr>
          <w:b/>
          <w:sz w:val="26"/>
          <w:szCs w:val="26"/>
        </w:rPr>
        <w:t xml:space="preserve">                       </w:t>
      </w:r>
      <w:r w:rsidRPr="0014053B">
        <w:rPr>
          <w:b/>
          <w:sz w:val="26"/>
          <w:szCs w:val="26"/>
        </w:rPr>
        <w:t xml:space="preserve">              А.А. Кошутина                                                                </w:t>
      </w:r>
    </w:p>
    <w:p w:rsidR="0028237C" w:rsidRPr="003612AC" w:rsidRDefault="0028237C" w:rsidP="007173A5">
      <w:pPr>
        <w:pStyle w:val="ConsPlusNormal"/>
        <w:jc w:val="both"/>
        <w:rPr>
          <w:sz w:val="26"/>
          <w:szCs w:val="26"/>
        </w:rPr>
      </w:pPr>
    </w:p>
    <w:p w:rsidR="00FF49C2" w:rsidRDefault="00CA43A0" w:rsidP="003B5DF9">
      <w:pPr>
        <w:pStyle w:val="ConsPlusNormal"/>
        <w:tabs>
          <w:tab w:val="left" w:pos="6490"/>
          <w:tab w:val="right" w:pos="9355"/>
        </w:tabs>
        <w:jc w:val="right"/>
        <w:outlineLvl w:val="0"/>
      </w:pPr>
      <w:r>
        <w:t xml:space="preserve">                                                                                                       </w:t>
      </w:r>
      <w:r w:rsidR="00AA0C7B">
        <w:t xml:space="preserve">  </w:t>
      </w:r>
      <w:r>
        <w:t xml:space="preserve"> </w:t>
      </w:r>
    </w:p>
    <w:p w:rsidR="00FF49C2" w:rsidRDefault="00FF49C2" w:rsidP="003B5DF9">
      <w:pPr>
        <w:pStyle w:val="ConsPlusNormal"/>
        <w:tabs>
          <w:tab w:val="left" w:pos="6490"/>
          <w:tab w:val="right" w:pos="9355"/>
        </w:tabs>
        <w:jc w:val="right"/>
        <w:outlineLvl w:val="0"/>
      </w:pPr>
    </w:p>
    <w:p w:rsidR="003455C4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lastRenderedPageBreak/>
        <w:t xml:space="preserve">                                                                 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УТВЕРЖДЕН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 постановлением Администрации 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городского поселения Мышкин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                                   от </w:t>
      </w:r>
      <w:r w:rsidR="0014053B">
        <w:rPr>
          <w:sz w:val="26"/>
          <w:szCs w:val="26"/>
        </w:rPr>
        <w:t>28.07.2017</w:t>
      </w:r>
      <w:r w:rsidRPr="004637C3">
        <w:rPr>
          <w:sz w:val="26"/>
          <w:szCs w:val="26"/>
        </w:rPr>
        <w:t xml:space="preserve"> № </w:t>
      </w:r>
      <w:r w:rsidR="0014053B">
        <w:rPr>
          <w:sz w:val="26"/>
          <w:szCs w:val="26"/>
        </w:rPr>
        <w:t>190</w:t>
      </w:r>
    </w:p>
    <w:p w:rsidR="00273EC4" w:rsidRDefault="00273EC4" w:rsidP="00273EC4">
      <w:pPr>
        <w:jc w:val="right"/>
      </w:pPr>
    </w:p>
    <w:p w:rsidR="00273EC4" w:rsidRDefault="00273EC4" w:rsidP="00273EC4"/>
    <w:p w:rsidR="00273EC4" w:rsidRPr="00395D2A" w:rsidRDefault="00273EC4" w:rsidP="004A2DB0">
      <w:pPr>
        <w:ind w:firstLine="397"/>
        <w:jc w:val="center"/>
        <w:rPr>
          <w:b/>
        </w:rPr>
      </w:pPr>
      <w:r w:rsidRPr="00395D2A">
        <w:rPr>
          <w:b/>
        </w:rPr>
        <w:t>АДМИНИСТРАТИВНЫЙ РЕГЛАМЕНТ</w:t>
      </w:r>
    </w:p>
    <w:p w:rsidR="003455C4" w:rsidRPr="00395D2A" w:rsidRDefault="003455C4" w:rsidP="004A2DB0">
      <w:pPr>
        <w:pStyle w:val="ac"/>
        <w:spacing w:before="0" w:beforeAutospacing="0" w:after="0"/>
        <w:ind w:firstLine="397"/>
        <w:jc w:val="center"/>
      </w:pPr>
      <w:r w:rsidRPr="00395D2A">
        <w:rPr>
          <w:b/>
        </w:rPr>
        <w:t xml:space="preserve">предоставления муниципальной услуги </w:t>
      </w:r>
      <w:r w:rsidRPr="00395D2A">
        <w:t>«</w:t>
      </w:r>
      <w:r w:rsidRPr="00395D2A">
        <w:rPr>
          <w:b/>
        </w:rPr>
        <w:t>Предварительное согласование предоставления земельного участка</w:t>
      </w:r>
      <w:r w:rsidRPr="00395D2A">
        <w:t>»</w:t>
      </w:r>
    </w:p>
    <w:p w:rsidR="00273EC4" w:rsidRPr="00395D2A" w:rsidRDefault="00273EC4" w:rsidP="004A2DB0">
      <w:pPr>
        <w:ind w:firstLine="397"/>
        <w:jc w:val="center"/>
        <w:rPr>
          <w:b/>
        </w:rPr>
      </w:pPr>
      <w:r w:rsidRPr="00395D2A">
        <w:rPr>
          <w:b/>
        </w:rPr>
        <w:t>Раздел 1. Общие положения</w:t>
      </w:r>
    </w:p>
    <w:p w:rsidR="00E25EC6" w:rsidRPr="00395D2A" w:rsidRDefault="00E25EC6" w:rsidP="004A2DB0">
      <w:pPr>
        <w:tabs>
          <w:tab w:val="left" w:pos="360"/>
        </w:tabs>
        <w:ind w:firstLine="397"/>
        <w:jc w:val="both"/>
      </w:pPr>
    </w:p>
    <w:p w:rsidR="00273EC4" w:rsidRPr="00395D2A" w:rsidRDefault="00273EC4" w:rsidP="004A2DB0">
      <w:pPr>
        <w:tabs>
          <w:tab w:val="left" w:pos="360"/>
        </w:tabs>
        <w:ind w:firstLine="397"/>
        <w:jc w:val="both"/>
      </w:pPr>
      <w:r w:rsidRPr="00395D2A">
        <w:t xml:space="preserve">1.1 </w:t>
      </w:r>
      <w:r w:rsidR="003455C4" w:rsidRPr="00395D2A">
        <w:t xml:space="preserve">Административный регламент Администрации городского поселения </w:t>
      </w:r>
      <w:r w:rsidR="007D2F56" w:rsidRPr="00395D2A">
        <w:t>Мышкин</w:t>
      </w:r>
      <w:r w:rsidR="003455C4" w:rsidRPr="00395D2A">
        <w:t xml:space="preserve"> (далее - </w:t>
      </w:r>
      <w:r w:rsidR="000607F8" w:rsidRPr="00395D2A">
        <w:t>А</w:t>
      </w:r>
      <w:r w:rsidR="003455C4" w:rsidRPr="00395D2A">
        <w:t>дминистративный регламент) предоставлени</w:t>
      </w:r>
      <w:r w:rsidR="007D2F56" w:rsidRPr="00395D2A">
        <w:t>я</w:t>
      </w:r>
      <w:r w:rsidR="003455C4" w:rsidRPr="00395D2A">
        <w:t xml:space="preserve"> муниципальной услуги   «Предварительное согласование</w:t>
      </w:r>
      <w:r w:rsidR="00F661EC" w:rsidRPr="00395D2A">
        <w:t xml:space="preserve"> предоставления </w:t>
      </w:r>
      <w:r w:rsidR="003455C4" w:rsidRPr="00395D2A">
        <w:t>земельного участка» (далее - муниципальная услуга) разработан в целях повышения качества исполнений и доступности результата оказания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7610DD" w:rsidRPr="00395D2A" w:rsidRDefault="00983A9D" w:rsidP="004A2DB0">
      <w:pPr>
        <w:pStyle w:val="ConsPlusTitle"/>
        <w:ind w:right="-5" w:firstLine="397"/>
        <w:jc w:val="both"/>
        <w:rPr>
          <w:rStyle w:val="FontStyle34"/>
          <w:b w:val="0"/>
        </w:rPr>
      </w:pPr>
      <w:r w:rsidRPr="00395D2A">
        <w:rPr>
          <w:b w:val="0"/>
        </w:rPr>
        <w:t xml:space="preserve">1.2. </w:t>
      </w:r>
      <w:r w:rsidR="001849BC" w:rsidRPr="00395D2A">
        <w:rPr>
          <w:rStyle w:val="FontStyle34"/>
          <w:b w:val="0"/>
        </w:rPr>
        <w:t xml:space="preserve">Заявителями при предоставлении </w:t>
      </w:r>
      <w:r w:rsidR="007D2F56" w:rsidRPr="00395D2A">
        <w:rPr>
          <w:rStyle w:val="FontStyle34"/>
          <w:b w:val="0"/>
        </w:rPr>
        <w:t xml:space="preserve">муниципальной услуги являются физические </w:t>
      </w:r>
      <w:r w:rsidR="007610DD" w:rsidRPr="00395D2A">
        <w:rPr>
          <w:b w:val="0"/>
          <w:bCs w:val="0"/>
        </w:rPr>
        <w:t>или юридические лицам,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полномочиями, выступать от их имени при взаимодействии с соответствующими органами и организациями при предоставлении муниципальной услуги.</w:t>
      </w:r>
    </w:p>
    <w:p w:rsidR="00F07FB1" w:rsidRPr="00395D2A" w:rsidRDefault="00273EC4" w:rsidP="004A2DB0">
      <w:pPr>
        <w:tabs>
          <w:tab w:val="left" w:pos="360"/>
        </w:tabs>
        <w:ind w:firstLine="397"/>
        <w:jc w:val="both"/>
      </w:pPr>
      <w:r w:rsidRPr="00395D2A">
        <w:t xml:space="preserve">1.3. </w:t>
      </w:r>
      <w:r w:rsidR="00F07FB1" w:rsidRPr="00395D2A">
        <w:t>Информация о месте нахождения Администрации, графике работы, справочных телефонах, адреса электронной почты, адрес официального интернет-сайта:</w:t>
      </w:r>
    </w:p>
    <w:p w:rsidR="00F07FB1" w:rsidRPr="00395D2A" w:rsidRDefault="00F07FB1" w:rsidP="004A2DB0">
      <w:pPr>
        <w:tabs>
          <w:tab w:val="left" w:pos="360"/>
        </w:tabs>
        <w:ind w:firstLine="397"/>
        <w:jc w:val="both"/>
      </w:pPr>
      <w:r w:rsidRPr="00395D2A">
        <w:rPr>
          <w:rFonts w:eastAsia="Calibri"/>
          <w:lang w:eastAsia="en-US"/>
        </w:rPr>
        <w:t xml:space="preserve">Место нахождения Администрации: </w:t>
      </w:r>
      <w:r w:rsidRPr="00395D2A">
        <w:t>152830,  Ярославская  область,  г.  Мышкин, ул. Карла-Либкнехта, д.  40.</w:t>
      </w:r>
    </w:p>
    <w:p w:rsidR="00F07FB1" w:rsidRPr="00395D2A" w:rsidRDefault="00F07FB1" w:rsidP="004A2DB0">
      <w:pPr>
        <w:tabs>
          <w:tab w:val="left" w:pos="360"/>
        </w:tabs>
        <w:ind w:firstLine="397"/>
        <w:jc w:val="both"/>
      </w:pPr>
      <w:r w:rsidRPr="00395D2A">
        <w:t>График работы Администрации: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Понедельник – четверг: с 8 час. 00 мин. до 17 час. 15 мин. (перерыв на обед с 12 час. 00 мин. до 13 час. 00 мин.).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Пятница: с  8 час. 00 мин. до 16 час. 00 мин. (перерыв на обед с 12 час. 00 мин. до 13 час. 00 мин.).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Суббота, воскресенье: выходные.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Продолжительность рабочего дня непосредственно предшествующего нерабочему праздничному дню, уменьшается на один час.</w:t>
      </w:r>
    </w:p>
    <w:p w:rsidR="00F07FB1" w:rsidRPr="00395D2A" w:rsidRDefault="00F07FB1" w:rsidP="004A2DB0">
      <w:pPr>
        <w:tabs>
          <w:tab w:val="left" w:pos="360"/>
        </w:tabs>
        <w:ind w:firstLine="397"/>
        <w:jc w:val="both"/>
      </w:pPr>
      <w:r w:rsidRPr="00395D2A">
        <w:t>Телефон для справок: 8(48544) 2-44-01; факс 8(48544) 2-25-58.</w:t>
      </w:r>
    </w:p>
    <w:p w:rsidR="00F07FB1" w:rsidRPr="00395D2A" w:rsidRDefault="00F07FB1" w:rsidP="00F07FB1">
      <w:pPr>
        <w:ind w:firstLine="397"/>
      </w:pPr>
      <w:r w:rsidRPr="00395D2A">
        <w:t xml:space="preserve">Адрес электронная почта: </w:t>
      </w:r>
      <w:r w:rsidRPr="00395D2A">
        <w:rPr>
          <w:lang w:val="en-US"/>
        </w:rPr>
        <w:t>goradm</w:t>
      </w:r>
      <w:r w:rsidRPr="00395D2A">
        <w:t>.</w:t>
      </w:r>
      <w:r w:rsidRPr="00395D2A">
        <w:rPr>
          <w:lang w:val="en-US"/>
        </w:rPr>
        <w:t>myshkin</w:t>
      </w:r>
      <w:r w:rsidRPr="00395D2A">
        <w:t>@</w:t>
      </w:r>
      <w:r w:rsidRPr="00395D2A">
        <w:rPr>
          <w:lang w:val="en-US"/>
        </w:rPr>
        <w:t>mail</w:t>
      </w:r>
      <w:r w:rsidRPr="00395D2A">
        <w:t>.</w:t>
      </w:r>
      <w:r w:rsidRPr="00395D2A">
        <w:rPr>
          <w:lang w:val="en-US"/>
        </w:rPr>
        <w:t>ru</w:t>
      </w:r>
    </w:p>
    <w:p w:rsidR="00F07FB1" w:rsidRPr="00395D2A" w:rsidRDefault="00F07FB1" w:rsidP="000E6CAA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На информационном стенде в помещении Администрации, а также на официальном сайте Администрации (</w:t>
      </w:r>
      <w:r w:rsidR="000E6CAA" w:rsidRPr="00395D2A">
        <w:rPr>
          <w:lang w:val="en-US"/>
        </w:rPr>
        <w:t>www</w:t>
      </w:r>
      <w:r w:rsidR="000E6CAA" w:rsidRPr="00395D2A">
        <w:t>.</w:t>
      </w:r>
      <w:r w:rsidR="000E6CAA" w:rsidRPr="00395D2A">
        <w:rPr>
          <w:lang w:val="en-US"/>
        </w:rPr>
        <w:t>gorodmyshkin</w:t>
      </w:r>
      <w:r w:rsidR="000E6CAA" w:rsidRPr="00395D2A">
        <w:t>.</w:t>
      </w:r>
      <w:r w:rsidR="000E6CAA" w:rsidRPr="00395D2A">
        <w:rPr>
          <w:lang w:val="en-US"/>
        </w:rPr>
        <w:t>ru</w:t>
      </w:r>
      <w:r w:rsidRPr="00395D2A">
        <w:rPr>
          <w:rFonts w:eastAsia="Calibri"/>
          <w:lang w:eastAsia="en-US"/>
        </w:rPr>
        <w:t>) размещена информация о порядке и документах, необходимых для предоставления муниципальной услуги, о режиме работы Администрации.</w:t>
      </w:r>
    </w:p>
    <w:p w:rsidR="00F07FB1" w:rsidRPr="00395D2A" w:rsidRDefault="00F07FB1" w:rsidP="000E6CAA">
      <w:pPr>
        <w:ind w:firstLine="397"/>
        <w:jc w:val="both"/>
      </w:pPr>
      <w:r w:rsidRPr="00395D2A">
        <w:t xml:space="preserve">Официальный сайт Федеральной  государственной  информационной  системы «Единый портал  государственных  и муниципальных услуг (функций)» </w:t>
      </w:r>
      <w:r w:rsidRPr="00395D2A">
        <w:rPr>
          <w:lang w:val="en-US"/>
        </w:rPr>
        <w:t>www</w:t>
      </w:r>
      <w:r w:rsidRPr="00395D2A">
        <w:t xml:space="preserve">. </w:t>
      </w:r>
      <w:r w:rsidRPr="00395D2A">
        <w:rPr>
          <w:lang w:val="en-US"/>
        </w:rPr>
        <w:t>gosuslugi</w:t>
      </w:r>
      <w:r w:rsidRPr="00395D2A">
        <w:t>.</w:t>
      </w:r>
      <w:r w:rsidRPr="00395D2A">
        <w:rPr>
          <w:lang w:val="en-US"/>
        </w:rPr>
        <w:t>ru</w:t>
      </w:r>
      <w:r w:rsidRPr="00395D2A">
        <w:t xml:space="preserve"> (далее – Единый портал).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D8747F" w:rsidRPr="00395D2A" w:rsidRDefault="00D8747F" w:rsidP="004A2DB0">
      <w:pPr>
        <w:pStyle w:val="Style10"/>
        <w:tabs>
          <w:tab w:val="left" w:pos="274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0E6CAA" w:rsidRPr="00395D2A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Предоставление информации заявителям по вопросам оказания муниципальной услуги, в том числе о ходе предоставления муниципальной услуги, производится</w:t>
      </w:r>
      <w:r w:rsidR="00FD107C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специалистом 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>1 категории Администрации городского поселения Мышкин</w:t>
      </w:r>
      <w:r w:rsidR="006E2336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(долее – специалист)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При консультировании заявителю дается точный и исчерпывающий ответ на поставленные вопросы.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Если ответ на поставленный вопрос не может быть дан специалистом 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самостоятельно или подготовка ответа требует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D8747F" w:rsidRPr="00395D2A" w:rsidRDefault="00D8747F" w:rsidP="004A2DB0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Обращение по телефону допускается в течение установленного рабочего времени.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Консультирование по телефону осуществляется в пределах 5 минут. При консультировании по телефону 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>специалист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должен назвать свою фамилию, в вежливой форме дать точный и понятный ответ на поставленные вопросы.</w:t>
      </w:r>
    </w:p>
    <w:p w:rsidR="00BA6A17" w:rsidRPr="00395D2A" w:rsidRDefault="00D8747F" w:rsidP="00BA6A17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0E6CAA" w:rsidRPr="00395D2A"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r w:rsidR="00BA6A17" w:rsidRPr="00395D2A">
        <w:rPr>
          <w:rStyle w:val="FontStyle34"/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BA6A17" w:rsidRPr="00395D2A" w:rsidRDefault="00BA6A17" w:rsidP="00BA6A17">
      <w:pPr>
        <w:pStyle w:val="Style2"/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- в Администрации городского поселения Мышкин;</w:t>
      </w:r>
    </w:p>
    <w:p w:rsidR="00BA6A17" w:rsidRPr="00395D2A" w:rsidRDefault="00BA6A17" w:rsidP="00BA6A17">
      <w:pPr>
        <w:pStyle w:val="Style2"/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- в государственном автономном учреждении Ярославской области «Многофункциональных центрах представления государственных и муниципальных услуг» (далее – МФЦ);</w:t>
      </w:r>
    </w:p>
    <w:p w:rsidR="00BA6A17" w:rsidRPr="00395D2A" w:rsidRDefault="00BA6A17" w:rsidP="00BA6A17">
      <w:pPr>
        <w:pStyle w:val="Style2"/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- через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</w:p>
    <w:p w:rsidR="00D8747F" w:rsidRPr="00395D2A" w:rsidRDefault="00D8747F" w:rsidP="00BA6A17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F32852" w:rsidRPr="00395D2A" w:rsidRDefault="00F32852" w:rsidP="004A2DB0">
      <w:pPr>
        <w:ind w:firstLine="397"/>
        <w:jc w:val="center"/>
        <w:rPr>
          <w:b/>
        </w:rPr>
      </w:pPr>
      <w:r w:rsidRPr="00395D2A">
        <w:rPr>
          <w:b/>
        </w:rPr>
        <w:t>Раздел 2. Стандарт предоставления муниципальной услуги</w:t>
      </w:r>
    </w:p>
    <w:p w:rsidR="00F32852" w:rsidRPr="00395D2A" w:rsidRDefault="00F32852" w:rsidP="004A2DB0">
      <w:pPr>
        <w:ind w:firstLine="397"/>
      </w:pPr>
    </w:p>
    <w:p w:rsidR="00D8747F" w:rsidRPr="00395D2A" w:rsidRDefault="00D8747F" w:rsidP="004A2DB0">
      <w:pPr>
        <w:tabs>
          <w:tab w:val="left" w:pos="540"/>
        </w:tabs>
        <w:ind w:firstLine="397"/>
        <w:jc w:val="both"/>
      </w:pPr>
      <w:r w:rsidRPr="00395D2A">
        <w:rPr>
          <w:rStyle w:val="FontStyle34"/>
        </w:rPr>
        <w:t>2.1.</w:t>
      </w:r>
      <w:r w:rsidRPr="00395D2A">
        <w:rPr>
          <w:rStyle w:val="FontStyle34"/>
          <w:b/>
        </w:rPr>
        <w:t xml:space="preserve"> </w:t>
      </w:r>
      <w:r w:rsidRPr="00395D2A">
        <w:rPr>
          <w:rStyle w:val="FontStyle34"/>
        </w:rPr>
        <w:t>Наименование муниципальной услуги</w:t>
      </w:r>
      <w:r w:rsidRPr="00395D2A">
        <w:rPr>
          <w:rStyle w:val="FontStyle34"/>
          <w:b/>
        </w:rPr>
        <w:t xml:space="preserve"> – </w:t>
      </w:r>
      <w:r w:rsidR="00484436" w:rsidRPr="00395D2A">
        <w:rPr>
          <w:rStyle w:val="FontStyle34"/>
        </w:rPr>
        <w:t>«Предварительное согласование предоставления земельного участка</w:t>
      </w:r>
      <w:r w:rsidR="00484436" w:rsidRPr="00395D2A">
        <w:t>»</w:t>
      </w:r>
      <w:r w:rsidRPr="00395D2A">
        <w:t>.</w:t>
      </w:r>
    </w:p>
    <w:p w:rsidR="00F661EC" w:rsidRPr="00395D2A" w:rsidRDefault="00D8747F" w:rsidP="00F661EC">
      <w:pPr>
        <w:ind w:firstLine="397"/>
        <w:jc w:val="both"/>
        <w:rPr>
          <w:rStyle w:val="FontStyle34"/>
        </w:rPr>
      </w:pPr>
      <w:r w:rsidRPr="00395D2A">
        <w:t xml:space="preserve">2.2. </w:t>
      </w:r>
      <w:r w:rsidR="00F661EC" w:rsidRPr="00395D2A">
        <w:rPr>
          <w:rStyle w:val="FontStyle34"/>
        </w:rPr>
        <w:t>Муниципальную услугу предоставляет Администрации городского поселения Мышкин.</w:t>
      </w:r>
    </w:p>
    <w:p w:rsidR="00F661EC" w:rsidRPr="00395D2A" w:rsidRDefault="00F661EC" w:rsidP="00F661EC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В предоставлении муниципальной услуги принимает участие МФЦ в части, предусмотренной соглашением о взаимодействии Администрацией поселения и МФЦ (долее –</w:t>
      </w:r>
      <w:r w:rsidR="0082058D" w:rsidRPr="00395D2A">
        <w:rPr>
          <w:rStyle w:val="FontStyle34"/>
        </w:rPr>
        <w:t xml:space="preserve"> Соглашение о взаимодействии), с</w:t>
      </w:r>
      <w:r w:rsidRPr="00395D2A">
        <w:rPr>
          <w:rStyle w:val="FontStyle34"/>
        </w:rPr>
        <w:t xml:space="preserve"> момента вступления в силу Соглашения о взаимодействии.</w:t>
      </w:r>
    </w:p>
    <w:p w:rsidR="00F661EC" w:rsidRPr="00395D2A" w:rsidRDefault="00F661EC" w:rsidP="00F661EC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D8747F" w:rsidRPr="00395D2A" w:rsidRDefault="00D8747F" w:rsidP="00F661EC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2.3. Результат предоставления муниципальн</w:t>
      </w:r>
      <w:r w:rsidR="00F419D9" w:rsidRPr="00395D2A">
        <w:rPr>
          <w:rStyle w:val="FontStyle34"/>
        </w:rPr>
        <w:t>ой услуги:</w:t>
      </w:r>
    </w:p>
    <w:p w:rsidR="00484436" w:rsidRPr="00395D2A" w:rsidRDefault="00484436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 одного из следующих документов:</w:t>
      </w:r>
    </w:p>
    <w:p w:rsidR="00484436" w:rsidRPr="00395D2A" w:rsidRDefault="00484436" w:rsidP="001849BC">
      <w:pPr>
        <w:pStyle w:val="Style10"/>
        <w:tabs>
          <w:tab w:val="left" w:pos="47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- </w:t>
      </w:r>
      <w:r w:rsidR="00313DE8" w:rsidRPr="00395D2A">
        <w:rPr>
          <w:rStyle w:val="FontStyle34"/>
          <w:rFonts w:ascii="Times New Roman" w:hAnsi="Times New Roman" w:cs="Times New Roman"/>
          <w:sz w:val="24"/>
          <w:szCs w:val="24"/>
        </w:rPr>
        <w:t>п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остановление о предварительном согласовании предоставления земельного участка;</w:t>
      </w:r>
    </w:p>
    <w:p w:rsidR="00484436" w:rsidRPr="00395D2A" w:rsidRDefault="00484436" w:rsidP="001849BC">
      <w:pPr>
        <w:jc w:val="both"/>
        <w:rPr>
          <w:rStyle w:val="FontStyle34"/>
          <w:b/>
        </w:rPr>
      </w:pPr>
      <w:r w:rsidRPr="00395D2A">
        <w:rPr>
          <w:rStyle w:val="FontStyle34"/>
        </w:rPr>
        <w:t xml:space="preserve">- </w:t>
      </w:r>
      <w:r w:rsidR="00C867F3" w:rsidRPr="00395D2A">
        <w:rPr>
          <w:rStyle w:val="FontStyle34"/>
        </w:rPr>
        <w:t>решение</w:t>
      </w:r>
      <w:r w:rsidRPr="00395D2A">
        <w:rPr>
          <w:rStyle w:val="FontStyle34"/>
        </w:rPr>
        <w:t xml:space="preserve"> об отказе в предварительном согласовании предоставления земельного участка.</w:t>
      </w:r>
    </w:p>
    <w:p w:rsidR="00D8747F" w:rsidRPr="00395D2A" w:rsidRDefault="00D8747F" w:rsidP="004A2DB0">
      <w:pPr>
        <w:tabs>
          <w:tab w:val="left" w:pos="540"/>
        </w:tabs>
        <w:ind w:firstLine="397"/>
        <w:jc w:val="both"/>
        <w:rPr>
          <w:rStyle w:val="FontStyle34"/>
        </w:rPr>
      </w:pPr>
      <w:r w:rsidRPr="00395D2A">
        <w:rPr>
          <w:rStyle w:val="FontStyle34"/>
        </w:rPr>
        <w:t>2.4.</w:t>
      </w:r>
      <w:r w:rsidR="00F419D9" w:rsidRPr="00395D2A">
        <w:rPr>
          <w:rStyle w:val="FontStyle34"/>
        </w:rPr>
        <w:t xml:space="preserve"> </w:t>
      </w:r>
      <w:r w:rsidRPr="00395D2A">
        <w:rPr>
          <w:rStyle w:val="FontStyle34"/>
        </w:rPr>
        <w:t>Общий срок предоставления  муниципальной услуги составляет не более 30 рабочих дней, в том числе срок выдачи (направления) документов, являющихся результатом предоставления муниципальной услуги</w:t>
      </w:r>
      <w:r w:rsidR="00F419D9" w:rsidRPr="00395D2A">
        <w:rPr>
          <w:rStyle w:val="FontStyle34"/>
        </w:rPr>
        <w:t xml:space="preserve"> -</w:t>
      </w:r>
      <w:r w:rsidRPr="00395D2A">
        <w:rPr>
          <w:rStyle w:val="FontStyle34"/>
        </w:rPr>
        <w:t xml:space="preserve"> 3 рабочих дня.</w:t>
      </w:r>
    </w:p>
    <w:p w:rsidR="00D8747F" w:rsidRPr="00395D2A" w:rsidRDefault="00D8747F" w:rsidP="004A2DB0">
      <w:pPr>
        <w:tabs>
          <w:tab w:val="left" w:pos="540"/>
        </w:tabs>
        <w:ind w:firstLine="397"/>
        <w:jc w:val="both"/>
        <w:rPr>
          <w:rStyle w:val="FontStyle34"/>
        </w:rPr>
      </w:pPr>
      <w:r w:rsidRPr="00395D2A">
        <w:rPr>
          <w:rStyle w:val="FontStyle34"/>
        </w:rPr>
        <w:t>2.5.</w:t>
      </w:r>
      <w:r w:rsidR="00F419D9" w:rsidRPr="00395D2A">
        <w:rPr>
          <w:rStyle w:val="FontStyle34"/>
        </w:rPr>
        <w:t xml:space="preserve"> </w:t>
      </w:r>
      <w:r w:rsidRPr="00395D2A">
        <w:rPr>
          <w:rStyle w:val="FontStyle34"/>
        </w:rPr>
        <w:t>Предоставление муниципальной услуги осуществляется в соответствии с</w:t>
      </w:r>
      <w:r w:rsidR="00595393">
        <w:rPr>
          <w:rStyle w:val="FontStyle34"/>
        </w:rPr>
        <w:t>о следующими нормативными правовыми актами</w:t>
      </w:r>
      <w:r w:rsidRPr="00395D2A">
        <w:rPr>
          <w:rStyle w:val="FontStyle34"/>
        </w:rPr>
        <w:t>:</w:t>
      </w:r>
    </w:p>
    <w:p w:rsidR="00C80A30" w:rsidRPr="00395D2A" w:rsidRDefault="00C80A30" w:rsidP="00C80A30">
      <w:pPr>
        <w:tabs>
          <w:tab w:val="left" w:pos="540"/>
        </w:tabs>
        <w:jc w:val="both"/>
        <w:rPr>
          <w:rStyle w:val="FontStyle34"/>
          <w:b/>
        </w:rPr>
      </w:pPr>
      <w:r w:rsidRPr="00395D2A">
        <w:rPr>
          <w:rStyle w:val="FontStyle34"/>
          <w:b/>
        </w:rPr>
        <w:t xml:space="preserve">- </w:t>
      </w:r>
      <w:r w:rsidRPr="00395D2A">
        <w:rPr>
          <w:rStyle w:val="FontStyle34"/>
        </w:rPr>
        <w:t>Конституция Российской Федерации</w:t>
      </w:r>
      <w:r w:rsidRPr="00395D2A">
        <w:rPr>
          <w:rStyle w:val="FontStyle34"/>
          <w:b/>
        </w:rPr>
        <w:t xml:space="preserve"> </w:t>
      </w:r>
      <w:r w:rsidRPr="00395D2A">
        <w:rPr>
          <w:rStyle w:val="af2"/>
          <w:b w:val="0"/>
        </w:rPr>
        <w:t>(Российская газета 25 декабря 1993 года №237; Российская газета, №7, 21 января 2009 года)</w:t>
      </w:r>
      <w:r w:rsidRPr="00395D2A">
        <w:rPr>
          <w:rStyle w:val="FontStyle34"/>
        </w:rPr>
        <w:t>;</w:t>
      </w:r>
    </w:p>
    <w:p w:rsidR="00C80A30" w:rsidRPr="00395D2A" w:rsidRDefault="00C80A30" w:rsidP="00C80A30">
      <w:pPr>
        <w:pStyle w:val="Style10"/>
        <w:tabs>
          <w:tab w:val="left" w:pos="662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-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af2"/>
          <w:rFonts w:ascii="Times New Roman" w:hAnsi="Times New Roman"/>
          <w:b w:val="0"/>
          <w:sz w:val="24"/>
          <w:szCs w:val="24"/>
        </w:rPr>
        <w:t>Градостроительный кодекс Российской Федерации от 29 декабря 2004 № 190-ФЗ (Российская газета, №290, 30 декабря 2004 года)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C80A30" w:rsidRPr="00395D2A" w:rsidRDefault="00C80A30" w:rsidP="00C80A30">
      <w:pPr>
        <w:jc w:val="both"/>
        <w:rPr>
          <w:b/>
        </w:rPr>
      </w:pPr>
      <w:r w:rsidRPr="00395D2A">
        <w:rPr>
          <w:b/>
        </w:rPr>
        <w:t xml:space="preserve">-  </w:t>
      </w:r>
      <w:r w:rsidRPr="00395D2A">
        <w:rPr>
          <w:rStyle w:val="af2"/>
          <w:b w:val="0"/>
        </w:rPr>
        <w:t>Земельный кодекс Российской Федерации («Российская газета» №</w:t>
      </w:r>
      <w:r w:rsidR="00DC4106">
        <w:rPr>
          <w:rStyle w:val="af2"/>
          <w:b w:val="0"/>
        </w:rPr>
        <w:t xml:space="preserve"> 211 -21</w:t>
      </w:r>
      <w:r w:rsidRPr="00395D2A">
        <w:rPr>
          <w:rStyle w:val="af2"/>
          <w:b w:val="0"/>
        </w:rPr>
        <w:t xml:space="preserve"> 30.10.2001)</w:t>
      </w:r>
      <w:r w:rsidRPr="00395D2A">
        <w:t>;</w:t>
      </w:r>
    </w:p>
    <w:p w:rsidR="00C80A30" w:rsidRPr="00395D2A" w:rsidRDefault="00C80A30" w:rsidP="00C80A30">
      <w:pPr>
        <w:pStyle w:val="af3"/>
        <w:jc w:val="both"/>
        <w:rPr>
          <w:rFonts w:ascii="Times New Roman" w:hAnsi="Times New Roman" w:cs="Times New Roman"/>
        </w:rPr>
      </w:pPr>
      <w:r w:rsidRPr="00395D2A">
        <w:rPr>
          <w:rFonts w:ascii="Times New Roman" w:hAnsi="Times New Roman" w:cs="Times New Roman"/>
          <w:b/>
          <w:noProof/>
        </w:rPr>
        <w:t>-</w:t>
      </w:r>
      <w:r w:rsidRPr="00395D2A">
        <w:rPr>
          <w:rFonts w:ascii="Times New Roman" w:hAnsi="Times New Roman" w:cs="Times New Roman"/>
          <w:noProof/>
        </w:rPr>
        <w:t xml:space="preserve">  Лесным кодексом Российской Федерации</w:t>
      </w:r>
      <w:r w:rsidRPr="00395D2A">
        <w:rPr>
          <w:rFonts w:ascii="Times New Roman" w:hAnsi="Times New Roman" w:cs="Times New Roman"/>
        </w:rPr>
        <w:t xml:space="preserve"> (</w:t>
      </w:r>
      <w:r w:rsidR="0067655A">
        <w:rPr>
          <w:rFonts w:ascii="Times New Roman" w:hAnsi="Times New Roman" w:cs="Times New Roman"/>
        </w:rPr>
        <w:t>«</w:t>
      </w:r>
      <w:r w:rsidRPr="00395D2A">
        <w:rPr>
          <w:rFonts w:ascii="Times New Roman" w:hAnsi="Times New Roman" w:cs="Times New Roman"/>
        </w:rPr>
        <w:t>Российск</w:t>
      </w:r>
      <w:r w:rsidR="0067655A">
        <w:rPr>
          <w:rFonts w:ascii="Times New Roman" w:hAnsi="Times New Roman" w:cs="Times New Roman"/>
        </w:rPr>
        <w:t>ая</w:t>
      </w:r>
      <w:r w:rsidRPr="00395D2A">
        <w:rPr>
          <w:rFonts w:ascii="Times New Roman" w:hAnsi="Times New Roman" w:cs="Times New Roman"/>
        </w:rPr>
        <w:t xml:space="preserve"> газет</w:t>
      </w:r>
      <w:r w:rsidR="0067655A">
        <w:rPr>
          <w:rFonts w:ascii="Times New Roman" w:hAnsi="Times New Roman" w:cs="Times New Roman"/>
        </w:rPr>
        <w:t>а»</w:t>
      </w:r>
      <w:r w:rsidRPr="00395D2A">
        <w:rPr>
          <w:rFonts w:ascii="Times New Roman" w:hAnsi="Times New Roman" w:cs="Times New Roman"/>
        </w:rPr>
        <w:t xml:space="preserve"> от 8 декабря 2006 г. N 277)</w:t>
      </w:r>
      <w:r w:rsidRPr="00395D2A">
        <w:rPr>
          <w:rFonts w:ascii="Times New Roman" w:hAnsi="Times New Roman" w:cs="Times New Roman"/>
          <w:noProof/>
        </w:rPr>
        <w:t>;</w:t>
      </w:r>
    </w:p>
    <w:p w:rsidR="00C80A30" w:rsidRPr="00395D2A" w:rsidRDefault="00C80A30" w:rsidP="00595393">
      <w:pPr>
        <w:jc w:val="both"/>
        <w:rPr>
          <w:rStyle w:val="af2"/>
        </w:rPr>
      </w:pPr>
      <w:r w:rsidRPr="00395D2A">
        <w:rPr>
          <w:rStyle w:val="af2"/>
        </w:rPr>
        <w:t xml:space="preserve">- </w:t>
      </w:r>
      <w:r w:rsidRPr="00395D2A">
        <w:rPr>
          <w:rStyle w:val="af2"/>
          <w:b w:val="0"/>
        </w:rPr>
        <w:t>Федеральный закон от 25.10.2001 № 137-ФЗ «О введении в действие Земельного кодекса Российской Федерации» («Российская газета»</w:t>
      </w:r>
      <w:r w:rsidR="00DC4106">
        <w:rPr>
          <w:rStyle w:val="af2"/>
          <w:b w:val="0"/>
        </w:rPr>
        <w:t xml:space="preserve"> </w:t>
      </w:r>
      <w:r w:rsidRPr="00395D2A">
        <w:rPr>
          <w:rStyle w:val="af2"/>
          <w:b w:val="0"/>
        </w:rPr>
        <w:t xml:space="preserve"> № 21Т -212</w:t>
      </w:r>
      <w:r w:rsidR="00DC4106">
        <w:rPr>
          <w:rStyle w:val="af2"/>
          <w:b w:val="0"/>
        </w:rPr>
        <w:t xml:space="preserve"> </w:t>
      </w:r>
      <w:r w:rsidRPr="00395D2A">
        <w:rPr>
          <w:rStyle w:val="af2"/>
          <w:b w:val="0"/>
        </w:rPr>
        <w:t>30.10.2001);</w:t>
      </w:r>
    </w:p>
    <w:p w:rsidR="00C80A30" w:rsidRPr="00595393" w:rsidRDefault="00C80A30" w:rsidP="00595393">
      <w:pPr>
        <w:pStyle w:val="af3"/>
        <w:jc w:val="both"/>
        <w:rPr>
          <w:rFonts w:ascii="Times New Roman" w:eastAsia="Calibri" w:hAnsi="Times New Roman" w:cs="Times New Roman"/>
        </w:rPr>
      </w:pPr>
      <w:r w:rsidRPr="00595393">
        <w:lastRenderedPageBreak/>
        <w:t xml:space="preserve">- </w:t>
      </w:r>
      <w:r w:rsidR="00595393" w:rsidRPr="00595393">
        <w:rPr>
          <w:rFonts w:ascii="Times New Roman" w:hAnsi="Times New Roman" w:cs="Times New Roman"/>
        </w:rPr>
        <w:t xml:space="preserve">Федеральный закон от 13 июля 2015 г. N 218-ФЗ "О государственной регистрации недвижимости" </w:t>
      </w:r>
      <w:r w:rsidRPr="00595393">
        <w:rPr>
          <w:rFonts w:ascii="Times New Roman" w:hAnsi="Times New Roman" w:cs="Times New Roman"/>
        </w:rPr>
        <w:t>(</w:t>
      </w:r>
      <w:r w:rsidR="00595393" w:rsidRPr="00595393">
        <w:rPr>
          <w:rFonts w:ascii="Times New Roman" w:eastAsia="Calibri" w:hAnsi="Times New Roman" w:cs="Times New Roman"/>
        </w:rPr>
        <w:t>"Российская газета" от 17 июля 2015 г. N 156</w:t>
      </w:r>
      <w:r w:rsidRPr="00595393">
        <w:rPr>
          <w:rFonts w:ascii="Times New Roman" w:eastAsia="Calibri" w:hAnsi="Times New Roman" w:cs="Times New Roman"/>
        </w:rPr>
        <w:t>)</w:t>
      </w:r>
      <w:r w:rsidRPr="00595393">
        <w:rPr>
          <w:rFonts w:ascii="Times New Roman" w:hAnsi="Times New Roman" w:cs="Times New Roman"/>
        </w:rPr>
        <w:t>;</w:t>
      </w:r>
    </w:p>
    <w:p w:rsidR="00C80A30" w:rsidRPr="00395D2A" w:rsidRDefault="00C80A30" w:rsidP="00595393">
      <w:pPr>
        <w:jc w:val="both"/>
        <w:rPr>
          <w:rStyle w:val="FontStyle40"/>
          <w:b/>
          <w:sz w:val="24"/>
          <w:szCs w:val="24"/>
        </w:rPr>
      </w:pPr>
      <w:r w:rsidRPr="00395D2A">
        <w:rPr>
          <w:rStyle w:val="FontStyle40"/>
          <w:b/>
          <w:sz w:val="24"/>
          <w:szCs w:val="24"/>
        </w:rPr>
        <w:t xml:space="preserve">- </w:t>
      </w:r>
      <w:r w:rsidRPr="00395D2A">
        <w:rPr>
          <w:rStyle w:val="af2"/>
          <w:b w:val="0"/>
        </w:rPr>
        <w:t>Федеральный закон "от 27.07.2010 № 210-ФЗ «Об организации предоставления государственных и муниципальных услуг» («Российская газета» №168 30.07.2010);</w:t>
      </w:r>
    </w:p>
    <w:p w:rsidR="00C80A30" w:rsidRPr="00395D2A" w:rsidRDefault="00C80A30" w:rsidP="00C80A30">
      <w:pPr>
        <w:pStyle w:val="af3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595393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>Федеральный закон от 18.06.2001 №78-ФЗ «О землеустройстве» (</w:t>
      </w:r>
      <w:r w:rsidRPr="00395D2A">
        <w:rPr>
          <w:rFonts w:ascii="Times New Roman" w:eastAsia="Calibri" w:hAnsi="Times New Roman" w:cs="Times New Roman"/>
        </w:rPr>
        <w:t>"Парламентск</w:t>
      </w:r>
      <w:r w:rsidR="0067655A">
        <w:rPr>
          <w:rFonts w:ascii="Times New Roman" w:eastAsia="Calibri" w:hAnsi="Times New Roman" w:cs="Times New Roman"/>
        </w:rPr>
        <w:t>ая</w:t>
      </w:r>
      <w:r w:rsidRPr="00395D2A">
        <w:rPr>
          <w:rFonts w:ascii="Times New Roman" w:eastAsia="Calibri" w:hAnsi="Times New Roman" w:cs="Times New Roman"/>
        </w:rPr>
        <w:t xml:space="preserve"> газет</w:t>
      </w:r>
      <w:r w:rsidR="0067655A">
        <w:rPr>
          <w:rFonts w:ascii="Times New Roman" w:eastAsia="Calibri" w:hAnsi="Times New Roman" w:cs="Times New Roman"/>
        </w:rPr>
        <w:t>а</w:t>
      </w:r>
      <w:r w:rsidRPr="00395D2A">
        <w:rPr>
          <w:rFonts w:ascii="Times New Roman" w:eastAsia="Calibri" w:hAnsi="Times New Roman" w:cs="Times New Roman"/>
        </w:rPr>
        <w:t>" от 23 июня 2001 г. N 114-115, в "Российской газете" от 23 июня 2001 г. N 118-119)</w:t>
      </w:r>
      <w:r w:rsidRPr="00395D2A">
        <w:rPr>
          <w:rStyle w:val="FontStyle40"/>
          <w:sz w:val="24"/>
          <w:szCs w:val="24"/>
        </w:rPr>
        <w:t>;</w:t>
      </w:r>
    </w:p>
    <w:p w:rsidR="00C80A30" w:rsidRPr="00395D2A" w:rsidRDefault="00C80A30" w:rsidP="00C80A30">
      <w:pPr>
        <w:pStyle w:val="af3"/>
        <w:jc w:val="both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приказ Минэкономразвития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 </w:t>
      </w:r>
      <w:r w:rsidRPr="00395D2A">
        <w:rPr>
          <w:rFonts w:ascii="Times New Roman" w:eastAsia="Calibri" w:hAnsi="Times New Roman" w:cs="Times New Roman"/>
        </w:rPr>
        <w:t>("Официальн</w:t>
      </w:r>
      <w:r w:rsidR="0067655A">
        <w:rPr>
          <w:rFonts w:ascii="Times New Roman" w:eastAsia="Calibri" w:hAnsi="Times New Roman" w:cs="Times New Roman"/>
        </w:rPr>
        <w:t>ый</w:t>
      </w:r>
      <w:r w:rsidRPr="00395D2A">
        <w:rPr>
          <w:rFonts w:ascii="Times New Roman" w:eastAsia="Calibri" w:hAnsi="Times New Roman" w:cs="Times New Roman"/>
        </w:rPr>
        <w:t xml:space="preserve"> интернет-портал правовой информации" (www.pravo.gov.ru) 28 февраля 2015 г.)</w:t>
      </w:r>
      <w:r w:rsidRPr="00395D2A">
        <w:rPr>
          <w:rStyle w:val="FontStyle40"/>
          <w:sz w:val="24"/>
          <w:szCs w:val="24"/>
        </w:rPr>
        <w:t>;</w:t>
      </w:r>
    </w:p>
    <w:p w:rsidR="00C80A30" w:rsidRPr="00395D2A" w:rsidRDefault="00C80A30" w:rsidP="00C80A30">
      <w:pPr>
        <w:pStyle w:val="af3"/>
        <w:jc w:val="both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приказ Минэкономразвития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документов на бумажном носителе»</w:t>
      </w:r>
      <w:r w:rsidRPr="00395D2A">
        <w:rPr>
          <w:rFonts w:ascii="Times New Roman" w:hAnsi="Times New Roman" w:cs="Times New Roman"/>
        </w:rPr>
        <w:t xml:space="preserve"> (</w:t>
      </w:r>
      <w:r w:rsidRPr="00395D2A">
        <w:rPr>
          <w:rFonts w:ascii="Times New Roman" w:eastAsia="Calibri" w:hAnsi="Times New Roman" w:cs="Times New Roman"/>
        </w:rPr>
        <w:t>"Официальн</w:t>
      </w:r>
      <w:r w:rsidR="0067655A">
        <w:rPr>
          <w:rFonts w:ascii="Times New Roman" w:eastAsia="Calibri" w:hAnsi="Times New Roman" w:cs="Times New Roman"/>
        </w:rPr>
        <w:t>ый</w:t>
      </w:r>
      <w:r w:rsidRPr="00395D2A">
        <w:rPr>
          <w:rFonts w:ascii="Times New Roman" w:eastAsia="Calibri" w:hAnsi="Times New Roman" w:cs="Times New Roman"/>
        </w:rPr>
        <w:t xml:space="preserve"> интернет-портал правовой информации" (www.pravo.gov.ru) 18 февраля 2015 г.);</w:t>
      </w:r>
    </w:p>
    <w:p w:rsidR="00C80A30" w:rsidRPr="00395D2A" w:rsidRDefault="00C80A30" w:rsidP="00C80A30">
      <w:pPr>
        <w:pStyle w:val="af3"/>
        <w:jc w:val="both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приказ Минэкономразвития Российской Федерации от 14.01.2015 №7 «Об утверждении Порядка и способов подачи заявления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</w:t>
      </w:r>
      <w:r w:rsidRPr="00395D2A">
        <w:rPr>
          <w:rFonts w:ascii="Times New Roman" w:eastAsia="Calibri" w:hAnsi="Times New Roman" w:cs="Times New Roman"/>
        </w:rPr>
        <w:t>"Официальн</w:t>
      </w:r>
      <w:r w:rsidR="0067655A">
        <w:rPr>
          <w:rFonts w:ascii="Times New Roman" w:eastAsia="Calibri" w:hAnsi="Times New Roman" w:cs="Times New Roman"/>
        </w:rPr>
        <w:t>ый</w:t>
      </w:r>
      <w:r w:rsidRPr="00395D2A">
        <w:rPr>
          <w:rFonts w:ascii="Times New Roman" w:eastAsia="Calibri" w:hAnsi="Times New Roman" w:cs="Times New Roman"/>
        </w:rPr>
        <w:t xml:space="preserve"> интернет-портал правовой информации" (www.pravo.gov.ru) 27 февраля 2015 г.);</w:t>
      </w:r>
    </w:p>
    <w:p w:rsidR="00C80A30" w:rsidRDefault="00C80A30" w:rsidP="00C80A30">
      <w:pPr>
        <w:pStyle w:val="af3"/>
        <w:jc w:val="both"/>
        <w:rPr>
          <w:rFonts w:ascii="Times New Roman" w:eastAsia="Calibri" w:hAnsi="Times New Roman" w:cs="Times New Roman"/>
        </w:rPr>
      </w:pPr>
      <w:r w:rsidRPr="00395D2A">
        <w:rPr>
          <w:rStyle w:val="FontStyle40"/>
          <w:sz w:val="24"/>
          <w:szCs w:val="24"/>
        </w:rPr>
        <w:t>- приказ Минэкономразвития Российской Федерации от 01.09.2014 № 540 «Об утверждении классификатора видов разрешенного использования земельных участков» (</w:t>
      </w:r>
      <w:r w:rsidRPr="00395D2A">
        <w:rPr>
          <w:rFonts w:ascii="Times New Roman" w:eastAsia="Calibri" w:hAnsi="Times New Roman" w:cs="Times New Roman"/>
        </w:rPr>
        <w:t>"Российск</w:t>
      </w:r>
      <w:r w:rsidR="0067655A">
        <w:rPr>
          <w:rFonts w:ascii="Times New Roman" w:eastAsia="Calibri" w:hAnsi="Times New Roman" w:cs="Times New Roman"/>
        </w:rPr>
        <w:t>ая газета</w:t>
      </w:r>
      <w:r w:rsidRPr="00395D2A">
        <w:rPr>
          <w:rFonts w:ascii="Times New Roman" w:eastAsia="Calibri" w:hAnsi="Times New Roman" w:cs="Times New Roman"/>
        </w:rPr>
        <w:t>" от 24 сентября 2014 г. N 217);</w:t>
      </w:r>
    </w:p>
    <w:p w:rsidR="004A13FA" w:rsidRPr="004A13FA" w:rsidRDefault="004A13FA" w:rsidP="004A13FA">
      <w:pPr>
        <w:pStyle w:val="af3"/>
        <w:jc w:val="both"/>
        <w:rPr>
          <w:rFonts w:ascii="Times New Roman" w:eastAsia="Calibri" w:hAnsi="Times New Roman" w:cs="Times New Roman"/>
        </w:rPr>
      </w:pPr>
      <w:r>
        <w:rPr>
          <w:rFonts w:eastAsia="Calibri"/>
        </w:rPr>
        <w:t>-</w:t>
      </w:r>
      <w:r w:rsidRPr="00CC2C4F">
        <w:rPr>
          <w:rStyle w:val="FontStyle40"/>
          <w:sz w:val="24"/>
          <w:szCs w:val="24"/>
        </w:rPr>
        <w:t xml:space="preserve"> </w:t>
      </w:r>
      <w:r w:rsidRPr="00CC2C4F">
        <w:rPr>
          <w:rFonts w:ascii="Times New Roman" w:hAnsi="Times New Roman" w:cs="Times New Roman"/>
        </w:rPr>
        <w:t>Закон Ярославской области от 18 декабря 2015 г. N 100-з "Об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собственности" (</w:t>
      </w:r>
      <w:r w:rsidRPr="00CC2C4F">
        <w:rPr>
          <w:rFonts w:ascii="Times New Roman" w:eastAsia="Calibri" w:hAnsi="Times New Roman" w:cs="Times New Roman"/>
        </w:rPr>
        <w:t xml:space="preserve">"Документ-Регион" от 22 декабря 2015 г. N 106-а, </w:t>
      </w:r>
      <w:r>
        <w:rPr>
          <w:rFonts w:ascii="Times New Roman" w:eastAsia="Calibri" w:hAnsi="Times New Roman" w:cs="Times New Roman"/>
        </w:rPr>
        <w:t>(</w:t>
      </w:r>
      <w:r w:rsidRPr="00CC2C4F">
        <w:rPr>
          <w:rFonts w:ascii="Times New Roman" w:eastAsia="Calibri" w:hAnsi="Times New Roman" w:cs="Times New Roman"/>
        </w:rPr>
        <w:t>Официальн</w:t>
      </w:r>
      <w:r>
        <w:rPr>
          <w:rFonts w:ascii="Times New Roman" w:eastAsia="Calibri" w:hAnsi="Times New Roman" w:cs="Times New Roman"/>
        </w:rPr>
        <w:t>ый</w:t>
      </w:r>
      <w:r w:rsidRPr="00CC2C4F">
        <w:rPr>
          <w:rFonts w:ascii="Times New Roman" w:eastAsia="Calibri" w:hAnsi="Times New Roman" w:cs="Times New Roman"/>
        </w:rPr>
        <w:t xml:space="preserve"> интернет-портал правовой информации www.p</w:t>
      </w:r>
      <w:r>
        <w:rPr>
          <w:rFonts w:ascii="Times New Roman" w:eastAsia="Calibri" w:hAnsi="Times New Roman" w:cs="Times New Roman"/>
        </w:rPr>
        <w:t>ravo.gov.ru 25 декабря 2015 г.);</w:t>
      </w:r>
    </w:p>
    <w:p w:rsidR="00F419D9" w:rsidRPr="00395D2A" w:rsidRDefault="00595393" w:rsidP="001849BC">
      <w:pPr>
        <w:jc w:val="both"/>
      </w:pPr>
      <w:r>
        <w:t>- Устав</w:t>
      </w:r>
      <w:r w:rsidR="00D8747F" w:rsidRPr="00395D2A">
        <w:t xml:space="preserve"> городского поселения </w:t>
      </w:r>
      <w:r w:rsidR="00F419D9" w:rsidRPr="00395D2A">
        <w:t>Мышкин;</w:t>
      </w:r>
    </w:p>
    <w:p w:rsidR="00D8747F" w:rsidRPr="00395D2A" w:rsidRDefault="00F419D9" w:rsidP="001849BC">
      <w:pPr>
        <w:jc w:val="both"/>
      </w:pPr>
      <w:r w:rsidRPr="00395D2A">
        <w:t>- Настоящи</w:t>
      </w:r>
      <w:r w:rsidR="00595393">
        <w:t>й</w:t>
      </w:r>
      <w:r w:rsidRPr="00395D2A">
        <w:t xml:space="preserve"> </w:t>
      </w:r>
      <w:r w:rsidR="00242817" w:rsidRPr="00395D2A">
        <w:t>А</w:t>
      </w:r>
      <w:r w:rsidRPr="00395D2A">
        <w:t>дминистративны</w:t>
      </w:r>
      <w:r w:rsidR="00595393">
        <w:t>й</w:t>
      </w:r>
      <w:r w:rsidRPr="00395D2A">
        <w:t xml:space="preserve"> регламент</w:t>
      </w:r>
      <w:r w:rsidR="001849BC" w:rsidRPr="00395D2A">
        <w:t>.</w:t>
      </w:r>
      <w:r w:rsidR="00D8747F" w:rsidRPr="00395D2A">
        <w:t xml:space="preserve">         </w:t>
      </w:r>
    </w:p>
    <w:p w:rsidR="00D8747F" w:rsidRPr="00395D2A" w:rsidRDefault="00F32852" w:rsidP="004A2DB0">
      <w:pPr>
        <w:tabs>
          <w:tab w:val="left" w:pos="540"/>
        </w:tabs>
        <w:ind w:firstLine="397"/>
        <w:jc w:val="both"/>
      </w:pPr>
      <w:r w:rsidRPr="00395D2A">
        <w:t xml:space="preserve">2.6. </w:t>
      </w:r>
      <w:r w:rsidR="00D8747F" w:rsidRPr="00395D2A">
        <w:t>Исчерпывающий перечень документов, необходимых для предоставления муниципальной услуги:</w:t>
      </w:r>
    </w:p>
    <w:p w:rsidR="00372E6E" w:rsidRPr="00395D2A" w:rsidRDefault="00372E6E" w:rsidP="004A2DB0">
      <w:pPr>
        <w:ind w:firstLine="397"/>
        <w:jc w:val="both"/>
      </w:pPr>
      <w:r w:rsidRPr="00395D2A">
        <w:t>2.6.1. Для оказания муниципальной услуги заявитель – предоставляет (направляет) следующие документы:</w:t>
      </w:r>
    </w:p>
    <w:p w:rsidR="00372E6E" w:rsidRPr="00395D2A" w:rsidRDefault="00372E6E" w:rsidP="004A2DB0">
      <w:pPr>
        <w:ind w:firstLine="397"/>
        <w:jc w:val="both"/>
      </w:pPr>
      <w:r w:rsidRPr="00395D2A">
        <w:t xml:space="preserve">2.6.1.1  заявление (приложение 1 к настоящему </w:t>
      </w:r>
      <w:r w:rsidR="000607F8" w:rsidRPr="00395D2A">
        <w:t xml:space="preserve">Административному </w:t>
      </w:r>
      <w:r w:rsidRPr="00395D2A">
        <w:t>регламенту);</w:t>
      </w:r>
    </w:p>
    <w:p w:rsidR="00372E6E" w:rsidRPr="00395D2A" w:rsidRDefault="00372E6E" w:rsidP="004A2DB0">
      <w:pPr>
        <w:pStyle w:val="Style8"/>
        <w:widowControl/>
        <w:tabs>
          <w:tab w:val="left" w:pos="112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t xml:space="preserve">2.6.1.2  </w:t>
      </w:r>
      <w:r w:rsidRPr="00395D2A">
        <w:rPr>
          <w:rStyle w:val="FontStyle40"/>
          <w:sz w:val="24"/>
          <w:szCs w:val="24"/>
        </w:rPr>
        <w:t>копия основного документа, удостоверяющего личность заявителя;</w:t>
      </w:r>
    </w:p>
    <w:p w:rsidR="00372E6E" w:rsidRPr="00395D2A" w:rsidRDefault="00372E6E" w:rsidP="004A2DB0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2.6.1.3. копии документов, удостоверяющих личность представителя заявителя и подтверждающих его полномочия (права) (в случае подачи заявления представителем заявителя);</w:t>
      </w:r>
    </w:p>
    <w:p w:rsidR="00372E6E" w:rsidRPr="00395D2A" w:rsidRDefault="00372E6E" w:rsidP="004A2DB0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2.6.1.4.  выписка из Единого государственного реестра юридических лиц;</w:t>
      </w:r>
    </w:p>
    <w:p w:rsidR="00372E6E" w:rsidRPr="00395D2A" w:rsidRDefault="00372E6E" w:rsidP="007C7D22">
      <w:pPr>
        <w:pStyle w:val="ConsPlusNormal"/>
        <w:ind w:firstLine="397"/>
        <w:jc w:val="both"/>
        <w:rPr>
          <w:rFonts w:eastAsia="Calibri"/>
        </w:rPr>
      </w:pPr>
      <w:r w:rsidRPr="00395D2A">
        <w:lastRenderedPageBreak/>
        <w:t xml:space="preserve">2.6.1.5. </w:t>
      </w:r>
      <w:r w:rsidR="007C7D22" w:rsidRPr="00395D2A">
        <w:rPr>
          <w:rFonts w:eastAsia="Calibri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8" w:history="1">
        <w:r w:rsidR="007C7D22" w:rsidRPr="00395D2A">
          <w:rPr>
            <w:rFonts w:eastAsia="Calibri"/>
          </w:rPr>
          <w:t>перечнем</w:t>
        </w:r>
      </w:hyperlink>
      <w:r w:rsidR="007C7D22" w:rsidRPr="00395D2A">
        <w:rPr>
          <w:rFonts w:eastAsia="Calibri"/>
        </w:rPr>
        <w:t>, утвержденны</w:t>
      </w:r>
      <w:r w:rsidR="002221F9" w:rsidRPr="00395D2A">
        <w:rPr>
          <w:rFonts w:eastAsia="Calibri"/>
        </w:rPr>
        <w:t>м</w:t>
      </w:r>
      <w:r w:rsidR="007C7D22" w:rsidRPr="00395D2A">
        <w:rPr>
          <w:rFonts w:eastAsia="Calibri"/>
        </w:rPr>
        <w:t xml:space="preserve"> </w:t>
      </w:r>
      <w:r w:rsidR="007C7D22" w:rsidRPr="00395D2A">
        <w:rPr>
          <w:rStyle w:val="FontStyle40"/>
          <w:sz w:val="24"/>
          <w:szCs w:val="24"/>
        </w:rPr>
        <w:t>приказ</w:t>
      </w:r>
      <w:r w:rsidR="002221F9" w:rsidRPr="00395D2A">
        <w:rPr>
          <w:rStyle w:val="FontStyle40"/>
          <w:sz w:val="24"/>
          <w:szCs w:val="24"/>
        </w:rPr>
        <w:t>ом</w:t>
      </w:r>
      <w:r w:rsidR="007C7D22" w:rsidRPr="00395D2A">
        <w:rPr>
          <w:rStyle w:val="FontStyle40"/>
          <w:sz w:val="24"/>
          <w:szCs w:val="24"/>
        </w:rPr>
        <w:t xml:space="preserve"> Минэкономразвития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</w:t>
      </w:r>
      <w:r w:rsidR="007C7D22" w:rsidRPr="00395D2A">
        <w:rPr>
          <w:rFonts w:eastAsia="Calibri"/>
        </w:rPr>
        <w:t>, за исключением документов, которые должны быть представлены в Администрацию городского поселения Мышкин в порядке межведомственного информационного взаимодействия</w:t>
      </w:r>
      <w:r w:rsidRPr="00395D2A">
        <w:t>;</w:t>
      </w:r>
    </w:p>
    <w:p w:rsidR="00372E6E" w:rsidRPr="00395D2A" w:rsidRDefault="00372E6E" w:rsidP="004A2DB0">
      <w:pPr>
        <w:pStyle w:val="ac"/>
        <w:spacing w:before="0" w:beforeAutospacing="0" w:after="0" w:afterAutospacing="0"/>
        <w:ind w:firstLine="397"/>
        <w:jc w:val="both"/>
      </w:pPr>
      <w:r w:rsidRPr="00395D2A">
        <w:t>2.6.1.6.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72E6E" w:rsidRPr="00395D2A" w:rsidRDefault="00372E6E" w:rsidP="00590C3A">
      <w:pPr>
        <w:pStyle w:val="ac"/>
        <w:spacing w:before="0" w:beforeAutospacing="0" w:after="0" w:afterAutospacing="0"/>
        <w:ind w:firstLine="397"/>
        <w:jc w:val="both"/>
      </w:pPr>
      <w:r w:rsidRPr="00395D2A">
        <w:t xml:space="preserve">2.6.1.7.  </w:t>
      </w:r>
      <w:r w:rsidR="001C3FCA">
        <w:t>выписка из Единого государственного реестра недвижимости на</w:t>
      </w:r>
      <w:r w:rsidRPr="00395D2A">
        <w:t xml:space="preserve"> земельн</w:t>
      </w:r>
      <w:r w:rsidR="001C3FCA">
        <w:t>ый</w:t>
      </w:r>
      <w:r w:rsidRPr="00395D2A">
        <w:t xml:space="preserve"> участ</w:t>
      </w:r>
      <w:r w:rsidR="001C3FCA">
        <w:t>ок</w:t>
      </w:r>
      <w:r w:rsidRPr="00395D2A">
        <w:t xml:space="preserve"> в случае, если границы земельного участка подлежат уточнению в соответствии с действующим законодательством;</w:t>
      </w:r>
    </w:p>
    <w:p w:rsidR="00372E6E" w:rsidRPr="00395D2A" w:rsidRDefault="00372E6E" w:rsidP="00590C3A">
      <w:pPr>
        <w:pStyle w:val="Style8"/>
        <w:widowControl/>
        <w:tabs>
          <w:tab w:val="left" w:pos="293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2.6.1.8. копия документа, подтверждающего изменение фамилии, имени, отчества заявителя в случае, если в документах, приложенных к заявлению, такие сведении не соответствуют друг другу;</w:t>
      </w:r>
    </w:p>
    <w:p w:rsidR="00372E6E" w:rsidRPr="00395D2A" w:rsidRDefault="00372E6E" w:rsidP="004A2DB0">
      <w:pPr>
        <w:pStyle w:val="Style8"/>
        <w:widowControl/>
        <w:tabs>
          <w:tab w:val="left" w:pos="293"/>
        </w:tabs>
        <w:spacing w:line="240" w:lineRule="auto"/>
        <w:ind w:firstLine="397"/>
      </w:pPr>
      <w:r w:rsidRPr="00395D2A">
        <w:rPr>
          <w:rStyle w:val="FontStyle40"/>
          <w:sz w:val="24"/>
          <w:szCs w:val="24"/>
        </w:rPr>
        <w:t xml:space="preserve">2.6.1.9. </w:t>
      </w:r>
      <w:r w:rsidRPr="00395D2A"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</w:t>
      </w:r>
      <w:r w:rsidR="005D15B1" w:rsidRPr="00395D2A">
        <w:t>городничества или садоводства;</w:t>
      </w:r>
    </w:p>
    <w:p w:rsidR="005D15B1" w:rsidRPr="00395D2A" w:rsidRDefault="005D15B1" w:rsidP="00F0170E">
      <w:pPr>
        <w:ind w:firstLine="397"/>
        <w:jc w:val="both"/>
        <w:rPr>
          <w:rFonts w:eastAsia="Calibri"/>
          <w:lang w:eastAsia="ru-RU"/>
        </w:rPr>
      </w:pPr>
      <w:r w:rsidRPr="00395D2A">
        <w:rPr>
          <w:rStyle w:val="FontStyle40"/>
          <w:sz w:val="24"/>
          <w:szCs w:val="24"/>
        </w:rPr>
        <w:t xml:space="preserve">2.6.1.10. </w:t>
      </w:r>
      <w:r w:rsidR="000B0EB9" w:rsidRPr="00395D2A">
        <w:rPr>
          <w:rFonts w:eastAsia="Calibri"/>
          <w:lang w:eastAsia="ru-RU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F0170E" w:rsidRPr="00395D2A" w:rsidRDefault="00F0170E" w:rsidP="00590C3A">
      <w:pPr>
        <w:ind w:firstLine="397"/>
        <w:jc w:val="both"/>
        <w:rPr>
          <w:rFonts w:eastAsia="Calibri"/>
          <w:lang w:eastAsia="ru-RU"/>
        </w:rPr>
      </w:pPr>
      <w:r w:rsidRPr="00395D2A">
        <w:rPr>
          <w:rStyle w:val="FontStyle40"/>
          <w:rFonts w:eastAsia="Calibri"/>
          <w:color w:val="auto"/>
          <w:sz w:val="24"/>
          <w:szCs w:val="24"/>
          <w:lang w:eastAsia="ru-RU"/>
        </w:rPr>
        <w:t>2.6.1.11.</w:t>
      </w:r>
      <w:r w:rsidRPr="00395D2A">
        <w:t xml:space="preserve"> </w:t>
      </w:r>
      <w:r w:rsidR="00795E7B" w:rsidRPr="00395D2A">
        <w:t>з</w:t>
      </w:r>
      <w:r w:rsidRPr="00395D2A">
        <w:rPr>
          <w:rFonts w:eastAsia="Calibri"/>
          <w:lang w:eastAsia="ru-RU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2E6E" w:rsidRPr="00395D2A" w:rsidRDefault="00372E6E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2.6.2. Документы, указанные в пунктах 2.6.1.1-2.6.1.3, 2.6.1.5,</w:t>
      </w:r>
      <w:r w:rsidR="001865D7" w:rsidRPr="00395D2A">
        <w:rPr>
          <w:rStyle w:val="FontStyle40"/>
          <w:sz w:val="24"/>
          <w:szCs w:val="24"/>
        </w:rPr>
        <w:t xml:space="preserve"> 2.6.1.6.</w:t>
      </w:r>
      <w:r w:rsidRPr="00395D2A">
        <w:rPr>
          <w:rStyle w:val="FontStyle40"/>
          <w:sz w:val="24"/>
          <w:szCs w:val="24"/>
        </w:rPr>
        <w:t xml:space="preserve"> 2.6.1.8</w:t>
      </w:r>
      <w:r w:rsidR="001865D7" w:rsidRPr="00395D2A">
        <w:rPr>
          <w:rStyle w:val="FontStyle40"/>
          <w:sz w:val="24"/>
          <w:szCs w:val="24"/>
        </w:rPr>
        <w:t>.-2.6.1.11.</w:t>
      </w:r>
      <w:r w:rsidRPr="00395D2A">
        <w:rPr>
          <w:rStyle w:val="FontStyle40"/>
          <w:sz w:val="24"/>
          <w:szCs w:val="24"/>
        </w:rPr>
        <w:t xml:space="preserve"> заявитель предоставляет самостоятельно.</w:t>
      </w:r>
    </w:p>
    <w:p w:rsidR="00372E6E" w:rsidRPr="00395D2A" w:rsidRDefault="00372E6E" w:rsidP="004A2DB0">
      <w:pPr>
        <w:ind w:firstLine="397"/>
        <w:jc w:val="both"/>
      </w:pPr>
      <w:r w:rsidRPr="00395D2A">
        <w:t xml:space="preserve">Указанные документы заявитель представляет в виде заверенных в установленном законом порядке копий или копий при предъявлении оригинала. Требовать от заявителя представления документов, не предусмотренных настоящим пунктом, не допускается. </w:t>
      </w:r>
    </w:p>
    <w:p w:rsidR="00372E6E" w:rsidRPr="00395D2A" w:rsidRDefault="00372E6E" w:rsidP="004A2DB0">
      <w:pPr>
        <w:ind w:firstLine="397"/>
        <w:jc w:val="both"/>
      </w:pPr>
      <w:r w:rsidRPr="00395D2A">
        <w:t>2.6.3.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372E6E" w:rsidRPr="00395D2A" w:rsidRDefault="00372E6E" w:rsidP="004A2DB0">
      <w:pPr>
        <w:ind w:firstLine="397"/>
        <w:jc w:val="both"/>
      </w:pPr>
      <w:r w:rsidRPr="00395D2A">
        <w:t>При подаче документов по средствам почтового отправления предоставляемые документы должны быть заверены в установленном законом порядке.</w:t>
      </w:r>
    </w:p>
    <w:p w:rsidR="00372E6E" w:rsidRPr="00395D2A" w:rsidRDefault="001849BC" w:rsidP="001849BC">
      <w:pPr>
        <w:pStyle w:val="Style8"/>
        <w:widowControl/>
        <w:tabs>
          <w:tab w:val="left" w:pos="1421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2.6.4. </w:t>
      </w:r>
      <w:r w:rsidR="00372E6E" w:rsidRPr="00395D2A">
        <w:rPr>
          <w:rStyle w:val="FontStyle40"/>
          <w:sz w:val="24"/>
          <w:szCs w:val="24"/>
        </w:rPr>
        <w:t xml:space="preserve">В рамках межведомственного информационного взаимодействия подлежат запросу документы, предусмотренные </w:t>
      </w:r>
      <w:r w:rsidR="005359AE" w:rsidRPr="00395D2A">
        <w:rPr>
          <w:rStyle w:val="FontStyle40"/>
          <w:sz w:val="24"/>
          <w:szCs w:val="24"/>
        </w:rPr>
        <w:t>под</w:t>
      </w:r>
      <w:r w:rsidR="00372E6E" w:rsidRPr="00395D2A">
        <w:rPr>
          <w:rStyle w:val="FontStyle40"/>
          <w:sz w:val="24"/>
          <w:szCs w:val="24"/>
        </w:rPr>
        <w:t>пунктами 2.6.1.4, 2.6.1.6, 2.6.1.7.</w:t>
      </w:r>
    </w:p>
    <w:p w:rsidR="00372E6E" w:rsidRPr="00395D2A" w:rsidRDefault="00372E6E" w:rsidP="004A2DB0">
      <w:pPr>
        <w:pStyle w:val="Style8"/>
        <w:widowControl/>
        <w:tabs>
          <w:tab w:val="left" w:pos="161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2.7. Заявитель вправе представить документы и информацию,</w:t>
      </w:r>
      <w:r w:rsidRPr="00395D2A">
        <w:rPr>
          <w:rStyle w:val="FontStyle40"/>
          <w:sz w:val="24"/>
          <w:szCs w:val="24"/>
        </w:rPr>
        <w:br/>
        <w:t>необходимые для предоставления муниципальной услуги и подлежащие</w:t>
      </w:r>
      <w:r w:rsidRPr="00395D2A">
        <w:rPr>
          <w:rStyle w:val="FontStyle40"/>
          <w:sz w:val="24"/>
          <w:szCs w:val="24"/>
        </w:rPr>
        <w:br/>
        <w:t>предоставлению в рамках межведомственного информационного</w:t>
      </w:r>
      <w:r w:rsidRPr="00395D2A">
        <w:rPr>
          <w:rStyle w:val="FontStyle40"/>
          <w:sz w:val="24"/>
          <w:szCs w:val="24"/>
        </w:rPr>
        <w:br/>
        <w:t>взаимодействия, по собственной инициативе.</w:t>
      </w:r>
    </w:p>
    <w:p w:rsidR="00372E6E" w:rsidRPr="00395D2A" w:rsidRDefault="00372E6E" w:rsidP="004A2DB0">
      <w:pPr>
        <w:tabs>
          <w:tab w:val="left" w:pos="540"/>
        </w:tabs>
        <w:ind w:firstLine="397"/>
        <w:jc w:val="both"/>
      </w:pPr>
      <w:r w:rsidRPr="00395D2A">
        <w:rPr>
          <w:rStyle w:val="FontStyle40"/>
          <w:sz w:val="24"/>
          <w:szCs w:val="24"/>
        </w:rPr>
        <w:t>По своему желанию заявитель дополнительно может представить иные документы, которые по его мнению имеют значение для предоставления муниципальной услуги</w:t>
      </w:r>
      <w:r w:rsidR="005359AE" w:rsidRPr="00395D2A">
        <w:rPr>
          <w:rStyle w:val="FontStyle40"/>
          <w:sz w:val="24"/>
          <w:szCs w:val="24"/>
        </w:rPr>
        <w:t>.</w:t>
      </w:r>
    </w:p>
    <w:p w:rsidR="00D8747F" w:rsidRPr="00395D2A" w:rsidRDefault="004A2DB0" w:rsidP="004A2DB0">
      <w:pPr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2.7.1. </w:t>
      </w:r>
      <w:r w:rsidR="00D8747F" w:rsidRPr="00395D2A">
        <w:rPr>
          <w:rStyle w:val="FontStyle4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72E6E" w:rsidRPr="00395D2A" w:rsidRDefault="00372E6E" w:rsidP="004A2DB0">
      <w:pPr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2E6E" w:rsidRPr="00395D2A" w:rsidRDefault="00372E6E" w:rsidP="004A2DB0">
      <w:pPr>
        <w:tabs>
          <w:tab w:val="left" w:pos="540"/>
        </w:tabs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представления документов и информации, которые находятся в расп</w:t>
      </w:r>
      <w:r w:rsidR="005359AE" w:rsidRPr="00395D2A">
        <w:rPr>
          <w:rStyle w:val="FontStyle40"/>
          <w:sz w:val="24"/>
          <w:szCs w:val="24"/>
        </w:rPr>
        <w:t>оряжении А</w:t>
      </w:r>
      <w:r w:rsidRPr="00395D2A">
        <w:rPr>
          <w:rStyle w:val="FontStyle40"/>
          <w:sz w:val="24"/>
          <w:szCs w:val="24"/>
        </w:rPr>
        <w:t>дминистрации</w:t>
      </w:r>
      <w:r w:rsidR="005359AE" w:rsidRPr="00395D2A">
        <w:rPr>
          <w:rStyle w:val="FontStyle40"/>
          <w:sz w:val="24"/>
          <w:szCs w:val="24"/>
        </w:rPr>
        <w:t xml:space="preserve"> поселения</w:t>
      </w:r>
      <w:r w:rsidRPr="00395D2A">
        <w:rPr>
          <w:rStyle w:val="FontStyle40"/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395D2A">
        <w:rPr>
          <w:rStyle w:val="FontStyle40"/>
          <w:sz w:val="24"/>
          <w:szCs w:val="24"/>
        </w:rPr>
        <w:lastRenderedPageBreak/>
        <w:t>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47DCE" w:rsidRPr="00395D2A" w:rsidRDefault="004A2DB0" w:rsidP="00847DCE">
      <w:pPr>
        <w:ind w:firstLine="397"/>
        <w:jc w:val="both"/>
        <w:rPr>
          <w:rFonts w:eastAsia="Calibri"/>
          <w:lang w:eastAsia="ru-RU"/>
        </w:rPr>
      </w:pPr>
      <w:r w:rsidRPr="00395D2A">
        <w:t xml:space="preserve">2.8. </w:t>
      </w:r>
      <w:r w:rsidR="00847DCE" w:rsidRPr="00395D2A">
        <w:rPr>
          <w:rFonts w:eastAsia="Calibri"/>
          <w:lang w:eastAsia="ru-RU"/>
        </w:rPr>
        <w:t>В случае,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847DCE" w:rsidRPr="00395D2A" w:rsidRDefault="00847DCE" w:rsidP="00847DC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395D2A">
        <w:rPr>
          <w:rFonts w:eastAsia="Calibri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7655A" w:rsidRDefault="00D8747F" w:rsidP="0051793E">
      <w:pPr>
        <w:suppressAutoHyphens w:val="0"/>
        <w:autoSpaceDE w:val="0"/>
        <w:autoSpaceDN w:val="0"/>
        <w:adjustRightInd w:val="0"/>
        <w:ind w:firstLine="540"/>
        <w:jc w:val="both"/>
        <w:rPr>
          <w:rStyle w:val="FontStyle34"/>
        </w:rPr>
      </w:pPr>
      <w:r w:rsidRPr="00395D2A">
        <w:rPr>
          <w:rStyle w:val="FontStyle34"/>
        </w:rPr>
        <w:t xml:space="preserve">2.9. </w:t>
      </w:r>
      <w:r w:rsidR="0067655A">
        <w:rPr>
          <w:rStyle w:val="FontStyle34"/>
        </w:rPr>
        <w:t>Исчерпывающий перечень оснований для отказа в приеме документов, необходимых для предоставления муниципальной услуги: отсутствует.</w:t>
      </w:r>
    </w:p>
    <w:p w:rsidR="0051793E" w:rsidRPr="00395D2A" w:rsidRDefault="0051793E" w:rsidP="0051793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395D2A">
        <w:rPr>
          <w:rFonts w:eastAsia="Calibri"/>
          <w:lang w:eastAsia="ru-RU"/>
        </w:rPr>
        <w:t>В течение десяти дней со дня поступления заявления о предварительном согласовании предоставления земельного участка Администрация городского поселения Мышкин возвращает заявление заявителю, если оно не соответствует требованиям Приложению 1 Административного регламента, подано в иной уполномоченный орган или к заявлению не приложены документы, предусмотренные 2.6.1. раздела 2 данного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D8747F" w:rsidRPr="00395D2A" w:rsidRDefault="00D8747F" w:rsidP="0051793E">
      <w:pPr>
        <w:ind w:firstLine="397"/>
        <w:jc w:val="both"/>
      </w:pPr>
      <w:r w:rsidRPr="00395D2A">
        <w:t>2.10. Исчерпывающий перечень оснований для отказа в предоставлении муниципальной услуги:</w:t>
      </w:r>
    </w:p>
    <w:p w:rsidR="00F661EC" w:rsidRPr="00395D2A" w:rsidRDefault="00F661EC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0" w:name="sub_391581"/>
      <w:r w:rsidRPr="00395D2A">
        <w:rPr>
          <w:rFonts w:eastAsia="Calibri"/>
          <w:lang w:eastAsia="ru-RU"/>
        </w:rPr>
        <w:t xml:space="preserve"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w:anchor="sub_11111016" w:history="1">
        <w:r w:rsidRPr="00395D2A">
          <w:rPr>
            <w:rFonts w:eastAsia="Calibri"/>
            <w:lang w:eastAsia="ru-RU"/>
          </w:rPr>
          <w:t>пункте 16 статьи 11.10</w:t>
        </w:r>
      </w:hyperlink>
      <w:r w:rsidRPr="00395D2A">
        <w:rPr>
          <w:rFonts w:eastAsia="Calibri"/>
          <w:lang w:eastAsia="ru-RU"/>
        </w:rPr>
        <w:t xml:space="preserve"> </w:t>
      </w:r>
      <w:r w:rsidR="00304534" w:rsidRPr="00395D2A">
        <w:rPr>
          <w:rFonts w:eastAsia="Calibri"/>
          <w:lang w:eastAsia="ru-RU"/>
        </w:rPr>
        <w:t>Земельного кодекса Российской Федерации</w:t>
      </w:r>
      <w:r w:rsidR="00393A39">
        <w:rPr>
          <w:rFonts w:eastAsia="Calibri"/>
          <w:lang w:eastAsia="ru-RU"/>
        </w:rPr>
        <w:t xml:space="preserve">, в статье 2 </w:t>
      </w:r>
      <w:r w:rsidR="00393A39">
        <w:t>з</w:t>
      </w:r>
      <w:r w:rsidR="00393A39" w:rsidRPr="00CC2C4F">
        <w:t>акон</w:t>
      </w:r>
      <w:r w:rsidR="00393A39">
        <w:t>а</w:t>
      </w:r>
      <w:r w:rsidR="00393A39" w:rsidRPr="00CC2C4F">
        <w:t xml:space="preserve"> Ярославской области от 18 декабря 2015 г. N 100-з "Об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собственности"</w:t>
      </w:r>
      <w:r w:rsidRPr="00395D2A">
        <w:rPr>
          <w:rFonts w:eastAsia="Calibri"/>
          <w:lang w:eastAsia="ru-RU"/>
        </w:rPr>
        <w:t>;</w:t>
      </w:r>
    </w:p>
    <w:p w:rsidR="00F661EC" w:rsidRPr="00395D2A" w:rsidRDefault="00F661EC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1" w:name="sub_391582"/>
      <w:bookmarkEnd w:id="0"/>
      <w:r w:rsidRPr="00395D2A">
        <w:rPr>
          <w:rFonts w:eastAsia="Calibri"/>
          <w:lang w:eastAsia="ru-RU"/>
        </w:rPr>
        <w:t xml:space="preserve">- земельный участок, который предстоит образовать, не может быть предоставлен заявителю по основаниям, указанным в </w:t>
      </w:r>
      <w:hyperlink w:anchor="sub_391611" w:history="1">
        <w:r w:rsidRPr="00395D2A">
          <w:rPr>
            <w:rFonts w:eastAsia="Calibri"/>
            <w:lang w:eastAsia="ru-RU"/>
          </w:rPr>
          <w:t>подпунктах 1 - 13</w:t>
        </w:r>
      </w:hyperlink>
      <w:r w:rsidRPr="00395D2A">
        <w:rPr>
          <w:rFonts w:eastAsia="Calibri"/>
          <w:lang w:eastAsia="ru-RU"/>
        </w:rPr>
        <w:t xml:space="preserve">, </w:t>
      </w:r>
      <w:hyperlink w:anchor="sub_3916115" w:history="1">
        <w:r w:rsidRPr="00395D2A">
          <w:rPr>
            <w:rFonts w:eastAsia="Calibri"/>
            <w:lang w:eastAsia="ru-RU"/>
          </w:rPr>
          <w:t>15 - 19</w:t>
        </w:r>
      </w:hyperlink>
      <w:r w:rsidRPr="00395D2A">
        <w:rPr>
          <w:rFonts w:eastAsia="Calibri"/>
          <w:lang w:eastAsia="ru-RU"/>
        </w:rPr>
        <w:t xml:space="preserve">, </w:t>
      </w:r>
      <w:hyperlink w:anchor="sub_3916122" w:history="1">
        <w:r w:rsidRPr="00395D2A">
          <w:rPr>
            <w:rFonts w:eastAsia="Calibri"/>
            <w:lang w:eastAsia="ru-RU"/>
          </w:rPr>
          <w:t>22</w:t>
        </w:r>
      </w:hyperlink>
      <w:r w:rsidRPr="00395D2A">
        <w:rPr>
          <w:rFonts w:eastAsia="Calibri"/>
          <w:lang w:eastAsia="ru-RU"/>
        </w:rPr>
        <w:t xml:space="preserve"> и </w:t>
      </w:r>
      <w:hyperlink w:anchor="sub_3916123" w:history="1">
        <w:r w:rsidRPr="00395D2A">
          <w:rPr>
            <w:rFonts w:eastAsia="Calibri"/>
            <w:lang w:eastAsia="ru-RU"/>
          </w:rPr>
          <w:t>23 статьи 39.16</w:t>
        </w:r>
      </w:hyperlink>
      <w:r w:rsidRPr="00395D2A">
        <w:rPr>
          <w:rFonts w:eastAsia="Calibri"/>
          <w:lang w:eastAsia="ru-RU"/>
        </w:rPr>
        <w:t xml:space="preserve"> </w:t>
      </w:r>
      <w:r w:rsidR="00304534" w:rsidRPr="00395D2A">
        <w:rPr>
          <w:rFonts w:eastAsia="Calibri"/>
          <w:lang w:eastAsia="ru-RU"/>
        </w:rPr>
        <w:t>Земельного кодекса Российской Федерации</w:t>
      </w:r>
      <w:r w:rsidRPr="00395D2A">
        <w:rPr>
          <w:rFonts w:eastAsia="Calibri"/>
          <w:lang w:eastAsia="ru-RU"/>
        </w:rPr>
        <w:t>;</w:t>
      </w:r>
    </w:p>
    <w:p w:rsidR="00F661EC" w:rsidRDefault="00F661EC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2" w:name="sub_391583"/>
      <w:bookmarkEnd w:id="1"/>
      <w:r w:rsidRPr="00395D2A">
        <w:rPr>
          <w:rFonts w:eastAsia="Calibri"/>
          <w:lang w:eastAsia="ru-RU"/>
        </w:rPr>
        <w:t xml:space="preserve">- земельный участок, границы которого подлежат уточнению в соответствии с </w:t>
      </w:r>
      <w:hyperlink r:id="rId9" w:history="1">
        <w:r w:rsidRPr="00395D2A">
          <w:rPr>
            <w:rFonts w:eastAsia="Calibri"/>
            <w:lang w:eastAsia="ru-RU"/>
          </w:rPr>
          <w:t>Федеральным законом</w:t>
        </w:r>
      </w:hyperlink>
      <w:r w:rsidR="00D61B13">
        <w:rPr>
          <w:rFonts w:eastAsia="Calibri"/>
          <w:lang w:eastAsia="ru-RU"/>
        </w:rPr>
        <w:t xml:space="preserve"> </w:t>
      </w:r>
      <w:r w:rsidR="00D61B13">
        <w:rPr>
          <w:rFonts w:ascii="Courier New" w:eastAsia="Calibri" w:hAnsi="Courier New" w:cs="Courier New"/>
          <w:b/>
          <w:bCs/>
          <w:sz w:val="20"/>
          <w:szCs w:val="20"/>
          <w:lang w:eastAsia="ru-RU"/>
        </w:rPr>
        <w:t>"</w:t>
      </w:r>
      <w:r w:rsidR="004A13FA">
        <w:rPr>
          <w:rFonts w:eastAsia="Calibri"/>
          <w:bCs/>
          <w:lang w:eastAsia="ru-RU"/>
        </w:rPr>
        <w:t>О г</w:t>
      </w:r>
      <w:r w:rsidR="00D61B13" w:rsidRPr="00D61B13">
        <w:rPr>
          <w:rFonts w:eastAsia="Calibri"/>
          <w:bCs/>
          <w:lang w:eastAsia="ru-RU"/>
        </w:rPr>
        <w:t>осударственной</w:t>
      </w:r>
      <w:r w:rsidR="00D61B13" w:rsidRPr="00D61B13">
        <w:rPr>
          <w:rFonts w:eastAsia="Calibri"/>
          <w:lang w:eastAsia="ru-RU"/>
        </w:rPr>
        <w:t xml:space="preserve"> </w:t>
      </w:r>
      <w:r w:rsidR="004A13FA" w:rsidRPr="00D61B13">
        <w:rPr>
          <w:rFonts w:eastAsia="Calibri"/>
          <w:bCs/>
          <w:lang w:eastAsia="ru-RU"/>
        </w:rPr>
        <w:t xml:space="preserve">регистрации </w:t>
      </w:r>
      <w:r w:rsidR="004A13FA">
        <w:rPr>
          <w:rFonts w:eastAsia="Calibri"/>
          <w:bCs/>
          <w:lang w:eastAsia="ru-RU"/>
        </w:rPr>
        <w:t>недвижимости"</w:t>
      </w:r>
      <w:r w:rsidRPr="00395D2A">
        <w:rPr>
          <w:rFonts w:eastAsia="Calibri"/>
          <w:lang w:eastAsia="ru-RU"/>
        </w:rPr>
        <w:t xml:space="preserve">, не может быть предоставлен заявителю по основаниям, указанным в </w:t>
      </w:r>
      <w:hyperlink w:anchor="sub_391611" w:history="1">
        <w:r w:rsidRPr="00395D2A">
          <w:rPr>
            <w:rFonts w:eastAsia="Calibri"/>
            <w:lang w:eastAsia="ru-RU"/>
          </w:rPr>
          <w:t>подпунктах 1 - 23 статьи 39.16</w:t>
        </w:r>
      </w:hyperlink>
      <w:r w:rsidRPr="00395D2A">
        <w:rPr>
          <w:rFonts w:eastAsia="Calibri"/>
          <w:lang w:eastAsia="ru-RU"/>
        </w:rPr>
        <w:t xml:space="preserve"> </w:t>
      </w:r>
      <w:r w:rsidR="00304534" w:rsidRPr="00395D2A">
        <w:rPr>
          <w:rFonts w:eastAsia="Calibri"/>
          <w:lang w:eastAsia="ru-RU"/>
        </w:rPr>
        <w:t>Земельного кодекса Российской Федерации</w:t>
      </w:r>
      <w:r w:rsidRPr="00395D2A">
        <w:rPr>
          <w:rFonts w:eastAsia="Calibri"/>
          <w:lang w:eastAsia="ru-RU"/>
        </w:rPr>
        <w:t>;</w:t>
      </w:r>
    </w:p>
    <w:p w:rsidR="00393A39" w:rsidRDefault="00393A39" w:rsidP="00393A39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</w:t>
      </w:r>
      <w:r w:rsidRPr="00393A39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несоответствие цели использования земельного участка, указанной в заявлении о предварительном согласовании предоставления земельного участка, разрешенному использованию, установленному в соответствии с действующим законодательством, за исключением случаев размещения линейного объекта в соответствии с утвержденным проектом планировки территории;</w:t>
      </w:r>
    </w:p>
    <w:p w:rsidR="00393A39" w:rsidRDefault="00393A39" w:rsidP="00393A39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принятие в отношении земельного участка постановления Администрации городского поселения Мышкин о формировании из него земельных участков в целях бесплатного предоставления в собственность граждан в соответствии </w:t>
      </w:r>
      <w:r w:rsidRPr="00393A39">
        <w:rPr>
          <w:rFonts w:eastAsia="Calibri"/>
          <w:lang w:eastAsia="ru-RU"/>
        </w:rPr>
        <w:t xml:space="preserve">с </w:t>
      </w:r>
      <w:hyperlink r:id="rId10" w:history="1">
        <w:r w:rsidRPr="00393A39">
          <w:rPr>
            <w:rFonts w:eastAsia="Calibri"/>
            <w:lang w:eastAsia="ru-RU"/>
          </w:rPr>
          <w:t>частями 2</w:t>
        </w:r>
      </w:hyperlink>
      <w:r w:rsidRPr="00393A39">
        <w:rPr>
          <w:rFonts w:eastAsia="Calibri"/>
          <w:lang w:eastAsia="ru-RU"/>
        </w:rPr>
        <w:t xml:space="preserve"> и </w:t>
      </w:r>
      <w:hyperlink r:id="rId11" w:history="1">
        <w:r w:rsidRPr="00393A39">
          <w:rPr>
            <w:rFonts w:eastAsia="Calibri"/>
            <w:lang w:eastAsia="ru-RU"/>
          </w:rPr>
          <w:t>3 статьи 2</w:t>
        </w:r>
      </w:hyperlink>
      <w:r>
        <w:rPr>
          <w:rFonts w:eastAsia="Calibri"/>
          <w:lang w:eastAsia="ru-RU"/>
        </w:rPr>
        <w:t xml:space="preserve"> Закона Ярославской области от 27.04.2007 N 22-з "О бесплатном предоставлении в собственность граждан земельных участков, находящихся в государственной или муниципальной собственности";</w:t>
      </w:r>
    </w:p>
    <w:p w:rsidR="00393A39" w:rsidRDefault="00393A39" w:rsidP="00393A39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- включение земельного участка в соответствии с </w:t>
      </w:r>
      <w:hyperlink r:id="rId12" w:history="1">
        <w:r w:rsidRPr="00393A39">
          <w:rPr>
            <w:rFonts w:eastAsia="Calibri"/>
            <w:lang w:eastAsia="ru-RU"/>
          </w:rPr>
          <w:t>частью 4 статьи 2&lt;1&gt;</w:t>
        </w:r>
      </w:hyperlink>
      <w:r>
        <w:rPr>
          <w:rFonts w:eastAsia="Calibri"/>
          <w:lang w:eastAsia="ru-RU"/>
        </w:rPr>
        <w:t xml:space="preserve"> Закона Ярославской области от 27.04.2007 N 22-з "О бесплатном предоставлении в собственность граждан земельных участков, находящихся в государственной или муниципальной собственности" в перечень земельных участков, предназначенных для бесплатного предоставления в собственность граждан;</w:t>
      </w:r>
    </w:p>
    <w:p w:rsidR="00321D36" w:rsidRDefault="00321D36" w:rsidP="00321D3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нахождение в производстве суда дела, связанного с оспариванием границ, площади или разрешенного использования земельного участка, прав на земельный участок и (или) расположенные на нем здания, сооружения, до вступления в законную силу решения суда, иного судебного акта, которым прекращается производство по данному делу;</w:t>
      </w:r>
    </w:p>
    <w:p w:rsidR="00393A39" w:rsidRPr="00395D2A" w:rsidRDefault="00321D36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смерть заявителя - физического лица, прекращение деятельности заявителя - индивидуального предпринимателя, ликвидация заявителя - юридического лица.</w:t>
      </w:r>
    </w:p>
    <w:p w:rsidR="00181C3C" w:rsidRPr="00395D2A" w:rsidRDefault="00181C3C" w:rsidP="00181C3C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lang w:eastAsia="ru-RU"/>
        </w:rPr>
      </w:pPr>
      <w:r w:rsidRPr="00395D2A">
        <w:rPr>
          <w:rFonts w:eastAsia="Calibri"/>
          <w:lang w:eastAsia="ru-RU"/>
        </w:rPr>
        <w:t xml:space="preserve">2.11. </w:t>
      </w:r>
      <w:r w:rsidR="00C867F3" w:rsidRPr="00395D2A">
        <w:rPr>
          <w:rFonts w:eastAsia="Calibri"/>
          <w:lang w:eastAsia="ru-RU"/>
        </w:rPr>
        <w:t>Решение</w:t>
      </w:r>
      <w:r w:rsidRPr="00395D2A">
        <w:rPr>
          <w:rFonts w:eastAsia="Calibri"/>
          <w:lang w:eastAsia="ru-RU"/>
        </w:rPr>
        <w:t xml:space="preserve"> об отказе в предварительном согласовании предоставления земельного участка должно быть обоснованным и содержать все основания отказа. В случае,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bookmarkEnd w:id="2"/>
    <w:p w:rsidR="0020410B" w:rsidRPr="00395D2A" w:rsidRDefault="0020410B" w:rsidP="004A2DB0">
      <w:pPr>
        <w:pStyle w:val="Style10"/>
        <w:tabs>
          <w:tab w:val="left" w:pos="701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181C3C" w:rsidRPr="00395D2A">
        <w:rPr>
          <w:rStyle w:val="FontStyle34"/>
          <w:rFonts w:ascii="Times New Roman" w:hAnsi="Times New Roman" w:cs="Times New Roman"/>
          <w:sz w:val="24"/>
          <w:szCs w:val="24"/>
        </w:rPr>
        <w:t>2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. Муниципальная услуга является бесплатной для заявителя.</w:t>
      </w:r>
    </w:p>
    <w:p w:rsidR="00D8747F" w:rsidRPr="00395D2A" w:rsidRDefault="00181C3C" w:rsidP="004A2DB0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2.13</w:t>
      </w:r>
      <w:r w:rsidR="00D8747F" w:rsidRPr="00395D2A">
        <w:rPr>
          <w:rStyle w:val="FontStyle34"/>
        </w:rPr>
        <w:t xml:space="preserve">. Ошибки, опечатки, допущенные в документах, выданных в результате предоставления муниципальной услуги, подлежат исправлению в течение трех </w:t>
      </w:r>
      <w:r w:rsidR="00A430ED" w:rsidRPr="00395D2A">
        <w:rPr>
          <w:rStyle w:val="FontStyle34"/>
        </w:rPr>
        <w:t>календарных</w:t>
      </w:r>
      <w:r w:rsidR="00D8747F" w:rsidRPr="00395D2A">
        <w:rPr>
          <w:rStyle w:val="FontStyle34"/>
        </w:rPr>
        <w:t xml:space="preserve"> дней со дня регистрации соответствующего письменного запроса заявителя.</w:t>
      </w:r>
    </w:p>
    <w:p w:rsidR="00D8747F" w:rsidRPr="00395D2A" w:rsidRDefault="00D8747F" w:rsidP="004A2DB0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80393" w:rsidRPr="00C80393" w:rsidRDefault="00181C3C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2.14</w:t>
      </w:r>
      <w:r w:rsidR="00D8747F" w:rsidRPr="00C80393">
        <w:rPr>
          <w:rStyle w:val="FontStyle34"/>
        </w:rPr>
        <w:t>.</w:t>
      </w:r>
      <w:r w:rsidR="00A43F21" w:rsidRPr="00C80393">
        <w:rPr>
          <w:rStyle w:val="FontStyle34"/>
        </w:rPr>
        <w:t xml:space="preserve"> </w:t>
      </w:r>
      <w:r w:rsidR="00C80393" w:rsidRPr="00C80393">
        <w:rPr>
          <w:rStyle w:val="FontStyle34"/>
        </w:rPr>
        <w:t>Требования к помещениям, в которых предоставляется муниципальная услуга.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Вход в здание Администрации поселения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Администрация поселения обеспечивает:</w:t>
      </w:r>
    </w:p>
    <w:p w:rsidR="00C80393" w:rsidRPr="00C80393" w:rsidRDefault="00C80393" w:rsidP="00C80393">
      <w:pPr>
        <w:widowControl w:val="0"/>
        <w:autoSpaceDE w:val="0"/>
        <w:autoSpaceDN w:val="0"/>
        <w:adjustRightInd w:val="0"/>
        <w:jc w:val="both"/>
      </w:pPr>
      <w:r w:rsidRPr="00C80393">
        <w:t>- оснащены места приема заявок: стульями, столом, информационным стендом, писчей бумагой и письменными принадлежностями;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- допуск в здание собаки-проводника;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зрения.</w:t>
      </w:r>
    </w:p>
    <w:p w:rsidR="00C80393" w:rsidRPr="00C80393" w:rsidRDefault="00C80393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Места предоставления муниципальной услуги (места информирования, ожидания и приема заявителей) располагаются в здании Администрации поселения.</w:t>
      </w:r>
    </w:p>
    <w:p w:rsidR="00C80393" w:rsidRPr="00C80393" w:rsidRDefault="00C80393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C80393" w:rsidRPr="00C80393" w:rsidRDefault="00C80393" w:rsidP="00C80393">
      <w:pPr>
        <w:jc w:val="both"/>
        <w:rPr>
          <w:rStyle w:val="FontStyle34"/>
        </w:rPr>
      </w:pPr>
      <w:r w:rsidRPr="00C80393">
        <w:rPr>
          <w:rStyle w:val="FontStyle3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(информационные стенды находятся в Администрации поселения на втором этаже кабинете №5).</w:t>
      </w:r>
    </w:p>
    <w:p w:rsidR="00C80393" w:rsidRPr="00C80393" w:rsidRDefault="00C80393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Информационные стенды должны содержать выдержки из Административного регламента, образцы заполнения заявления и перечень необходимых документов, информации о возможности обжалования действий (бездействий) о досудебном (внесудебном) рассмотрении жалоб в процессе получения муниципальных услуг. Прием заявителей осуществляется в кабинете № 5 Администрации городского поселения Мышкин. Места приема должны соответствовать установленным санитарным, противопожарным и иным нормам и правилам.</w:t>
      </w:r>
    </w:p>
    <w:p w:rsidR="00D8747F" w:rsidRPr="00395D2A" w:rsidRDefault="00181C3C" w:rsidP="00C80393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2.15</w:t>
      </w:r>
      <w:r w:rsidR="00D8747F" w:rsidRPr="00395D2A">
        <w:rPr>
          <w:rStyle w:val="FontStyle34"/>
        </w:rPr>
        <w:t>.</w:t>
      </w:r>
      <w:r w:rsidR="00A43F21" w:rsidRPr="00395D2A">
        <w:rPr>
          <w:rStyle w:val="FontStyle34"/>
        </w:rPr>
        <w:t xml:space="preserve"> </w:t>
      </w:r>
      <w:r w:rsidR="00D8747F" w:rsidRPr="00395D2A">
        <w:rPr>
          <w:rStyle w:val="FontStyle3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D8747F" w:rsidRPr="00395D2A" w:rsidRDefault="00D8747F" w:rsidP="004A2DB0">
      <w:pPr>
        <w:ind w:firstLine="397"/>
        <w:jc w:val="both"/>
      </w:pPr>
    </w:p>
    <w:p w:rsidR="00C64993" w:rsidRPr="00395D2A" w:rsidRDefault="00C64993" w:rsidP="004A2DB0">
      <w:pPr>
        <w:ind w:firstLine="397"/>
        <w:jc w:val="center"/>
        <w:rPr>
          <w:b/>
        </w:rPr>
      </w:pPr>
      <w:r w:rsidRPr="00395D2A">
        <w:rPr>
          <w:b/>
        </w:rPr>
        <w:lastRenderedPageBreak/>
        <w:t xml:space="preserve">Раздел </w:t>
      </w:r>
      <w:r w:rsidR="00D8747F" w:rsidRPr="00395D2A">
        <w:rPr>
          <w:b/>
        </w:rPr>
        <w:t>3.</w:t>
      </w:r>
      <w:r w:rsidRPr="00395D2A">
        <w:rPr>
          <w:b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0410B" w:rsidRPr="00395D2A" w:rsidRDefault="0020410B" w:rsidP="004A2DB0">
      <w:pPr>
        <w:pStyle w:val="Style16"/>
        <w:spacing w:after="0" w:line="240" w:lineRule="auto"/>
        <w:ind w:firstLine="397"/>
        <w:jc w:val="both"/>
        <w:rPr>
          <w:sz w:val="24"/>
          <w:szCs w:val="24"/>
        </w:rPr>
      </w:pPr>
    </w:p>
    <w:p w:rsidR="0020410B" w:rsidRPr="00395D2A" w:rsidRDefault="0020410B" w:rsidP="004A2DB0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sz w:val="24"/>
          <w:szCs w:val="24"/>
        </w:rPr>
        <w:t xml:space="preserve">   </w:t>
      </w:r>
      <w:r w:rsidR="00C64993" w:rsidRPr="00395D2A">
        <w:rPr>
          <w:sz w:val="24"/>
          <w:szCs w:val="24"/>
        </w:rPr>
        <w:t xml:space="preserve">  </w:t>
      </w:r>
      <w:r w:rsidRPr="00395D2A">
        <w:rPr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0410B" w:rsidRPr="00395D2A" w:rsidRDefault="0020410B" w:rsidP="004A2DB0">
      <w:pPr>
        <w:pStyle w:val="ac"/>
        <w:spacing w:before="0" w:beforeAutospacing="0" w:after="0" w:afterAutospacing="0"/>
        <w:jc w:val="both"/>
      </w:pPr>
      <w:r w:rsidRPr="00395D2A">
        <w:t xml:space="preserve">- прием и регистрация заявления о предварительном согласовании  предоставления земельного участка с приложенными к нему документами – 2 </w:t>
      </w:r>
      <w:r w:rsidR="00A430ED" w:rsidRPr="00395D2A">
        <w:t>календарных</w:t>
      </w:r>
      <w:r w:rsidRPr="00395D2A">
        <w:t xml:space="preserve"> дня;</w:t>
      </w:r>
    </w:p>
    <w:p w:rsidR="00B8621F" w:rsidRPr="00395D2A" w:rsidRDefault="00B8621F" w:rsidP="00B8621F">
      <w:pPr>
        <w:jc w:val="both"/>
      </w:pPr>
      <w:r w:rsidRPr="00395D2A">
        <w:t xml:space="preserve">- </w:t>
      </w:r>
      <w:r w:rsidRPr="00395D2A">
        <w:rPr>
          <w:rFonts w:eastAsia="Calibri"/>
          <w:lang w:eastAsia="ru-RU"/>
        </w:rPr>
        <w:t>возврат заявление заявителю, в соответствии с пунктом 2.9. Административного регламента, при этом заявителю должны быть указаны причины возврата заявления о предварительном согласовании предоставления земельного участка – 10 календарных дней;</w:t>
      </w:r>
    </w:p>
    <w:p w:rsidR="0020410B" w:rsidRPr="00395D2A" w:rsidRDefault="0020410B" w:rsidP="004A2DB0">
      <w:pPr>
        <w:pStyle w:val="ac"/>
        <w:spacing w:before="0" w:beforeAutospacing="0" w:after="0" w:afterAutospacing="0"/>
        <w:jc w:val="both"/>
      </w:pPr>
      <w:r w:rsidRPr="00395D2A">
        <w:t>- рассмотрение заявления</w:t>
      </w:r>
      <w:r w:rsidR="009D317C" w:rsidRPr="00395D2A">
        <w:t>,</w:t>
      </w:r>
      <w:r w:rsidR="009D317C" w:rsidRPr="00395D2A">
        <w:rPr>
          <w:rStyle w:val="FontStyle40"/>
          <w:sz w:val="24"/>
          <w:szCs w:val="24"/>
        </w:rPr>
        <w:t xml:space="preserve"> </w:t>
      </w:r>
      <w:r w:rsidR="00B8621F" w:rsidRPr="00395D2A">
        <w:rPr>
          <w:rStyle w:val="FontStyle40"/>
          <w:sz w:val="24"/>
          <w:szCs w:val="24"/>
        </w:rPr>
        <w:t>проверка пакета документов,</w:t>
      </w:r>
      <w:r w:rsidR="009D317C" w:rsidRPr="00395D2A">
        <w:rPr>
          <w:rStyle w:val="FontStyle40"/>
          <w:sz w:val="24"/>
          <w:szCs w:val="24"/>
        </w:rPr>
        <w:t xml:space="preserve"> принятие решения</w:t>
      </w:r>
      <w:r w:rsidRPr="00395D2A">
        <w:t xml:space="preserve"> о предварительном согласовании предоставления земельного участка </w:t>
      </w:r>
      <w:r w:rsidR="00C867F3" w:rsidRPr="00395D2A">
        <w:t>либо решение</w:t>
      </w:r>
      <w:r w:rsidR="00B8621F" w:rsidRPr="00395D2A">
        <w:t xml:space="preserve"> об отказе в предварительном согласовании земельного участка</w:t>
      </w:r>
      <w:r w:rsidRPr="00395D2A">
        <w:t xml:space="preserve"> – 25 </w:t>
      </w:r>
      <w:r w:rsidR="00A430ED" w:rsidRPr="00395D2A">
        <w:t xml:space="preserve">календарных </w:t>
      </w:r>
      <w:r w:rsidRPr="00395D2A">
        <w:t>дней;</w:t>
      </w:r>
    </w:p>
    <w:p w:rsidR="0020410B" w:rsidRPr="00395D2A" w:rsidRDefault="0020410B" w:rsidP="004A2DB0">
      <w:pPr>
        <w:pStyle w:val="ac"/>
        <w:spacing w:before="0" w:beforeAutospacing="0" w:after="0" w:afterAutospacing="0"/>
        <w:jc w:val="both"/>
      </w:pPr>
      <w:r w:rsidRPr="00395D2A">
        <w:t xml:space="preserve">- </w:t>
      </w:r>
      <w:r w:rsidR="003D61AE" w:rsidRPr="00395D2A">
        <w:t>выдача (</w:t>
      </w:r>
      <w:r w:rsidRPr="00395D2A">
        <w:t>направление</w:t>
      </w:r>
      <w:r w:rsidR="003D61AE" w:rsidRPr="00395D2A">
        <w:t xml:space="preserve">) </w:t>
      </w:r>
      <w:r w:rsidRPr="00395D2A">
        <w:t xml:space="preserve">заявителю постановления о предварительном согласовании предоставления земельного участка или </w:t>
      </w:r>
      <w:r w:rsidR="00C867F3" w:rsidRPr="00395D2A">
        <w:t>решения</w:t>
      </w:r>
      <w:r w:rsidRPr="00395D2A">
        <w:t xml:space="preserve"> об отказе в предварительном согласовании предоставления земельного участка – 3 </w:t>
      </w:r>
      <w:r w:rsidR="00A430ED" w:rsidRPr="00395D2A">
        <w:t>календарных</w:t>
      </w:r>
      <w:r w:rsidRPr="00395D2A">
        <w:t xml:space="preserve"> дня.</w:t>
      </w:r>
    </w:p>
    <w:p w:rsidR="0020410B" w:rsidRPr="00395D2A" w:rsidRDefault="0020410B" w:rsidP="004A2DB0">
      <w:pPr>
        <w:pStyle w:val="Style10"/>
        <w:tabs>
          <w:tab w:val="left" w:pos="463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Последовательность административных процедур предоставления муниципальной услуги приведена в блок-схеме (приложение 2 к Административному регламенту).</w:t>
      </w:r>
    </w:p>
    <w:p w:rsidR="0020410B" w:rsidRPr="00395D2A" w:rsidRDefault="0020410B" w:rsidP="004A2DB0">
      <w:pPr>
        <w:ind w:firstLine="397"/>
        <w:jc w:val="both"/>
      </w:pPr>
      <w:r w:rsidRPr="00395D2A">
        <w:t xml:space="preserve">3.2.  Прием и регистрация </w:t>
      </w:r>
      <w:r w:rsidR="009D317C" w:rsidRPr="00395D2A">
        <w:t xml:space="preserve">заявления </w:t>
      </w:r>
      <w:r w:rsidR="00642F32" w:rsidRPr="00395D2A">
        <w:t xml:space="preserve">о предварительном согласовании  предоставления земельного участка с </w:t>
      </w:r>
      <w:r w:rsidR="009D317C" w:rsidRPr="00395D2A">
        <w:t xml:space="preserve"> приложенны</w:t>
      </w:r>
      <w:r w:rsidR="00642F32" w:rsidRPr="00395D2A">
        <w:t>ми</w:t>
      </w:r>
      <w:r w:rsidR="009D317C" w:rsidRPr="00395D2A">
        <w:t xml:space="preserve"> к нему документ</w:t>
      </w:r>
      <w:r w:rsidR="00642F32" w:rsidRPr="00395D2A">
        <w:t>ами</w:t>
      </w:r>
      <w:r w:rsidRPr="00395D2A"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Основанием для начала административной процедуры является:</w:t>
      </w:r>
    </w:p>
    <w:p w:rsidR="0020410B" w:rsidRPr="00395D2A" w:rsidRDefault="004A2DB0" w:rsidP="004A2DB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личное обращение заявителя либо представителя заявителя с заявлением и пакетом документов в Администрацию городского поселения Мышкин (далее –</w:t>
      </w:r>
      <w:r w:rsidR="00D61B13">
        <w:rPr>
          <w:rStyle w:val="FontStyle40"/>
          <w:sz w:val="24"/>
          <w:szCs w:val="24"/>
        </w:rPr>
        <w:t xml:space="preserve"> </w:t>
      </w:r>
      <w:r w:rsidR="0020410B" w:rsidRPr="00395D2A">
        <w:rPr>
          <w:rStyle w:val="FontStyle40"/>
          <w:sz w:val="24"/>
          <w:szCs w:val="24"/>
        </w:rPr>
        <w:t>Администрация поселения);</w:t>
      </w:r>
    </w:p>
    <w:p w:rsidR="0020410B" w:rsidRPr="00395D2A" w:rsidRDefault="004A2DB0" w:rsidP="004A2DB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поступление в адрес Администрации поселения заявления и пакета документов (в виде почтового отправления, через Единый портал государственных и муниципальных услуг, из МФЦ).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Ответственным за выполнение административной процедуры является специалист </w:t>
      </w:r>
      <w:r w:rsidR="0070638D" w:rsidRPr="00395D2A">
        <w:rPr>
          <w:rStyle w:val="FontStyle40"/>
          <w:sz w:val="24"/>
          <w:szCs w:val="24"/>
        </w:rPr>
        <w:t>1 категории Администрации городского поселения Мышкин</w:t>
      </w:r>
      <w:r w:rsidRPr="00395D2A">
        <w:rPr>
          <w:rStyle w:val="FontStyle40"/>
          <w:sz w:val="24"/>
          <w:szCs w:val="24"/>
        </w:rPr>
        <w:t>, ответственный за делопроизводство (далее - делопроизводитель).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Делопроизводитель в день поступления в Администрацию поселения заявления в виде бумажного или электронного документа принимает и регистрирует его в порядке, установленном для регистрации входящей корреспонденции </w:t>
      </w:r>
      <w:r w:rsidR="005132B8" w:rsidRPr="00395D2A">
        <w:rPr>
          <w:rStyle w:val="FontStyle40"/>
          <w:sz w:val="24"/>
          <w:szCs w:val="24"/>
        </w:rPr>
        <w:t xml:space="preserve">в течение 1 дня </w:t>
      </w:r>
      <w:r w:rsidRPr="00395D2A">
        <w:rPr>
          <w:rStyle w:val="FontStyle40"/>
          <w:sz w:val="24"/>
          <w:szCs w:val="24"/>
        </w:rPr>
        <w:t>и передает заявление и пакет документов Главе городского поселения Мышкин</w:t>
      </w:r>
      <w:r w:rsidR="00F423C5" w:rsidRPr="00395D2A">
        <w:rPr>
          <w:rStyle w:val="FontStyle40"/>
          <w:sz w:val="24"/>
          <w:szCs w:val="24"/>
        </w:rPr>
        <w:t>.</w:t>
      </w:r>
    </w:p>
    <w:p w:rsidR="00EB2B74" w:rsidRPr="00395D2A" w:rsidRDefault="00EB2B74" w:rsidP="00EB2B74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Глава поселения в течении 1 календарного день, со дня поступления зарегистрированного заявления и пакета документов:</w:t>
      </w:r>
    </w:p>
    <w:p w:rsidR="00EB2B74" w:rsidRPr="00395D2A" w:rsidRDefault="00EB2B74" w:rsidP="00EB2B74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-налагает резолюцию о рассмотрении заявления;</w:t>
      </w:r>
    </w:p>
    <w:p w:rsidR="00EB2B74" w:rsidRPr="00395D2A" w:rsidRDefault="00EB2B74" w:rsidP="00EB2B74">
      <w:pPr>
        <w:pStyle w:val="Style28"/>
        <w:widowControl/>
        <w:tabs>
          <w:tab w:val="left" w:pos="878"/>
        </w:tabs>
        <w:spacing w:line="240" w:lineRule="auto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-передает заявление и пакет документов делопроизводителю.</w:t>
      </w:r>
    </w:p>
    <w:p w:rsidR="00EB2B74" w:rsidRPr="00395D2A" w:rsidRDefault="00EB2B74" w:rsidP="00EB2B74">
      <w:pPr>
        <w:pStyle w:val="Style28"/>
        <w:widowControl/>
        <w:tabs>
          <w:tab w:val="left" w:pos="87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Делопроизводитель в день получения заявления и пакета документов с резолюцией Главы поселения передает заявление и пакет документов специалисту.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Результатом исполнения административной процедуры является прием, регистрация и передача заявления и пакета документов </w:t>
      </w:r>
      <w:r w:rsidR="00257733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лаве </w:t>
      </w:r>
      <w:r w:rsidR="00257733" w:rsidRPr="00395D2A">
        <w:rPr>
          <w:rStyle w:val="FontStyle40"/>
          <w:sz w:val="24"/>
          <w:szCs w:val="24"/>
        </w:rPr>
        <w:t>городского поселения Мышкин</w:t>
      </w:r>
      <w:r w:rsidRPr="00395D2A">
        <w:rPr>
          <w:rStyle w:val="FontStyle40"/>
          <w:sz w:val="24"/>
          <w:szCs w:val="24"/>
        </w:rPr>
        <w:t xml:space="preserve"> для рассмотрения и наложения резолюции.</w:t>
      </w:r>
    </w:p>
    <w:p w:rsidR="0020410B" w:rsidRPr="00395D2A" w:rsidRDefault="0020410B" w:rsidP="004A2DB0">
      <w:pPr>
        <w:pStyle w:val="Style12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34"/>
        </w:rPr>
        <w:t xml:space="preserve">3.3. </w:t>
      </w:r>
      <w:r w:rsidRPr="00395D2A">
        <w:rPr>
          <w:rStyle w:val="FontStyle40"/>
          <w:sz w:val="24"/>
          <w:szCs w:val="24"/>
        </w:rPr>
        <w:t xml:space="preserve">Рассмотрение заявления, проверка пакета документов и принятие решения. 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EB2B74" w:rsidRPr="00395D2A">
        <w:rPr>
          <w:rStyle w:val="FontStyle40"/>
          <w:sz w:val="24"/>
          <w:szCs w:val="24"/>
        </w:rPr>
        <w:t>специалисту 1 категории Администрации городского поселения Мышкин</w:t>
      </w:r>
      <w:r w:rsidR="00257733" w:rsidRPr="00395D2A">
        <w:rPr>
          <w:rStyle w:val="FontStyle40"/>
          <w:sz w:val="24"/>
          <w:szCs w:val="24"/>
        </w:rPr>
        <w:t xml:space="preserve"> (далее – </w:t>
      </w:r>
      <w:r w:rsidR="00EB2B74" w:rsidRPr="00395D2A">
        <w:rPr>
          <w:rStyle w:val="FontStyle40"/>
          <w:sz w:val="24"/>
          <w:szCs w:val="24"/>
        </w:rPr>
        <w:t>специалист</w:t>
      </w:r>
      <w:r w:rsidR="00257733" w:rsidRPr="00395D2A">
        <w:rPr>
          <w:rStyle w:val="FontStyle40"/>
          <w:sz w:val="24"/>
          <w:szCs w:val="24"/>
        </w:rPr>
        <w:t>)</w:t>
      </w:r>
      <w:r w:rsidRPr="00395D2A">
        <w:rPr>
          <w:rStyle w:val="FontStyle40"/>
          <w:sz w:val="24"/>
          <w:szCs w:val="24"/>
        </w:rPr>
        <w:t xml:space="preserve"> зарегистрированного заявления с пакетом документов.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Ответственными за выполнение административной процедуры являются:</w:t>
      </w:r>
    </w:p>
    <w:p w:rsidR="0020410B" w:rsidRPr="00395D2A" w:rsidRDefault="0020410B" w:rsidP="004A2DB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</w:t>
      </w:r>
      <w:r w:rsidR="004A2DB0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специалист 1 категории </w:t>
      </w:r>
      <w:r w:rsidR="00257733" w:rsidRPr="00395D2A">
        <w:rPr>
          <w:rStyle w:val="FontStyle40"/>
          <w:sz w:val="24"/>
          <w:szCs w:val="24"/>
        </w:rPr>
        <w:t>А</w:t>
      </w:r>
      <w:r w:rsidRPr="00395D2A">
        <w:rPr>
          <w:rStyle w:val="FontStyle40"/>
          <w:sz w:val="24"/>
          <w:szCs w:val="24"/>
        </w:rPr>
        <w:t>дминистрации</w:t>
      </w:r>
      <w:r w:rsidR="00257733" w:rsidRPr="00395D2A">
        <w:rPr>
          <w:rStyle w:val="FontStyle40"/>
          <w:sz w:val="24"/>
          <w:szCs w:val="24"/>
        </w:rPr>
        <w:t xml:space="preserve"> городского поселения Мышкин</w:t>
      </w:r>
      <w:r w:rsidRPr="00395D2A">
        <w:rPr>
          <w:rStyle w:val="FontStyle40"/>
          <w:sz w:val="24"/>
          <w:szCs w:val="24"/>
        </w:rPr>
        <w:t xml:space="preserve">  (далее – </w:t>
      </w:r>
      <w:r w:rsidR="00257733" w:rsidRPr="00395D2A">
        <w:rPr>
          <w:rStyle w:val="FontStyle40"/>
          <w:sz w:val="24"/>
          <w:szCs w:val="24"/>
        </w:rPr>
        <w:t>специалист)</w:t>
      </w:r>
      <w:r w:rsidR="00187584" w:rsidRPr="00395D2A">
        <w:rPr>
          <w:rStyle w:val="FontStyle40"/>
          <w:sz w:val="24"/>
          <w:szCs w:val="24"/>
        </w:rPr>
        <w:t>.</w:t>
      </w:r>
    </w:p>
    <w:p w:rsidR="0020410B" w:rsidRPr="00395D2A" w:rsidRDefault="00257733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Специалист </w:t>
      </w:r>
      <w:r w:rsidR="0020410B" w:rsidRPr="00395D2A">
        <w:rPr>
          <w:rStyle w:val="FontStyle40"/>
          <w:sz w:val="24"/>
          <w:szCs w:val="24"/>
        </w:rPr>
        <w:t xml:space="preserve"> в день получения заявления и пакета документов:</w:t>
      </w:r>
    </w:p>
    <w:p w:rsidR="0020410B" w:rsidRPr="00395D2A" w:rsidRDefault="0020410B" w:rsidP="004A2DB0">
      <w:pPr>
        <w:pStyle w:val="Style8"/>
        <w:widowControl/>
        <w:tabs>
          <w:tab w:val="left" w:pos="1104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в соответствии с резолюци</w:t>
      </w:r>
      <w:r w:rsidR="00257733" w:rsidRPr="00395D2A">
        <w:rPr>
          <w:rStyle w:val="FontStyle40"/>
          <w:sz w:val="24"/>
          <w:szCs w:val="24"/>
        </w:rPr>
        <w:t>ей</w:t>
      </w:r>
      <w:r w:rsidRPr="00395D2A">
        <w:rPr>
          <w:rStyle w:val="FontStyle40"/>
          <w:sz w:val="24"/>
          <w:szCs w:val="24"/>
        </w:rPr>
        <w:t xml:space="preserve"> </w:t>
      </w:r>
      <w:r w:rsidR="00257733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лавы </w:t>
      </w:r>
      <w:r w:rsidR="00257733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 xml:space="preserve"> в установленный срок осуществляет проверку заявления и пакета документов;</w:t>
      </w:r>
    </w:p>
    <w:p w:rsidR="0020410B" w:rsidRPr="00395D2A" w:rsidRDefault="004A2DB0" w:rsidP="004A2DB0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lastRenderedPageBreak/>
        <w:t xml:space="preserve">- </w:t>
      </w:r>
      <w:r w:rsidR="0020410B" w:rsidRPr="00395D2A">
        <w:rPr>
          <w:rStyle w:val="FontStyle40"/>
          <w:sz w:val="24"/>
          <w:szCs w:val="24"/>
        </w:rPr>
        <w:t>в рамках межведомственного информационного взаимодействия осуществляет сбор сведений, необходимых для принятия решения о предоставлении земельного участка;</w:t>
      </w:r>
    </w:p>
    <w:p w:rsidR="0020410B" w:rsidRPr="00395D2A" w:rsidRDefault="004A2DB0" w:rsidP="004A2DB0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 xml:space="preserve">в течение 2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9D317C" w:rsidRPr="00395D2A">
        <w:rPr>
          <w:rStyle w:val="FontStyle40"/>
          <w:sz w:val="24"/>
          <w:szCs w:val="24"/>
        </w:rPr>
        <w:t xml:space="preserve"> </w:t>
      </w:r>
      <w:r w:rsidR="0020410B" w:rsidRPr="00395D2A">
        <w:rPr>
          <w:rStyle w:val="FontStyle40"/>
          <w:sz w:val="24"/>
          <w:szCs w:val="24"/>
        </w:rPr>
        <w:t xml:space="preserve">дней со дня получения заявления и пакета документов готовит запросы в порядке межведомственного информационного взаимодействия и представляет их на подпись </w:t>
      </w:r>
      <w:r w:rsidR="00257733" w:rsidRPr="00395D2A">
        <w:rPr>
          <w:rStyle w:val="FontStyle40"/>
          <w:sz w:val="24"/>
          <w:szCs w:val="24"/>
        </w:rPr>
        <w:t>Г</w:t>
      </w:r>
      <w:r w:rsidR="0020410B" w:rsidRPr="00395D2A">
        <w:rPr>
          <w:rStyle w:val="FontStyle40"/>
          <w:sz w:val="24"/>
          <w:szCs w:val="24"/>
        </w:rPr>
        <w:t xml:space="preserve">лаве </w:t>
      </w:r>
      <w:r w:rsidR="00257733" w:rsidRPr="00395D2A">
        <w:rPr>
          <w:rStyle w:val="FontStyle40"/>
          <w:sz w:val="24"/>
          <w:szCs w:val="24"/>
        </w:rPr>
        <w:t>поселения</w:t>
      </w:r>
      <w:r w:rsidR="0020410B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После получения ответов на запросы из органов, осуществляющих межведомственное информационное взаимодействие, с</w:t>
      </w:r>
      <w:r w:rsidR="00257733" w:rsidRPr="00395D2A">
        <w:rPr>
          <w:rStyle w:val="FontStyle40"/>
          <w:sz w:val="24"/>
          <w:szCs w:val="24"/>
        </w:rPr>
        <w:t>пециалист</w:t>
      </w:r>
      <w:r w:rsidRPr="00395D2A">
        <w:rPr>
          <w:rStyle w:val="FontStyle40"/>
          <w:sz w:val="24"/>
          <w:szCs w:val="24"/>
        </w:rPr>
        <w:t xml:space="preserve"> в течение 5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314264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дней готовит проект </w:t>
      </w:r>
      <w:r w:rsidR="00304534" w:rsidRPr="00395D2A">
        <w:rPr>
          <w:rStyle w:val="FontStyle40"/>
          <w:sz w:val="24"/>
          <w:szCs w:val="24"/>
        </w:rPr>
        <w:t>решения</w:t>
      </w:r>
      <w:r w:rsidRPr="00395D2A">
        <w:rPr>
          <w:rStyle w:val="FontStyle40"/>
          <w:sz w:val="24"/>
          <w:szCs w:val="24"/>
        </w:rPr>
        <w:t xml:space="preserve"> по результатам рассмотрения заявления.  </w:t>
      </w:r>
    </w:p>
    <w:p w:rsidR="0020410B" w:rsidRPr="00395D2A" w:rsidRDefault="0020410B" w:rsidP="004A2DB0">
      <w:pPr>
        <w:pStyle w:val="ac"/>
        <w:spacing w:before="0" w:beforeAutospacing="0" w:after="0" w:afterAutospacing="0"/>
        <w:ind w:firstLine="397"/>
        <w:jc w:val="both"/>
      </w:pPr>
      <w:r w:rsidRPr="00395D2A">
        <w:t xml:space="preserve">В </w:t>
      </w:r>
      <w:r w:rsidR="00304534" w:rsidRPr="00395D2A">
        <w:t>решении</w:t>
      </w:r>
      <w:r w:rsidRPr="00395D2A">
        <w:t xml:space="preserve"> об отказе в  предварительном согласовании предоставления земельного участка </w:t>
      </w:r>
      <w:r w:rsidR="009D317C" w:rsidRPr="00395D2A">
        <w:t xml:space="preserve">указываются </w:t>
      </w:r>
      <w:r w:rsidRPr="00395D2A">
        <w:t>причины, послужившие основанием для принятия решения с указанием соответствующих положений Административного регламента и иных нормативных правовых актов.</w:t>
      </w:r>
    </w:p>
    <w:p w:rsidR="0020410B" w:rsidRPr="00395D2A" w:rsidRDefault="0020410B" w:rsidP="004A2DB0">
      <w:pPr>
        <w:pStyle w:val="ac"/>
        <w:spacing w:before="0" w:beforeAutospacing="0" w:after="0" w:afterAutospacing="0"/>
        <w:ind w:firstLine="397"/>
        <w:jc w:val="both"/>
      </w:pPr>
      <w:r w:rsidRPr="00395D2A">
        <w:t>Принятие решения об отказе в предварительном согласовании предоставления земельного участка, не препятствует повторному обращению заявителя после устранения причин, послуживших основанием для принятия решения о возврате заявления о предоставлении земельного участка заявителю, за предоставлением муниципальной услуги.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После устранения причин, послуживших основанием для отказа в предварительном согласовании предоставления земельного участка, заявитель вправе обратиться за предоставлением муниципальной услуги вновь.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Документ</w:t>
      </w:r>
      <w:r w:rsidR="00187584" w:rsidRPr="00395D2A">
        <w:rPr>
          <w:rStyle w:val="FontStyle40"/>
          <w:sz w:val="24"/>
          <w:szCs w:val="24"/>
        </w:rPr>
        <w:t>,</w:t>
      </w:r>
      <w:r w:rsidRPr="00395D2A">
        <w:rPr>
          <w:rStyle w:val="FontStyle40"/>
          <w:sz w:val="24"/>
          <w:szCs w:val="24"/>
        </w:rPr>
        <w:t xml:space="preserve"> подготовленный и согласованный по результатам рассмотрения заявления</w:t>
      </w:r>
      <w:r w:rsidR="00187584" w:rsidRPr="00395D2A">
        <w:rPr>
          <w:rStyle w:val="FontStyle40"/>
          <w:sz w:val="24"/>
          <w:szCs w:val="24"/>
        </w:rPr>
        <w:t>,</w:t>
      </w:r>
      <w:r w:rsidRPr="00395D2A">
        <w:rPr>
          <w:rStyle w:val="FontStyle40"/>
          <w:sz w:val="24"/>
          <w:szCs w:val="24"/>
        </w:rPr>
        <w:t xml:space="preserve"> передается на подписание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лаве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Проект документа по результатам рассмотрения проходит обязательное согласование в следующем порядке:</w:t>
      </w:r>
    </w:p>
    <w:p w:rsidR="0020410B" w:rsidRPr="00395D2A" w:rsidRDefault="0020410B" w:rsidP="004A2DB0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начальником </w:t>
      </w:r>
      <w:r w:rsidR="00467AC8" w:rsidRPr="00395D2A">
        <w:rPr>
          <w:rStyle w:val="FontStyle40"/>
          <w:sz w:val="24"/>
          <w:szCs w:val="24"/>
        </w:rPr>
        <w:t>организационно-правового</w:t>
      </w:r>
      <w:r w:rsidRPr="00395D2A">
        <w:rPr>
          <w:rStyle w:val="FontStyle40"/>
          <w:sz w:val="24"/>
          <w:szCs w:val="24"/>
        </w:rPr>
        <w:t xml:space="preserve"> отдела Администрации </w:t>
      </w:r>
      <w:r w:rsidR="00F24DE3" w:rsidRPr="00395D2A">
        <w:rPr>
          <w:rStyle w:val="FontStyle40"/>
          <w:sz w:val="24"/>
          <w:szCs w:val="24"/>
        </w:rPr>
        <w:t xml:space="preserve">городского </w:t>
      </w:r>
      <w:r w:rsidR="00467AC8" w:rsidRPr="00395D2A">
        <w:rPr>
          <w:rStyle w:val="FontStyle40"/>
          <w:sz w:val="24"/>
          <w:szCs w:val="24"/>
        </w:rPr>
        <w:t>поселения</w:t>
      </w:r>
      <w:r w:rsidR="00F24DE3" w:rsidRPr="00395D2A">
        <w:rPr>
          <w:rStyle w:val="FontStyle40"/>
          <w:sz w:val="24"/>
          <w:szCs w:val="24"/>
        </w:rPr>
        <w:t xml:space="preserve"> Мышкин</w:t>
      </w:r>
      <w:r w:rsidR="00467AC8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>в течени</w:t>
      </w:r>
      <w:r w:rsidR="00467AC8" w:rsidRPr="00395D2A">
        <w:rPr>
          <w:rStyle w:val="FontStyle40"/>
          <w:sz w:val="24"/>
          <w:szCs w:val="24"/>
        </w:rPr>
        <w:t>е</w:t>
      </w:r>
      <w:r w:rsidRPr="00395D2A">
        <w:rPr>
          <w:rStyle w:val="FontStyle40"/>
          <w:sz w:val="24"/>
          <w:szCs w:val="24"/>
        </w:rPr>
        <w:t xml:space="preserve"> </w:t>
      </w:r>
      <w:r w:rsidR="005132B8" w:rsidRPr="00395D2A">
        <w:rPr>
          <w:rStyle w:val="FontStyle40"/>
          <w:sz w:val="24"/>
          <w:szCs w:val="24"/>
        </w:rPr>
        <w:t xml:space="preserve">3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Pr="00395D2A">
        <w:rPr>
          <w:rStyle w:val="FontStyle40"/>
          <w:sz w:val="24"/>
          <w:szCs w:val="24"/>
        </w:rPr>
        <w:t xml:space="preserve"> дн</w:t>
      </w:r>
      <w:r w:rsidR="005132B8" w:rsidRPr="00395D2A">
        <w:rPr>
          <w:rStyle w:val="FontStyle40"/>
          <w:sz w:val="24"/>
          <w:szCs w:val="24"/>
        </w:rPr>
        <w:t>ей</w:t>
      </w:r>
      <w:r w:rsidRPr="00395D2A">
        <w:rPr>
          <w:rStyle w:val="FontStyle40"/>
          <w:sz w:val="24"/>
          <w:szCs w:val="24"/>
        </w:rPr>
        <w:t>;</w:t>
      </w:r>
    </w:p>
    <w:p w:rsidR="0020410B" w:rsidRPr="00395D2A" w:rsidRDefault="0020410B" w:rsidP="004A2DB0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467AC8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заместителем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>лавы Администрации</w:t>
      </w:r>
      <w:r w:rsidR="00F24DE3" w:rsidRPr="00395D2A">
        <w:rPr>
          <w:rStyle w:val="FontStyle40"/>
          <w:sz w:val="24"/>
          <w:szCs w:val="24"/>
        </w:rPr>
        <w:t xml:space="preserve"> городского</w:t>
      </w:r>
      <w:r w:rsidRPr="00395D2A">
        <w:rPr>
          <w:rStyle w:val="FontStyle40"/>
          <w:sz w:val="24"/>
          <w:szCs w:val="24"/>
        </w:rPr>
        <w:t xml:space="preserve"> </w:t>
      </w:r>
      <w:r w:rsidR="00467AC8" w:rsidRPr="00395D2A">
        <w:rPr>
          <w:rStyle w:val="FontStyle40"/>
          <w:sz w:val="24"/>
          <w:szCs w:val="24"/>
        </w:rPr>
        <w:t>поселения</w:t>
      </w:r>
      <w:r w:rsidR="00F24DE3" w:rsidRPr="00395D2A">
        <w:rPr>
          <w:rStyle w:val="FontStyle40"/>
          <w:sz w:val="24"/>
          <w:szCs w:val="24"/>
        </w:rPr>
        <w:t xml:space="preserve"> Мышкин</w:t>
      </w:r>
      <w:r w:rsidR="00467AC8" w:rsidRPr="00395D2A">
        <w:rPr>
          <w:rStyle w:val="FontStyle40"/>
          <w:sz w:val="24"/>
          <w:szCs w:val="24"/>
        </w:rPr>
        <w:t xml:space="preserve"> в течение</w:t>
      </w:r>
      <w:r w:rsidR="00187584" w:rsidRPr="00395D2A">
        <w:rPr>
          <w:rStyle w:val="FontStyle40"/>
          <w:sz w:val="24"/>
          <w:szCs w:val="24"/>
        </w:rPr>
        <w:t xml:space="preserve"> </w:t>
      </w:r>
      <w:r w:rsidR="005132B8" w:rsidRPr="00395D2A">
        <w:rPr>
          <w:rStyle w:val="FontStyle40"/>
          <w:sz w:val="24"/>
          <w:szCs w:val="24"/>
        </w:rPr>
        <w:t>3</w:t>
      </w:r>
      <w:r w:rsidR="00187584" w:rsidRPr="00395D2A">
        <w:rPr>
          <w:rStyle w:val="FontStyle40"/>
          <w:sz w:val="24"/>
          <w:szCs w:val="24"/>
        </w:rPr>
        <w:t xml:space="preserve">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187584" w:rsidRPr="00395D2A">
        <w:rPr>
          <w:rStyle w:val="FontStyle40"/>
          <w:sz w:val="24"/>
          <w:szCs w:val="24"/>
        </w:rPr>
        <w:t xml:space="preserve"> дн</w:t>
      </w:r>
      <w:r w:rsidR="005132B8" w:rsidRPr="00395D2A">
        <w:rPr>
          <w:rStyle w:val="FontStyle40"/>
          <w:sz w:val="24"/>
          <w:szCs w:val="24"/>
        </w:rPr>
        <w:t>ей</w:t>
      </w:r>
      <w:r w:rsidR="00187584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Глава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 xml:space="preserve"> в день представления документа рассматривает указанный проект, визирует и направляет его делопроизводителю для регистрации.</w:t>
      </w:r>
    </w:p>
    <w:p w:rsidR="0020410B" w:rsidRPr="00395D2A" w:rsidRDefault="00467AC8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Делопроизводитель в течение</w:t>
      </w:r>
      <w:r w:rsidR="0020410B" w:rsidRPr="00395D2A">
        <w:rPr>
          <w:rStyle w:val="FontStyle40"/>
          <w:sz w:val="24"/>
          <w:szCs w:val="24"/>
        </w:rPr>
        <w:t xml:space="preserve"> 1 дня  регистрирует </w:t>
      </w:r>
      <w:r w:rsidR="00304534" w:rsidRPr="00395D2A">
        <w:rPr>
          <w:rStyle w:val="FontStyle40"/>
          <w:sz w:val="24"/>
          <w:szCs w:val="24"/>
        </w:rPr>
        <w:t>постановление</w:t>
      </w:r>
      <w:r w:rsidR="0020410B" w:rsidRPr="00395D2A">
        <w:rPr>
          <w:rStyle w:val="FontStyle40"/>
          <w:sz w:val="24"/>
          <w:szCs w:val="24"/>
        </w:rPr>
        <w:t xml:space="preserve"> и передает его </w:t>
      </w:r>
      <w:r w:rsidRPr="00395D2A">
        <w:rPr>
          <w:rStyle w:val="FontStyle40"/>
          <w:sz w:val="24"/>
          <w:szCs w:val="24"/>
        </w:rPr>
        <w:t>специалисту</w:t>
      </w:r>
      <w:r w:rsidR="0020410B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Срок исполнения административной процедуры составляет не более 25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187584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дней со дня передачи заявления делопроизводителем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лаве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лавой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 xml:space="preserve"> постановления.  </w:t>
      </w:r>
    </w:p>
    <w:p w:rsidR="0020410B" w:rsidRPr="00395D2A" w:rsidRDefault="0020410B" w:rsidP="004A2DB0">
      <w:pPr>
        <w:ind w:firstLine="397"/>
        <w:jc w:val="both"/>
      </w:pPr>
      <w:r w:rsidRPr="00395D2A">
        <w:t>3.4. Выдача (направление) заявителю постановления.</w:t>
      </w:r>
    </w:p>
    <w:p w:rsidR="0020410B" w:rsidRPr="00395D2A" w:rsidRDefault="0020410B" w:rsidP="004A2DB0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Основанием для начала административной процедуры является передача </w:t>
      </w:r>
      <w:r w:rsidR="00467AC8" w:rsidRPr="00395D2A">
        <w:rPr>
          <w:rStyle w:val="FontStyle40"/>
          <w:sz w:val="24"/>
          <w:szCs w:val="24"/>
        </w:rPr>
        <w:t>специалистом</w:t>
      </w:r>
      <w:r w:rsidRPr="00395D2A">
        <w:rPr>
          <w:rStyle w:val="FontStyle40"/>
          <w:sz w:val="24"/>
          <w:szCs w:val="24"/>
        </w:rPr>
        <w:t xml:space="preserve"> результата муниципальной услуги заявителю.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Ответственным за выполнение административной процедуры явля</w:t>
      </w:r>
      <w:r w:rsidR="00467AC8" w:rsidRPr="00395D2A">
        <w:rPr>
          <w:rStyle w:val="FontStyle40"/>
          <w:sz w:val="24"/>
          <w:szCs w:val="24"/>
        </w:rPr>
        <w:t>е</w:t>
      </w:r>
      <w:r w:rsidRPr="00395D2A">
        <w:rPr>
          <w:rStyle w:val="FontStyle40"/>
          <w:sz w:val="24"/>
          <w:szCs w:val="24"/>
        </w:rPr>
        <w:t>тся:</w:t>
      </w:r>
    </w:p>
    <w:p w:rsidR="0020410B" w:rsidRPr="00395D2A" w:rsidRDefault="004A2DB0" w:rsidP="004A2DB0">
      <w:pPr>
        <w:pStyle w:val="Style8"/>
        <w:widowControl/>
        <w:tabs>
          <w:tab w:val="left" w:pos="86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с</w:t>
      </w:r>
      <w:r w:rsidR="00467AC8" w:rsidRPr="00395D2A">
        <w:rPr>
          <w:rStyle w:val="FontStyle40"/>
          <w:sz w:val="24"/>
          <w:szCs w:val="24"/>
        </w:rPr>
        <w:t>пециалист</w:t>
      </w:r>
      <w:r w:rsidR="0020410B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Результат предоставления муниципальной услуги выдается (направляется) заявителю способом, указанным в заявлении.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С</w:t>
      </w:r>
      <w:r w:rsidR="00467AC8" w:rsidRPr="00395D2A">
        <w:rPr>
          <w:rStyle w:val="FontStyle40"/>
          <w:sz w:val="24"/>
          <w:szCs w:val="24"/>
        </w:rPr>
        <w:t>пециалист</w:t>
      </w:r>
      <w:r w:rsidRPr="00395D2A">
        <w:rPr>
          <w:rStyle w:val="FontStyle40"/>
          <w:sz w:val="24"/>
          <w:szCs w:val="24"/>
        </w:rPr>
        <w:t xml:space="preserve"> в день получения документа, прошедшего регистрацию уведомляет заявителя </w:t>
      </w:r>
      <w:r w:rsidR="0016426F" w:rsidRPr="00395D2A">
        <w:rPr>
          <w:rStyle w:val="FontStyle40"/>
          <w:sz w:val="24"/>
          <w:szCs w:val="24"/>
        </w:rPr>
        <w:t xml:space="preserve">по средствам телефонной связи </w:t>
      </w:r>
      <w:r w:rsidRPr="00395D2A">
        <w:rPr>
          <w:rStyle w:val="FontStyle40"/>
          <w:sz w:val="24"/>
          <w:szCs w:val="24"/>
        </w:rPr>
        <w:t>о возможности получения документов.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Если в течени</w:t>
      </w:r>
      <w:r w:rsidR="00187584" w:rsidRPr="00395D2A">
        <w:rPr>
          <w:rStyle w:val="FontStyle40"/>
          <w:sz w:val="24"/>
          <w:szCs w:val="24"/>
        </w:rPr>
        <w:t>е</w:t>
      </w:r>
      <w:r w:rsidRPr="00395D2A">
        <w:rPr>
          <w:rStyle w:val="FontStyle40"/>
          <w:sz w:val="24"/>
          <w:szCs w:val="24"/>
        </w:rPr>
        <w:t xml:space="preserve"> 2 рабочих дней заявитель не явился в </w:t>
      </w:r>
      <w:r w:rsidR="0070638D" w:rsidRPr="00395D2A">
        <w:rPr>
          <w:rStyle w:val="FontStyle40"/>
          <w:sz w:val="24"/>
          <w:szCs w:val="24"/>
        </w:rPr>
        <w:t>Администрацию поселения</w:t>
      </w:r>
      <w:r w:rsidR="006C75E8" w:rsidRPr="00395D2A">
        <w:rPr>
          <w:rStyle w:val="FontStyle40"/>
          <w:sz w:val="24"/>
          <w:szCs w:val="24"/>
        </w:rPr>
        <w:t xml:space="preserve">, </w:t>
      </w:r>
      <w:r w:rsidRPr="00395D2A">
        <w:rPr>
          <w:rStyle w:val="FontStyle40"/>
          <w:sz w:val="24"/>
          <w:szCs w:val="24"/>
        </w:rPr>
        <w:t xml:space="preserve"> </w:t>
      </w:r>
      <w:r w:rsidR="00187584" w:rsidRPr="00395D2A">
        <w:rPr>
          <w:rStyle w:val="FontStyle40"/>
          <w:sz w:val="24"/>
          <w:szCs w:val="24"/>
        </w:rPr>
        <w:t>специалист</w:t>
      </w:r>
      <w:r w:rsidRPr="00395D2A">
        <w:rPr>
          <w:rStyle w:val="FontStyle40"/>
          <w:sz w:val="24"/>
          <w:szCs w:val="24"/>
        </w:rPr>
        <w:t xml:space="preserve"> подготавливает сопроводительное письмо, которое с приложенным постановлением направляет заявителю.</w:t>
      </w:r>
    </w:p>
    <w:p w:rsidR="0020410B" w:rsidRPr="00395D2A" w:rsidRDefault="004A2DB0" w:rsidP="004A2DB0">
      <w:pPr>
        <w:pStyle w:val="Style8"/>
        <w:widowControl/>
        <w:tabs>
          <w:tab w:val="left" w:pos="874"/>
          <w:tab w:val="left" w:pos="2885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</w:t>
      </w:r>
      <w:r w:rsidR="0020410B" w:rsidRPr="00395D2A">
        <w:rPr>
          <w:rStyle w:val="FontStyle40"/>
          <w:sz w:val="24"/>
          <w:szCs w:val="24"/>
        </w:rPr>
        <w:t>омещает подлинный экземпляр постановления в соответствующее номенклатурное дело.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Срок исполнения административной процедуры составляет не более 3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5132B8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>дней со дня регистрации уведомления.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Результатом выполнения административной процедуры является выдача (направление) заявителю постановления.</w:t>
      </w:r>
    </w:p>
    <w:p w:rsidR="004A2DB0" w:rsidRPr="00395D2A" w:rsidRDefault="004A2DB0" w:rsidP="004A2DB0">
      <w:pPr>
        <w:ind w:firstLine="397"/>
        <w:jc w:val="center"/>
        <w:rPr>
          <w:b/>
        </w:rPr>
      </w:pPr>
    </w:p>
    <w:p w:rsidR="00124202" w:rsidRPr="00395D2A" w:rsidRDefault="005D6F1D" w:rsidP="004A2DB0">
      <w:pPr>
        <w:ind w:firstLine="397"/>
        <w:jc w:val="center"/>
        <w:rPr>
          <w:b/>
        </w:rPr>
      </w:pPr>
      <w:r w:rsidRPr="00395D2A">
        <w:rPr>
          <w:b/>
        </w:rPr>
        <w:t xml:space="preserve">Раздел </w:t>
      </w:r>
      <w:r w:rsidR="00D8747F" w:rsidRPr="00395D2A">
        <w:rPr>
          <w:b/>
        </w:rPr>
        <w:t xml:space="preserve">4. </w:t>
      </w:r>
      <w:r w:rsidR="00124202" w:rsidRPr="00395D2A">
        <w:rPr>
          <w:b/>
        </w:rPr>
        <w:t>Формы контроля за исполнением Административного регламента</w:t>
      </w:r>
    </w:p>
    <w:p w:rsidR="00124202" w:rsidRPr="00395D2A" w:rsidRDefault="00124202" w:rsidP="004A2DB0">
      <w:pPr>
        <w:ind w:firstLine="397"/>
        <w:jc w:val="both"/>
      </w:pPr>
    </w:p>
    <w:p w:rsidR="00D26729" w:rsidRPr="00395D2A" w:rsidRDefault="00D26729" w:rsidP="004A2DB0">
      <w:pPr>
        <w:ind w:firstLine="397"/>
        <w:jc w:val="both"/>
      </w:pPr>
      <w:r w:rsidRPr="00395D2A">
        <w:t>4.1.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</w:t>
      </w:r>
      <w:r w:rsidR="00523512" w:rsidRPr="00395D2A">
        <w:t>ществляется заместителем Главы А</w:t>
      </w:r>
      <w:r w:rsidRPr="00395D2A">
        <w:t>дминистрации городского поселения Мышкин.</w:t>
      </w:r>
    </w:p>
    <w:p w:rsidR="00D26729" w:rsidRPr="00395D2A" w:rsidRDefault="00D26729" w:rsidP="004A2DB0">
      <w:pPr>
        <w:ind w:firstLine="397"/>
        <w:jc w:val="both"/>
      </w:pPr>
      <w:r w:rsidRPr="00395D2A">
        <w:t xml:space="preserve">Периодичность осуществления текущего контроля устанавливается, заместителем Главы </w:t>
      </w:r>
      <w:r w:rsidR="00523512" w:rsidRPr="00395D2A">
        <w:t>А</w:t>
      </w:r>
      <w:r w:rsidRPr="00395D2A">
        <w:t>дминистрации городского поселения Мышкин, но не реже двух раз в год.</w:t>
      </w:r>
    </w:p>
    <w:p w:rsidR="00D26729" w:rsidRPr="00395D2A" w:rsidRDefault="00D26729" w:rsidP="004A2DB0">
      <w:pPr>
        <w:tabs>
          <w:tab w:val="left" w:pos="294"/>
        </w:tabs>
        <w:ind w:firstLine="397"/>
        <w:jc w:val="both"/>
      </w:pPr>
      <w:r w:rsidRPr="00395D2A">
        <w:t xml:space="preserve">4.2. Проверки осуществляются заместителем Главы </w:t>
      </w:r>
      <w:r w:rsidR="00523512" w:rsidRPr="00395D2A">
        <w:t>А</w:t>
      </w:r>
      <w:r w:rsidRPr="00395D2A">
        <w:t xml:space="preserve">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D26729" w:rsidRPr="00395D2A" w:rsidRDefault="00D26729" w:rsidP="004A2DB0">
      <w:pPr>
        <w:pStyle w:val="ConsPlusNormal"/>
        <w:tabs>
          <w:tab w:val="num" w:pos="900"/>
          <w:tab w:val="left" w:pos="1276"/>
        </w:tabs>
        <w:ind w:firstLine="397"/>
        <w:jc w:val="both"/>
      </w:pPr>
      <w:r w:rsidRPr="00395D2A">
        <w:t>Контроль полноты и качества исполнения муниципальной услуги включает в себя:</w:t>
      </w:r>
    </w:p>
    <w:p w:rsidR="00D26729" w:rsidRPr="00395D2A" w:rsidRDefault="00D26729" w:rsidP="004A2DB0">
      <w:pPr>
        <w:tabs>
          <w:tab w:val="left" w:pos="294"/>
          <w:tab w:val="left" w:pos="1134"/>
        </w:tabs>
        <w:jc w:val="both"/>
      </w:pPr>
      <w:r w:rsidRPr="00395D2A">
        <w:t>-  выявление и устранение нарушений прав заинтересованных лиц;</w:t>
      </w:r>
    </w:p>
    <w:p w:rsidR="00D26729" w:rsidRPr="00395D2A" w:rsidRDefault="00D26729" w:rsidP="004A2DB0">
      <w:pPr>
        <w:tabs>
          <w:tab w:val="left" w:pos="294"/>
          <w:tab w:val="left" w:pos="1134"/>
        </w:tabs>
        <w:jc w:val="both"/>
      </w:pPr>
      <w:r w:rsidRPr="00395D2A">
        <w:t>- рассмотрение, принятие решений и подготовку ответов на обращения, содержащие жалобы на решения,</w:t>
      </w:r>
      <w:r w:rsidRPr="00395D2A">
        <w:rPr>
          <w:lang w:eastAsia="en-US"/>
        </w:rPr>
        <w:t xml:space="preserve"> действия (бездействие) Администрации</w:t>
      </w:r>
      <w:r w:rsidR="00523512" w:rsidRPr="00395D2A">
        <w:rPr>
          <w:lang w:eastAsia="en-US"/>
        </w:rPr>
        <w:t xml:space="preserve"> поселения</w:t>
      </w:r>
      <w:r w:rsidRPr="00395D2A">
        <w:rPr>
          <w:lang w:eastAsia="en-US"/>
        </w:rPr>
        <w:t>, уполномоченного муниципального служащего, принимаемых (осуществляемых) в ходе предоставления муниципальной услуги.</w:t>
      </w:r>
    </w:p>
    <w:p w:rsidR="00D26729" w:rsidRPr="00395D2A" w:rsidRDefault="00D26729" w:rsidP="004A2DB0">
      <w:pPr>
        <w:ind w:firstLine="397"/>
        <w:jc w:val="both"/>
      </w:pPr>
      <w:r w:rsidRPr="00395D2A"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26729" w:rsidRPr="00395D2A" w:rsidRDefault="00D26729" w:rsidP="004A2DB0">
      <w:pPr>
        <w:ind w:firstLine="397"/>
        <w:jc w:val="both"/>
      </w:pPr>
      <w:r w:rsidRPr="00395D2A">
        <w:t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Российской Федерации.</w:t>
      </w:r>
    </w:p>
    <w:p w:rsidR="00D26729" w:rsidRPr="00395D2A" w:rsidRDefault="00D26729" w:rsidP="004A2DB0">
      <w:pPr>
        <w:ind w:firstLine="397"/>
        <w:jc w:val="both"/>
      </w:pPr>
      <w:r w:rsidRPr="00395D2A">
        <w:t>Персональная ответственность муниципального служащего закрепляется в его должностной инструкции в соответствии с требованием законодательства.</w:t>
      </w:r>
    </w:p>
    <w:p w:rsidR="00D26729" w:rsidRPr="00395D2A" w:rsidRDefault="00D26729" w:rsidP="004A2DB0">
      <w:pPr>
        <w:ind w:firstLine="397"/>
        <w:jc w:val="both"/>
      </w:pPr>
      <w:r w:rsidRPr="00395D2A">
        <w:t>4.5. Контроль за исполнением муниципальной услуги со стороны граждан, их объединений и организаций осуществляется в соответствии с действующим законодательством Российской Федерации.</w:t>
      </w:r>
    </w:p>
    <w:p w:rsidR="00E01270" w:rsidRPr="00395D2A" w:rsidRDefault="00E01270" w:rsidP="004A2DB0">
      <w:pPr>
        <w:ind w:firstLine="397"/>
        <w:jc w:val="center"/>
        <w:rPr>
          <w:b/>
        </w:rPr>
      </w:pPr>
    </w:p>
    <w:p w:rsidR="0029707C" w:rsidRPr="00395D2A" w:rsidRDefault="00D26729" w:rsidP="004A2DB0">
      <w:pPr>
        <w:ind w:firstLine="397"/>
        <w:jc w:val="center"/>
        <w:rPr>
          <w:b/>
        </w:rPr>
      </w:pPr>
      <w:r w:rsidRPr="00395D2A">
        <w:rPr>
          <w:b/>
        </w:rPr>
        <w:t>Разде</w:t>
      </w:r>
      <w:r w:rsidR="0029707C" w:rsidRPr="00395D2A">
        <w:rPr>
          <w:b/>
        </w:rPr>
        <w:t>л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29707C" w:rsidRPr="00395D2A" w:rsidRDefault="0029707C" w:rsidP="004A2DB0">
      <w:pPr>
        <w:ind w:firstLine="397"/>
        <w:jc w:val="both"/>
      </w:pPr>
    </w:p>
    <w:p w:rsidR="004A74B3" w:rsidRDefault="004A74B3" w:rsidP="004A74B3">
      <w:pPr>
        <w:ind w:firstLine="709"/>
        <w:jc w:val="both"/>
        <w:rPr>
          <w:bCs/>
        </w:rPr>
      </w:pPr>
      <w:r w:rsidRPr="000F024F">
        <w:rPr>
          <w:bCs/>
        </w:rPr>
        <w:t xml:space="preserve">5.1. </w:t>
      </w:r>
      <w:r>
        <w:rPr>
          <w:bCs/>
        </w:rPr>
        <w:t>Заявитель</w:t>
      </w:r>
      <w:r w:rsidRPr="000F024F">
        <w:rPr>
          <w:bCs/>
        </w:rPr>
        <w:t xml:space="preserve"> вправе обжаловать решения и действия (бездействие) органа, </w:t>
      </w:r>
      <w:r w:rsidRPr="000F024F">
        <w:t>предоставляющего муниципальную услугу</w:t>
      </w:r>
      <w:r w:rsidRPr="000F024F">
        <w:rPr>
          <w:bCs/>
        </w:rPr>
        <w:t>, а также должностных лиц, муниципальных служащих в досудебном (внесудебном) порядке.</w:t>
      </w:r>
    </w:p>
    <w:p w:rsidR="004A74B3" w:rsidRPr="000561AF" w:rsidRDefault="004A74B3" w:rsidP="004A74B3">
      <w:pPr>
        <w:rPr>
          <w:rFonts w:eastAsia="Calibri"/>
          <w:lang w:eastAsia="ru-RU"/>
        </w:rPr>
      </w:pPr>
      <w:r>
        <w:rPr>
          <w:bCs/>
        </w:rPr>
        <w:t xml:space="preserve">            </w:t>
      </w:r>
      <w:r w:rsidRPr="000561AF">
        <w:rPr>
          <w:bCs/>
        </w:rPr>
        <w:t>5.2.</w:t>
      </w:r>
      <w:r w:rsidRPr="000561AF">
        <w:t xml:space="preserve"> </w:t>
      </w:r>
      <w:r w:rsidRPr="000561AF">
        <w:rPr>
          <w:rFonts w:eastAsia="Calibri"/>
          <w:lang w:eastAsia="ru-RU"/>
        </w:rPr>
        <w:t>Заявитель может обратиться с жалобой в том числе в следующих случаях: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3" w:name="sub_110101"/>
      <w:r w:rsidRPr="000561AF">
        <w:rPr>
          <w:rFonts w:eastAsia="Calibri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4" w:name="sub_110102"/>
      <w:bookmarkEnd w:id="3"/>
      <w:r w:rsidRPr="000561AF">
        <w:rPr>
          <w:rFonts w:eastAsia="Calibri"/>
          <w:lang w:eastAsia="ru-RU"/>
        </w:rPr>
        <w:t>2) нарушение срока предоставления муниципальной услуги;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5" w:name="sub_110103"/>
      <w:bookmarkEnd w:id="4"/>
      <w:r w:rsidRPr="000561AF">
        <w:rPr>
          <w:rFonts w:eastAsia="Calibri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EA47DB">
        <w:rPr>
          <w:rFonts w:eastAsia="Calibri"/>
          <w:lang w:eastAsia="ru-RU"/>
        </w:rPr>
        <w:t>Ярославской области</w:t>
      </w:r>
      <w:r w:rsidRPr="000561AF">
        <w:rPr>
          <w:rFonts w:eastAsia="Calibri"/>
          <w:lang w:eastAsia="ru-RU"/>
        </w:rPr>
        <w:t>, муниципальными правовыми актами для предоставления муниципальной услуги;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6" w:name="sub_110104"/>
      <w:bookmarkEnd w:id="5"/>
      <w:r w:rsidRPr="000561AF">
        <w:rPr>
          <w:rFonts w:eastAsia="Calibri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A47DB">
        <w:rPr>
          <w:rFonts w:eastAsia="Calibri"/>
          <w:lang w:eastAsia="ru-RU"/>
        </w:rPr>
        <w:t>Ярославской области</w:t>
      </w:r>
      <w:r w:rsidRPr="000561AF">
        <w:rPr>
          <w:rFonts w:eastAsia="Calibri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7" w:name="sub_110105"/>
      <w:bookmarkEnd w:id="6"/>
      <w:r w:rsidRPr="000561AF">
        <w:rPr>
          <w:rFonts w:eastAsia="Calibri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A47DB">
        <w:rPr>
          <w:rFonts w:eastAsia="Calibri"/>
          <w:lang w:eastAsia="ru-RU"/>
        </w:rPr>
        <w:t>Ярославской области</w:t>
      </w:r>
      <w:r w:rsidRPr="000561AF">
        <w:rPr>
          <w:rFonts w:eastAsia="Calibri"/>
          <w:lang w:eastAsia="ru-RU"/>
        </w:rPr>
        <w:t>, муниципальными правовыми актами;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8" w:name="sub_110106"/>
      <w:bookmarkEnd w:id="7"/>
      <w:r w:rsidRPr="000561AF">
        <w:rPr>
          <w:rFonts w:eastAsia="Calibri"/>
          <w:lang w:eastAsia="ru-RU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A47DB">
        <w:rPr>
          <w:rFonts w:eastAsia="Calibri"/>
          <w:lang w:eastAsia="ru-RU"/>
        </w:rPr>
        <w:t>Ярославской области</w:t>
      </w:r>
      <w:r w:rsidRPr="000561AF">
        <w:rPr>
          <w:rFonts w:eastAsia="Calibri"/>
          <w:lang w:eastAsia="ru-RU"/>
        </w:rPr>
        <w:t>, муниципальными правовыми актами;</w:t>
      </w:r>
    </w:p>
    <w:p w:rsidR="004A74B3" w:rsidRPr="000561AF" w:rsidRDefault="004A74B3" w:rsidP="004A74B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bookmarkStart w:id="9" w:name="sub_110107"/>
      <w:bookmarkEnd w:id="8"/>
      <w:r w:rsidRPr="000561AF">
        <w:rPr>
          <w:rFonts w:eastAsia="Calibri"/>
          <w:lang w:eastAsia="ru-RU"/>
        </w:rPr>
        <w:t>7) отказ органа,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9"/>
    </w:p>
    <w:p w:rsidR="004A74B3" w:rsidRPr="000F024F" w:rsidRDefault="004A74B3" w:rsidP="004A74B3">
      <w:pPr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3</w:t>
      </w:r>
      <w:r w:rsidRPr="000F024F">
        <w:rPr>
          <w:bCs/>
        </w:rPr>
        <w:t>. Информацию о порядке подачи и рассмотрения жалобы можно получить: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 xml:space="preserve">- непосредственно в </w:t>
      </w:r>
      <w:r w:rsidRPr="000F024F">
        <w:t>Администрации городского поселения Мышкин</w:t>
      </w:r>
      <w:r w:rsidRPr="000F024F">
        <w:rPr>
          <w:bCs/>
        </w:rPr>
        <w:t>;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>- на сайте в информационно-телекоммуникационной сети Интернет федеральной государственной информационной системы "Единый портал государственных и муниципальных услуг": http://www.gosuslugi.ru.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4</w:t>
      </w:r>
      <w:r w:rsidRPr="000F024F">
        <w:rPr>
          <w:bCs/>
        </w:rPr>
        <w:t xml:space="preserve">. Предметом досудебного (внесудебного) обжалования являются решения и действия (бездействие) органа, </w:t>
      </w:r>
      <w:r w:rsidRPr="000F024F">
        <w:t>предоставляющего муниципальную услугу</w:t>
      </w:r>
      <w:r w:rsidRPr="000F024F">
        <w:rPr>
          <w:bCs/>
        </w:rPr>
        <w:t xml:space="preserve">, а также должностных лиц, муниципальных служащих при </w:t>
      </w:r>
      <w:r w:rsidRPr="000F024F">
        <w:t>предоставлении муниципальной услуги</w:t>
      </w:r>
      <w:r w:rsidRPr="000F024F">
        <w:rPr>
          <w:bCs/>
        </w:rPr>
        <w:t>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5</w:t>
      </w:r>
      <w:r w:rsidRPr="000F024F">
        <w:rPr>
          <w:bCs/>
        </w:rPr>
        <w:t>. Оснований для приостановления рассмотрения жалобы не имеется.</w:t>
      </w:r>
    </w:p>
    <w:p w:rsidR="004A74B3" w:rsidRPr="000F024F" w:rsidRDefault="004A74B3" w:rsidP="004A74B3">
      <w:pPr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6</w:t>
      </w:r>
      <w:r w:rsidRPr="000F024F">
        <w:rPr>
          <w:bCs/>
        </w:rPr>
        <w:t>. Письменный ответ на жалобу заявителя не дается по следующим основаниям:</w:t>
      </w:r>
    </w:p>
    <w:p w:rsidR="004A74B3" w:rsidRPr="000F024F" w:rsidRDefault="004A74B3" w:rsidP="004A74B3">
      <w:pPr>
        <w:jc w:val="both"/>
      </w:pPr>
      <w:r w:rsidRPr="000F024F">
        <w:rPr>
          <w:bCs/>
        </w:rPr>
        <w:t xml:space="preserve"> </w:t>
      </w:r>
      <w:r w:rsidRPr="000F024F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A74B3" w:rsidRPr="000F024F" w:rsidRDefault="004A74B3" w:rsidP="004A74B3">
      <w:pPr>
        <w:jc w:val="both"/>
      </w:pPr>
      <w:r w:rsidRPr="000F024F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жалобе.».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7</w:t>
      </w:r>
      <w:r w:rsidRPr="000F024F">
        <w:rPr>
          <w:bCs/>
        </w:rPr>
        <w:t xml:space="preserve">. Основанием для начала процедуры досудебного (внесудебного) обжалования является регистрация в </w:t>
      </w:r>
      <w:r w:rsidRPr="000F024F">
        <w:t xml:space="preserve">Администрации городского поселения Мышкин </w:t>
      </w:r>
      <w:r w:rsidRPr="000F024F">
        <w:rPr>
          <w:bCs/>
        </w:rPr>
        <w:t>жалобы, направленной в письменной либо электронной форме.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8</w:t>
      </w:r>
      <w:r w:rsidRPr="000F024F">
        <w:rPr>
          <w:bCs/>
        </w:rPr>
        <w:t>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4A74B3" w:rsidRPr="000F024F" w:rsidRDefault="004A74B3" w:rsidP="004A74B3">
      <w:pPr>
        <w:spacing w:line="240" w:lineRule="atLeast"/>
        <w:ind w:firstLine="540"/>
        <w:jc w:val="both"/>
        <w:rPr>
          <w:bCs/>
        </w:rPr>
      </w:pPr>
      <w:r w:rsidRPr="000F024F">
        <w:rPr>
          <w:bCs/>
        </w:rPr>
        <w:t xml:space="preserve">Орган, </w:t>
      </w:r>
      <w:r w:rsidRPr="000F024F">
        <w:t>предоставляющий муниципальную услугу</w:t>
      </w:r>
      <w:r w:rsidRPr="000F024F">
        <w:rPr>
          <w:bCs/>
        </w:rPr>
        <w:t>, по письменному запросу заявителя должен предоставить информацию и документы, необходимые для обоснования и рассмотрения жалобы.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</w:t>
      </w:r>
      <w:r>
        <w:rPr>
          <w:bCs/>
        </w:rPr>
        <w:t>9</w:t>
      </w:r>
      <w:r w:rsidRPr="000F024F">
        <w:rPr>
          <w:bCs/>
        </w:rPr>
        <w:t xml:space="preserve">. Жалоба на решения и действия (бездействие) органа, </w:t>
      </w:r>
      <w:r w:rsidRPr="000F024F">
        <w:t>предоставляющего муниципальную услугу</w:t>
      </w:r>
      <w:r w:rsidRPr="000F024F">
        <w:rPr>
          <w:bCs/>
        </w:rPr>
        <w:t xml:space="preserve">, а также должностных лиц, муниципальных служащих может быть подана в письменной форме на бумажном носителе (по почте либо представлена при личном обращении), в электронной форме на имя Главы </w:t>
      </w:r>
      <w:r w:rsidRPr="000F024F">
        <w:t>городского поселения Мышкин</w:t>
      </w:r>
      <w:r w:rsidRPr="000F024F">
        <w:rPr>
          <w:bCs/>
        </w:rPr>
        <w:t>.</w:t>
      </w:r>
    </w:p>
    <w:p w:rsidR="004A74B3" w:rsidRPr="000F024F" w:rsidRDefault="004A74B3" w:rsidP="004A74B3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024F">
        <w:rPr>
          <w:rFonts w:ascii="Times New Roman" w:hAnsi="Times New Roman"/>
          <w:bCs/>
          <w:sz w:val="24"/>
          <w:szCs w:val="24"/>
        </w:rPr>
        <w:t>5.10. Сайт в информационно-телекоммуникационной сети Интернет федеральной государственной информационной системы "Единый портал государственных и муниципальных услуг": http://www.gosuslugi.ru.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 xml:space="preserve">5.11. Жалоба заявителя, поступившая в орган, </w:t>
      </w:r>
      <w:r w:rsidRPr="000F024F">
        <w:t>предоставляющий муниципальную услугу</w:t>
      </w:r>
      <w:r w:rsidRPr="000F024F">
        <w:rPr>
          <w:bCs/>
        </w:rPr>
        <w:t>, подлежит рассмотрению должностным лицом, наделенным полномочиями по рассмотрению жалоб.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5.12. Жалоба должна содержать: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 xml:space="preserve">- наименование органа, </w:t>
      </w:r>
      <w:r w:rsidRPr="000F024F">
        <w:t>предоставляющего муниципальную услугу</w:t>
      </w:r>
      <w:r w:rsidRPr="000F024F">
        <w:rPr>
          <w:bCs/>
        </w:rPr>
        <w:t xml:space="preserve">, должностного лица органа, </w:t>
      </w:r>
      <w:r w:rsidRPr="000F024F">
        <w:t>предоставляющего муниципальную услугу</w:t>
      </w:r>
      <w:r w:rsidRPr="000F024F">
        <w:rPr>
          <w:bCs/>
        </w:rPr>
        <w:t>, либо муниципального служащего, решения и действия (бездействие) которых обжалуются;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 xml:space="preserve">- сведения об обжалуемых решениях и действиях (бездействии) органа, </w:t>
      </w:r>
      <w:r w:rsidRPr="000F024F">
        <w:t>предоставляющего муниципальную услугу</w:t>
      </w:r>
      <w:r w:rsidRPr="000F024F">
        <w:rPr>
          <w:bCs/>
        </w:rPr>
        <w:t xml:space="preserve">, должностного лица органа, </w:t>
      </w:r>
      <w:r w:rsidRPr="000F024F">
        <w:t>предоставляющего муниципальную услугу</w:t>
      </w:r>
      <w:r w:rsidRPr="000F024F">
        <w:rPr>
          <w:bCs/>
        </w:rPr>
        <w:t>, либо муниципального служащего;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 xml:space="preserve">- доводы, на основании которых заявитель не согласен с решением и действием (бездействием) органа, </w:t>
      </w:r>
      <w:r w:rsidRPr="000F024F">
        <w:t>предоставляющего муниципальную услугу</w:t>
      </w:r>
      <w:r w:rsidRPr="000F024F">
        <w:rPr>
          <w:bCs/>
        </w:rPr>
        <w:t xml:space="preserve">, должностного лица органа, </w:t>
      </w:r>
      <w:r w:rsidRPr="000F024F">
        <w:t>предоставляющего муниципальную услугу</w:t>
      </w:r>
      <w:r w:rsidRPr="000F024F">
        <w:rPr>
          <w:bCs/>
        </w:rPr>
        <w:t xml:space="preserve">, либо муниципального служащего. </w:t>
      </w:r>
      <w:r w:rsidRPr="000F024F">
        <w:rPr>
          <w:bCs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 xml:space="preserve">5.13. Жалоба, поступившая в орган, </w:t>
      </w:r>
      <w:r w:rsidRPr="000F024F">
        <w:t>предоставляющий муниципальную услугу</w:t>
      </w:r>
      <w:r w:rsidRPr="000F024F">
        <w:rPr>
          <w:b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r w:rsidRPr="000F024F">
        <w:t xml:space="preserve"> предоставляющего муниципальную услугу</w:t>
      </w:r>
      <w:r w:rsidRPr="000F024F">
        <w:rPr>
          <w:bCs/>
        </w:rPr>
        <w:t xml:space="preserve">, должностного лица органа, </w:t>
      </w:r>
      <w:r w:rsidRPr="000F024F"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пяти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 xml:space="preserve">5.14. По результатам рассмотрения жалобы орган, </w:t>
      </w:r>
      <w:r w:rsidRPr="000F024F">
        <w:t>предоставляющий муниципальную услугу</w:t>
      </w:r>
      <w:r w:rsidRPr="000F024F">
        <w:rPr>
          <w:bCs/>
        </w:rPr>
        <w:t>, принимает одно из следующих решений:</w:t>
      </w:r>
    </w:p>
    <w:p w:rsidR="004A74B3" w:rsidRDefault="004A74B3" w:rsidP="004A74B3">
      <w:pPr>
        <w:jc w:val="both"/>
      </w:pPr>
      <w:r w:rsidRPr="000F024F">
        <w:rPr>
          <w:bCs/>
        </w:rPr>
        <w:t xml:space="preserve">- </w:t>
      </w:r>
      <w: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65212">
        <w:t>Ярославской области</w:t>
      </w:r>
      <w:r>
        <w:t>, муниципальными правовыми актами, а также в иных формах;</w:t>
      </w:r>
    </w:p>
    <w:p w:rsidR="004A74B3" w:rsidRPr="000F024F" w:rsidRDefault="004A74B3" w:rsidP="004A74B3">
      <w:pPr>
        <w:spacing w:line="240" w:lineRule="atLeast"/>
        <w:jc w:val="both"/>
        <w:rPr>
          <w:bCs/>
        </w:rPr>
      </w:pPr>
      <w:r w:rsidRPr="000F024F">
        <w:rPr>
          <w:bCs/>
        </w:rPr>
        <w:t>- отказывает в удовлетворении жалобы.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 xml:space="preserve">5.15. Не позднее дня, следующего за днем принятия решения по результатам рассмотрения жалобы, орган, </w:t>
      </w:r>
      <w:r w:rsidRPr="000F024F">
        <w:t>предоставляющий муниципальную услугу</w:t>
      </w:r>
      <w:r w:rsidRPr="000F024F">
        <w:rPr>
          <w:bCs/>
        </w:rPr>
        <w:t>, направляет заявителю в письменной форме и по желанию заявителя в электронной форме мотивированный ответ.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 xml:space="preserve">5.16. Заявитель вправе обжаловать решения и действие (бездействие) органа, </w:t>
      </w:r>
      <w:r w:rsidRPr="000F024F">
        <w:t>предоставляющего муниципальную услугу</w:t>
      </w:r>
      <w:r w:rsidRPr="000F024F">
        <w:rPr>
          <w:bCs/>
        </w:rPr>
        <w:t>, а также его должностных лиц и муниципальных служащих в судебном порядке.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  <w:r w:rsidRPr="000F024F">
        <w:rPr>
          <w:bCs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2860" w:rsidRPr="00141783" w:rsidRDefault="00603E3D" w:rsidP="00F96B05">
      <w:pPr>
        <w:spacing w:line="240" w:lineRule="atLeast"/>
        <w:ind w:firstLine="709"/>
        <w:jc w:val="right"/>
        <w:rPr>
          <w:sz w:val="20"/>
          <w:szCs w:val="20"/>
        </w:rPr>
      </w:pPr>
      <w:r w:rsidRPr="00395D2A">
        <w:rPr>
          <w:bCs/>
        </w:rPr>
        <w:br w:type="page"/>
      </w:r>
      <w:r w:rsidR="00682860" w:rsidRPr="00141783">
        <w:rPr>
          <w:sz w:val="20"/>
          <w:szCs w:val="20"/>
        </w:rPr>
        <w:lastRenderedPageBreak/>
        <w:t>Приложение 1</w:t>
      </w:r>
    </w:p>
    <w:p w:rsidR="00682860" w:rsidRPr="00141783" w:rsidRDefault="00682860" w:rsidP="00682860">
      <w:pPr>
        <w:ind w:left="5103"/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к административному регламенту</w:t>
      </w:r>
    </w:p>
    <w:p w:rsidR="00682860" w:rsidRDefault="00682860" w:rsidP="00682860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Pr="00141783">
        <w:rPr>
          <w:b w:val="0"/>
          <w:sz w:val="20"/>
          <w:szCs w:val="20"/>
        </w:rPr>
        <w:t>редоставлени</w:t>
      </w:r>
      <w:r>
        <w:rPr>
          <w:b w:val="0"/>
          <w:sz w:val="20"/>
          <w:szCs w:val="20"/>
        </w:rPr>
        <w:t>я</w:t>
      </w:r>
      <w:r w:rsidRPr="00141783">
        <w:rPr>
          <w:b w:val="0"/>
          <w:sz w:val="20"/>
          <w:szCs w:val="20"/>
        </w:rPr>
        <w:t xml:space="preserve"> муниципальной услуги </w:t>
      </w:r>
    </w:p>
    <w:p w:rsidR="00682860" w:rsidRDefault="00682860" w:rsidP="00682860">
      <w:pPr>
        <w:pStyle w:val="ConsPlusTitle"/>
        <w:ind w:left="4536"/>
        <w:jc w:val="right"/>
        <w:rPr>
          <w:b w:val="0"/>
          <w:sz w:val="20"/>
          <w:szCs w:val="20"/>
        </w:rPr>
      </w:pPr>
      <w:r w:rsidRPr="00141783">
        <w:rPr>
          <w:b w:val="0"/>
          <w:sz w:val="20"/>
          <w:szCs w:val="20"/>
        </w:rPr>
        <w:t xml:space="preserve"> «П</w:t>
      </w:r>
      <w:r>
        <w:rPr>
          <w:b w:val="0"/>
          <w:sz w:val="20"/>
          <w:szCs w:val="20"/>
        </w:rPr>
        <w:t>редварительное согласование предоставления земельного участка</w:t>
      </w:r>
      <w:r w:rsidRPr="00141783">
        <w:rPr>
          <w:b w:val="0"/>
          <w:sz w:val="20"/>
          <w:szCs w:val="20"/>
        </w:rPr>
        <w:t>»</w:t>
      </w:r>
      <w:r w:rsidR="00A96D8A">
        <w:rPr>
          <w:b w:val="0"/>
          <w:sz w:val="20"/>
          <w:szCs w:val="20"/>
        </w:rPr>
        <w:t xml:space="preserve"> (для физических лиц)</w:t>
      </w:r>
    </w:p>
    <w:p w:rsidR="00CA75D4" w:rsidRPr="00141783" w:rsidRDefault="00CA75D4" w:rsidP="00682860">
      <w:pPr>
        <w:pStyle w:val="ConsPlusTitle"/>
        <w:ind w:left="4536"/>
        <w:jc w:val="right"/>
        <w:rPr>
          <w:sz w:val="20"/>
          <w:szCs w:val="20"/>
        </w:rPr>
      </w:pPr>
    </w:p>
    <w:p w:rsidR="00F96B05" w:rsidRPr="00CA75D4" w:rsidRDefault="00CA75D4" w:rsidP="00CA75D4">
      <w:pPr>
        <w:jc w:val="right"/>
        <w:rPr>
          <w:sz w:val="26"/>
          <w:szCs w:val="26"/>
        </w:rPr>
      </w:pPr>
      <w:r w:rsidRPr="00CA75D4">
        <w:rPr>
          <w:sz w:val="26"/>
          <w:szCs w:val="26"/>
        </w:rPr>
        <w:t>Главе городского поселения Мышкин</w:t>
      </w:r>
    </w:p>
    <w:p w:rsidR="00CA75D4" w:rsidRDefault="00CA75D4" w:rsidP="00CA75D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</w:t>
      </w:r>
    </w:p>
    <w:p w:rsidR="00CA75D4" w:rsidRDefault="00CA75D4" w:rsidP="00CA75D4">
      <w:pPr>
        <w:jc w:val="right"/>
        <w:rPr>
          <w:b/>
          <w:sz w:val="26"/>
          <w:szCs w:val="26"/>
        </w:rPr>
      </w:pPr>
    </w:p>
    <w:p w:rsidR="00F027AA" w:rsidRPr="00F80C0D" w:rsidRDefault="00F027AA" w:rsidP="00F027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027AA" w:rsidRPr="00F80C0D" w:rsidRDefault="00F027AA" w:rsidP="00F027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предварительном согласовании предоставления </w:t>
      </w:r>
      <w:r w:rsidR="00F96B05">
        <w:rPr>
          <w:b/>
          <w:sz w:val="26"/>
          <w:szCs w:val="26"/>
        </w:rPr>
        <w:t>земельного участка.</w:t>
      </w:r>
    </w:p>
    <w:p w:rsidR="00F027AA" w:rsidRPr="00F80C0D" w:rsidRDefault="00F027AA" w:rsidP="00F027AA">
      <w:pPr>
        <w:jc w:val="center"/>
        <w:rPr>
          <w:b/>
          <w:sz w:val="26"/>
          <w:szCs w:val="26"/>
        </w:rPr>
      </w:pPr>
    </w:p>
    <w:p w:rsidR="00F027AA" w:rsidRPr="00F027AA" w:rsidRDefault="00F027AA" w:rsidP="00F027AA">
      <w:pPr>
        <w:jc w:val="both"/>
      </w:pPr>
      <w:r w:rsidRPr="00F027AA">
        <w:t>От ____________________________________________________</w:t>
      </w:r>
      <w:r>
        <w:t>______</w:t>
      </w:r>
      <w:r w:rsidRPr="00F027AA">
        <w:t>________________</w:t>
      </w:r>
    </w:p>
    <w:p w:rsidR="00F027AA" w:rsidRDefault="00F027AA" w:rsidP="00F027AA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(полностью ФИО заявителя</w:t>
      </w:r>
      <w:r w:rsidR="003325B0">
        <w:rPr>
          <w:sz w:val="16"/>
          <w:szCs w:val="16"/>
        </w:rPr>
        <w:t>,</w:t>
      </w:r>
      <w:r w:rsidR="003325B0" w:rsidRPr="003325B0">
        <w:rPr>
          <w:sz w:val="16"/>
          <w:szCs w:val="16"/>
        </w:rPr>
        <w:t xml:space="preserve"> </w:t>
      </w:r>
      <w:r w:rsidR="0051659C">
        <w:rPr>
          <w:sz w:val="16"/>
          <w:szCs w:val="16"/>
        </w:rPr>
        <w:t>полное наименование юридического лица)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027AA" w:rsidRDefault="0051659C" w:rsidP="00F027AA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(полностью адрес постоянного проживания, реквизиты документа удостоверяющие личность (паспорт),</w:t>
      </w:r>
      <w:r w:rsidRPr="0051659C">
        <w:rPr>
          <w:sz w:val="16"/>
          <w:szCs w:val="16"/>
        </w:rPr>
        <w:t xml:space="preserve"> </w:t>
      </w:r>
      <w:r>
        <w:rPr>
          <w:sz w:val="16"/>
          <w:szCs w:val="16"/>
        </w:rPr>
        <w:t>адрес (место нахождения) постоянно действующего исполнительного органа</w:t>
      </w:r>
    </w:p>
    <w:p w:rsidR="00F027AA" w:rsidRPr="002B1245" w:rsidRDefault="00F027AA" w:rsidP="002B1245">
      <w:pPr>
        <w:jc w:val="center"/>
      </w:pPr>
      <w:r w:rsidRPr="00F027AA">
        <w:t>____</w:t>
      </w:r>
      <w:r>
        <w:t>_</w:t>
      </w:r>
      <w:r w:rsidR="0051659C">
        <w:t>__</w:t>
      </w:r>
      <w:r w:rsidRPr="00F027AA">
        <w:t>____</w:t>
      </w:r>
      <w:r>
        <w:t>___</w:t>
      </w:r>
      <w:r w:rsidR="0051659C">
        <w:t>____</w:t>
      </w:r>
      <w:r w:rsidRPr="00F027AA">
        <w:t>_____</w:t>
      </w:r>
      <w:r>
        <w:t>___</w:t>
      </w:r>
      <w:r w:rsidR="0051659C">
        <w:t>____________________________</w:t>
      </w:r>
      <w:r w:rsidRPr="00F027AA">
        <w:t>______________________</w:t>
      </w:r>
      <w:r w:rsidR="002B1245">
        <w:t>___</w:t>
      </w:r>
      <w:r w:rsidR="0051659C">
        <w:rPr>
          <w:sz w:val="16"/>
          <w:szCs w:val="16"/>
        </w:rPr>
        <w:t xml:space="preserve">   (</w:t>
      </w:r>
      <w:r w:rsidR="002B1245">
        <w:rPr>
          <w:sz w:val="16"/>
          <w:szCs w:val="16"/>
        </w:rPr>
        <w:t>в случае отсутствия- иного органа или лица, имеющих право действовать от имени юридического лица без доверенности</w:t>
      </w:r>
      <w:r>
        <w:rPr>
          <w:sz w:val="16"/>
          <w:szCs w:val="16"/>
        </w:rPr>
        <w:t>)</w:t>
      </w:r>
    </w:p>
    <w:p w:rsidR="00F027AA" w:rsidRPr="00F027AA" w:rsidRDefault="0051659C" w:rsidP="00F027AA">
      <w:pPr>
        <w:jc w:val="both"/>
      </w:pPr>
      <w:r>
        <w:t>______________________________</w:t>
      </w:r>
      <w:r w:rsidR="00F027AA" w:rsidRPr="00F027AA">
        <w:t>________________</w:t>
      </w:r>
      <w:r>
        <w:t>________________________________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027AA" w:rsidRPr="00F027AA" w:rsidRDefault="00F027AA" w:rsidP="00F027AA">
      <w:pPr>
        <w:jc w:val="both"/>
      </w:pPr>
      <w:r w:rsidRPr="00F027AA">
        <w:t>в лице ____________________________________, действовавшего(ей) на основании</w:t>
      </w:r>
      <w:r w:rsidR="0051659C">
        <w:t>________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51659C">
        <w:rPr>
          <w:sz w:val="16"/>
          <w:szCs w:val="16"/>
        </w:rPr>
        <w:t>полностью ФИО представителя заявителя</w:t>
      </w:r>
      <w:r>
        <w:rPr>
          <w:sz w:val="16"/>
          <w:szCs w:val="16"/>
        </w:rPr>
        <w:t>)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F027AA" w:rsidRPr="00F027AA" w:rsidRDefault="00F027AA" w:rsidP="00F027AA">
      <w:pPr>
        <w:jc w:val="both"/>
      </w:pPr>
      <w:r w:rsidRPr="00F027AA">
        <w:t>Информация для связи с заявителем: ____________________________</w:t>
      </w:r>
      <w:r>
        <w:t>_______</w:t>
      </w:r>
      <w:r w:rsidRPr="00F027AA">
        <w:t>___________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______________________________________________________________________, 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(почтовый адрес)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_____________________________________, _________________________________,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>
        <w:rPr>
          <w:sz w:val="16"/>
          <w:szCs w:val="16"/>
          <w:u w:val="single"/>
        </w:rPr>
        <w:t>при наличии</w:t>
      </w:r>
      <w:r>
        <w:rPr>
          <w:sz w:val="16"/>
          <w:szCs w:val="16"/>
        </w:rPr>
        <w:t xml:space="preserve"> адрес электронной почты)</w:t>
      </w:r>
    </w:p>
    <w:p w:rsidR="00F027AA" w:rsidRPr="00F027AA" w:rsidRDefault="00F027AA" w:rsidP="00F027AA">
      <w:pPr>
        <w:ind w:firstLine="708"/>
        <w:jc w:val="both"/>
      </w:pPr>
      <w:r w:rsidRPr="00F027AA">
        <w:t>Прошу предварительно согласовать предоставление земельного участка с кадастровым (условным) номером _________________________________</w:t>
      </w:r>
      <w:r>
        <w:t>______________</w:t>
      </w:r>
      <w:r w:rsidRPr="00F027AA">
        <w:t>__.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  <w:r w:rsidRPr="00650C09">
        <w:rPr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</w:p>
    <w:p w:rsidR="00F027AA" w:rsidRPr="00F027AA" w:rsidRDefault="00F027AA" w:rsidP="00F027AA">
      <w:pPr>
        <w:pStyle w:val="a8"/>
        <w:suppressAutoHyphens w:val="0"/>
        <w:spacing w:line="276" w:lineRule="auto"/>
        <w:ind w:left="0"/>
        <w:jc w:val="both"/>
      </w:pPr>
      <w:r w:rsidRPr="00F027AA">
        <w:t>Сведения о земельном участке:</w:t>
      </w:r>
    </w:p>
    <w:p w:rsidR="00F027AA" w:rsidRPr="00F027AA" w:rsidRDefault="00F027AA" w:rsidP="00F027AA">
      <w:pPr>
        <w:pStyle w:val="a8"/>
        <w:suppressAutoHyphens w:val="0"/>
        <w:spacing w:line="276" w:lineRule="auto"/>
        <w:ind w:left="0"/>
        <w:jc w:val="both"/>
      </w:pPr>
      <w:r w:rsidRPr="00F027AA">
        <w:t>Земельный участок имеет следующие адресные ориентиры:</w:t>
      </w:r>
    </w:p>
    <w:p w:rsidR="00F027AA" w:rsidRDefault="00F027AA" w:rsidP="00F027AA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Pr="00F027AA" w:rsidRDefault="00F027AA" w:rsidP="00F027AA">
      <w:pPr>
        <w:pStyle w:val="a8"/>
        <w:suppressAutoHyphens w:val="0"/>
        <w:spacing w:line="276" w:lineRule="auto"/>
        <w:ind w:left="0"/>
        <w:jc w:val="both"/>
      </w:pPr>
      <w:r w:rsidRPr="00F027AA">
        <w:t>Цель использования земельного участка _____</w:t>
      </w:r>
      <w:r>
        <w:t>_______</w:t>
      </w:r>
      <w:r w:rsidRPr="00F027AA">
        <w:t>______________</w:t>
      </w:r>
      <w:r w:rsidR="002B1245">
        <w:t>____________</w:t>
      </w:r>
      <w:r w:rsidRPr="00F027AA">
        <w:t>_____</w:t>
      </w:r>
    </w:p>
    <w:p w:rsidR="00F027AA" w:rsidRDefault="00F027AA" w:rsidP="00F027AA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Pr="008E7F5B" w:rsidRDefault="00F027AA" w:rsidP="00F027AA">
      <w:pPr>
        <w:pStyle w:val="a8"/>
        <w:suppressAutoHyphens w:val="0"/>
        <w:ind w:left="0"/>
        <w:jc w:val="both"/>
        <w:rPr>
          <w:b/>
          <w:sz w:val="26"/>
          <w:szCs w:val="26"/>
        </w:rPr>
      </w:pPr>
      <w:r w:rsidRPr="00F027AA">
        <w:t>Основание предоставления земельного участка без проведения торгов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F027AA" w:rsidRDefault="00F027AA" w:rsidP="00F027AA">
      <w:pPr>
        <w:pStyle w:val="a8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F027AA" w:rsidRDefault="00F027AA" w:rsidP="00F027AA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Pr="008E7F5B" w:rsidRDefault="00F027AA" w:rsidP="00F027AA">
      <w:pPr>
        <w:pStyle w:val="a8"/>
        <w:spacing w:line="276" w:lineRule="auto"/>
        <w:ind w:left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статьей 39.5, </w:t>
      </w:r>
      <w:r w:rsidRPr="00313176">
        <w:rPr>
          <w:sz w:val="16"/>
          <w:szCs w:val="16"/>
        </w:rPr>
        <w:t>пунктом 2 ст</w:t>
      </w:r>
      <w:r>
        <w:rPr>
          <w:sz w:val="16"/>
          <w:szCs w:val="16"/>
        </w:rPr>
        <w:t xml:space="preserve">атьи </w:t>
      </w:r>
      <w:r w:rsidRPr="00313176">
        <w:rPr>
          <w:sz w:val="16"/>
          <w:szCs w:val="16"/>
        </w:rPr>
        <w:t>39.6</w:t>
      </w:r>
      <w:r>
        <w:rPr>
          <w:sz w:val="16"/>
          <w:szCs w:val="16"/>
        </w:rPr>
        <w:t>пунктом 2 статьи 39.10 Земельного кодекса Российской Федерации)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</w:p>
    <w:p w:rsidR="00F027AA" w:rsidRPr="00F027AA" w:rsidRDefault="00F027AA" w:rsidP="00F027AA">
      <w:r w:rsidRPr="00F027AA">
        <w:t>Вид права, на котором приобретается земельный участок _____</w:t>
      </w:r>
      <w:r>
        <w:t>______</w:t>
      </w:r>
      <w:r w:rsidR="002B1245">
        <w:t>________</w:t>
      </w:r>
      <w:r>
        <w:t>__</w:t>
      </w:r>
      <w:r w:rsidRPr="00F027AA">
        <w:t>_________</w:t>
      </w:r>
    </w:p>
    <w:p w:rsidR="00F027AA" w:rsidRPr="00650C09" w:rsidRDefault="00F027AA" w:rsidP="00F027A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</w:p>
    <w:p w:rsidR="00F027AA" w:rsidRPr="00F027AA" w:rsidRDefault="00F027AA" w:rsidP="00F027AA">
      <w:pPr>
        <w:jc w:val="both"/>
      </w:pPr>
      <w:r w:rsidRPr="00F027AA">
        <w:t>Реквизиты решения об утверждении проекта межевания территории</w:t>
      </w:r>
    </w:p>
    <w:p w:rsidR="00F027AA" w:rsidRPr="00650C09" w:rsidRDefault="00F027AA" w:rsidP="00F027AA">
      <w:pPr>
        <w:jc w:val="both"/>
        <w:rPr>
          <w:sz w:val="26"/>
          <w:szCs w:val="26"/>
        </w:rPr>
      </w:pPr>
      <w:r w:rsidRPr="00650C09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______.</w:t>
      </w:r>
    </w:p>
    <w:p w:rsidR="00F027AA" w:rsidRDefault="00F027AA" w:rsidP="00F027AA">
      <w:pPr>
        <w:jc w:val="both"/>
        <w:rPr>
          <w:sz w:val="18"/>
          <w:szCs w:val="18"/>
        </w:rPr>
      </w:pPr>
      <w:r>
        <w:rPr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F027AA" w:rsidRPr="004572B5" w:rsidRDefault="00F027AA" w:rsidP="00F027AA">
      <w:pPr>
        <w:jc w:val="both"/>
        <w:rPr>
          <w:sz w:val="26"/>
          <w:szCs w:val="26"/>
        </w:rPr>
      </w:pPr>
      <w:r w:rsidRPr="00F027AA">
        <w:t>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F027AA" w:rsidRPr="004572B5" w:rsidRDefault="00F027AA" w:rsidP="00F027AA">
      <w:pPr>
        <w:rPr>
          <w:sz w:val="26"/>
          <w:szCs w:val="26"/>
        </w:rPr>
      </w:pPr>
      <w:r w:rsidRPr="004572B5">
        <w:rPr>
          <w:sz w:val="16"/>
          <w:szCs w:val="16"/>
        </w:rPr>
        <w:lastRenderedPageBreak/>
        <w:t>(указывается в случае, если зе</w:t>
      </w:r>
      <w:r>
        <w:rPr>
          <w:sz w:val="16"/>
          <w:szCs w:val="16"/>
        </w:rPr>
        <w:t xml:space="preserve">мельный участок предоставляется </w:t>
      </w:r>
      <w:r w:rsidRPr="004572B5">
        <w:rPr>
          <w:sz w:val="16"/>
          <w:szCs w:val="16"/>
        </w:rPr>
        <w:t>взамен земельного участка, изымаемого для государственных или муниципальных нужд)</w:t>
      </w:r>
    </w:p>
    <w:p w:rsidR="007007AB" w:rsidRDefault="007007AB" w:rsidP="007007AB">
      <w:pPr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_____________________________________________________________________________________________________________________________________________________________</w:t>
      </w:r>
    </w:p>
    <w:p w:rsidR="00CA75D4" w:rsidRPr="007007AB" w:rsidRDefault="007007AB" w:rsidP="007007A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ru-RU"/>
        </w:rPr>
      </w:pPr>
      <w:r w:rsidRPr="007007AB">
        <w:rPr>
          <w:sz w:val="18"/>
          <w:szCs w:val="18"/>
        </w:rPr>
        <w:t>(</w:t>
      </w:r>
      <w:r w:rsidRPr="007007AB">
        <w:rPr>
          <w:rFonts w:eastAsia="Calibri"/>
          <w:sz w:val="18"/>
          <w:szCs w:val="18"/>
          <w:lang w:eastAsia="ru-RU"/>
        </w:rPr>
        <w:t>если земельный участок предоставляется для размещения объектов, предусмотренных указанными документом и (или) проектом</w:t>
      </w:r>
      <w:r w:rsidRPr="007007AB">
        <w:rPr>
          <w:sz w:val="18"/>
          <w:szCs w:val="18"/>
        </w:rPr>
        <w:t>)</w:t>
      </w:r>
    </w:p>
    <w:p w:rsidR="007007AB" w:rsidRDefault="007007AB" w:rsidP="00C80347">
      <w:pPr>
        <w:jc w:val="both"/>
      </w:pPr>
    </w:p>
    <w:p w:rsidR="002221F9" w:rsidRPr="00C80347" w:rsidRDefault="002221F9" w:rsidP="00C80347">
      <w:pPr>
        <w:jc w:val="both"/>
      </w:pPr>
      <w:r w:rsidRPr="00C80347">
        <w:t>Приложение:</w:t>
      </w:r>
    </w:p>
    <w:p w:rsidR="002221F9" w:rsidRPr="00C80347" w:rsidRDefault="00C80347" w:rsidP="00C8034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1F9" w:rsidRPr="00C80347" w:rsidRDefault="00C80347" w:rsidP="00C80347">
      <w:pPr>
        <w:jc w:val="both"/>
      </w:pPr>
      <w:r>
        <w:t>_______________________________________________________________________________</w:t>
      </w:r>
    </w:p>
    <w:p w:rsidR="00736F62" w:rsidRDefault="00736F62" w:rsidP="00C80347">
      <w:pPr>
        <w:jc w:val="both"/>
      </w:pPr>
    </w:p>
    <w:p w:rsidR="002221F9" w:rsidRDefault="002221F9" w:rsidP="00C80347">
      <w:pPr>
        <w:jc w:val="both"/>
      </w:pPr>
      <w:r w:rsidRPr="00C80347">
        <w:t>Способ получения</w:t>
      </w:r>
      <w:r w:rsidR="00C80347" w:rsidRPr="00C80347">
        <w:t>:</w:t>
      </w:r>
    </w:p>
    <w:p w:rsidR="00C80347" w:rsidRPr="00C80347" w:rsidRDefault="0039408D" w:rsidP="00C80347">
      <w:pPr>
        <w:jc w:val="both"/>
      </w:pPr>
      <w:r>
        <w:rPr>
          <w:noProof/>
          <w:lang w:eastAsia="ru-RU"/>
        </w:rPr>
        <w:pict>
          <v:rect id="_x0000_s1044" style="position:absolute;left:0;text-align:left;margin-left:-3.9pt;margin-top:11pt;width:30.4pt;height:25.4pt;z-index:251659264"/>
        </w:pict>
      </w:r>
    </w:p>
    <w:p w:rsidR="00C80347" w:rsidRDefault="00C80347" w:rsidP="00C80347">
      <w:pPr>
        <w:spacing w:line="480" w:lineRule="auto"/>
        <w:ind w:firstLine="708"/>
        <w:jc w:val="both"/>
      </w:pPr>
      <w:r>
        <w:t>П</w:t>
      </w:r>
      <w:r w:rsidRPr="00C80347">
        <w:t>олучить лично</w:t>
      </w:r>
      <w:r>
        <w:t>.</w:t>
      </w:r>
    </w:p>
    <w:p w:rsidR="00C80347" w:rsidRDefault="0039408D" w:rsidP="00C80347">
      <w:pPr>
        <w:spacing w:line="480" w:lineRule="auto"/>
        <w:ind w:firstLine="708"/>
        <w:jc w:val="both"/>
      </w:pPr>
      <w:r>
        <w:rPr>
          <w:noProof/>
          <w:lang w:eastAsia="ru-RU"/>
        </w:rPr>
        <w:pict>
          <v:rect id="_x0000_s1045" style="position:absolute;left:0;text-align:left;margin-left:-3.9pt;margin-top:7.45pt;width:30.4pt;height:25.4pt;z-index:251660288"/>
        </w:pict>
      </w:r>
      <w:r w:rsidR="00C80347">
        <w:t>Прошу направить по почтовому адресу:______________________________________</w:t>
      </w:r>
    </w:p>
    <w:p w:rsidR="00C80347" w:rsidRDefault="0039408D" w:rsidP="00C80347">
      <w:pPr>
        <w:spacing w:line="480" w:lineRule="auto"/>
        <w:ind w:firstLine="708"/>
        <w:jc w:val="both"/>
      </w:pPr>
      <w:r>
        <w:rPr>
          <w:noProof/>
          <w:lang w:eastAsia="ru-RU"/>
        </w:rPr>
        <w:pict>
          <v:rect id="_x0000_s1046" style="position:absolute;left:0;text-align:left;margin-left:-3.9pt;margin-top:22.5pt;width:30.4pt;height:25.4pt;z-index:251661312"/>
        </w:pict>
      </w:r>
      <w:r w:rsidR="00C80347">
        <w:t>__________________________________________________________________________</w:t>
      </w:r>
    </w:p>
    <w:p w:rsidR="00C80347" w:rsidRPr="00C80347" w:rsidRDefault="00C80347" w:rsidP="00C80347">
      <w:pPr>
        <w:spacing w:line="480" w:lineRule="auto"/>
        <w:ind w:firstLine="708"/>
        <w:jc w:val="both"/>
      </w:pPr>
      <w:r>
        <w:t>Прошу направить по электронной почте:______________________________________</w:t>
      </w:r>
    </w:p>
    <w:p w:rsidR="00C80347" w:rsidRDefault="00C80347" w:rsidP="00F027AA">
      <w:pPr>
        <w:ind w:firstLine="708"/>
        <w:jc w:val="both"/>
      </w:pPr>
    </w:p>
    <w:p w:rsidR="00736F62" w:rsidRPr="00C80347" w:rsidRDefault="00736F62" w:rsidP="00F027AA">
      <w:pPr>
        <w:ind w:firstLine="708"/>
        <w:jc w:val="both"/>
      </w:pPr>
    </w:p>
    <w:p w:rsidR="00736F62" w:rsidRDefault="00C80347" w:rsidP="00C80347">
      <w:pPr>
        <w:spacing w:line="276" w:lineRule="auto"/>
        <w:ind w:firstLine="851"/>
        <w:jc w:val="right"/>
      </w:pPr>
      <w:r w:rsidRPr="00C80347">
        <w:t>«</w:t>
      </w:r>
      <w:r w:rsidR="00736F62">
        <w:t>____»  _____________________20___г.   _________________________</w:t>
      </w:r>
    </w:p>
    <w:p w:rsidR="00F027AA" w:rsidRPr="00C80347" w:rsidRDefault="00736F62" w:rsidP="00736F62">
      <w:pPr>
        <w:spacing w:line="276" w:lineRule="auto"/>
        <w:ind w:firstLine="851"/>
      </w:pPr>
      <w:r>
        <w:rPr>
          <w:sz w:val="16"/>
          <w:szCs w:val="16"/>
        </w:rPr>
        <w:t xml:space="preserve">                                                                            (Дата)                                                                                        (Подпись)</w:t>
      </w:r>
    </w:p>
    <w:p w:rsidR="00682860" w:rsidRPr="00C80347" w:rsidRDefault="00682860" w:rsidP="00682860">
      <w:pPr>
        <w:ind w:left="5103"/>
      </w:pPr>
    </w:p>
    <w:p w:rsidR="00127AC1" w:rsidRPr="00141783" w:rsidRDefault="00F027AA" w:rsidP="00127AC1">
      <w:pPr>
        <w:jc w:val="both"/>
        <w:rPr>
          <w:sz w:val="20"/>
          <w:szCs w:val="20"/>
        </w:rPr>
      </w:pPr>
      <w:r w:rsidRPr="00C80347">
        <w:br w:type="page"/>
      </w:r>
    </w:p>
    <w:p w:rsidR="00682860" w:rsidRPr="00A96D8A" w:rsidRDefault="00682860" w:rsidP="00A96D8A">
      <w:pPr>
        <w:jc w:val="right"/>
        <w:rPr>
          <w:sz w:val="28"/>
          <w:szCs w:val="28"/>
        </w:rPr>
      </w:pPr>
      <w:r w:rsidRPr="00141783">
        <w:rPr>
          <w:sz w:val="20"/>
          <w:szCs w:val="20"/>
        </w:rPr>
        <w:lastRenderedPageBreak/>
        <w:t>Приложение 2</w:t>
      </w:r>
    </w:p>
    <w:p w:rsidR="00682860" w:rsidRPr="00141783" w:rsidRDefault="00682860" w:rsidP="00682860">
      <w:pPr>
        <w:ind w:left="5103"/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к административному регламенту</w:t>
      </w:r>
    </w:p>
    <w:p w:rsidR="00682860" w:rsidRDefault="00682860" w:rsidP="00682860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Pr="00141783">
        <w:rPr>
          <w:b w:val="0"/>
          <w:sz w:val="20"/>
          <w:szCs w:val="20"/>
        </w:rPr>
        <w:t>редоставлени</w:t>
      </w:r>
      <w:r>
        <w:rPr>
          <w:b w:val="0"/>
          <w:sz w:val="20"/>
          <w:szCs w:val="20"/>
        </w:rPr>
        <w:t>я</w:t>
      </w:r>
      <w:r w:rsidRPr="00141783">
        <w:rPr>
          <w:b w:val="0"/>
          <w:sz w:val="20"/>
          <w:szCs w:val="20"/>
        </w:rPr>
        <w:t xml:space="preserve"> муниципальной услуги</w:t>
      </w:r>
    </w:p>
    <w:p w:rsidR="00682860" w:rsidRPr="00141783" w:rsidRDefault="00682860" w:rsidP="00682860">
      <w:pPr>
        <w:pStyle w:val="ConsPlusTitle"/>
        <w:ind w:left="4536"/>
        <w:jc w:val="right"/>
        <w:rPr>
          <w:sz w:val="20"/>
          <w:szCs w:val="20"/>
        </w:rPr>
      </w:pPr>
      <w:r w:rsidRPr="00141783">
        <w:rPr>
          <w:b w:val="0"/>
          <w:sz w:val="20"/>
          <w:szCs w:val="20"/>
        </w:rPr>
        <w:t xml:space="preserve"> «П</w:t>
      </w:r>
      <w:r>
        <w:rPr>
          <w:b w:val="0"/>
          <w:sz w:val="20"/>
          <w:szCs w:val="20"/>
        </w:rPr>
        <w:t>редварительное согласование предоставления земельного участка</w:t>
      </w:r>
      <w:r w:rsidRPr="00141783">
        <w:rPr>
          <w:b w:val="0"/>
          <w:sz w:val="20"/>
          <w:szCs w:val="20"/>
        </w:rPr>
        <w:t>»</w:t>
      </w:r>
    </w:p>
    <w:p w:rsidR="00682860" w:rsidRDefault="00682860" w:rsidP="00682860">
      <w:pPr>
        <w:pStyle w:val="ConsPlusTitle"/>
        <w:jc w:val="center"/>
        <w:rPr>
          <w:b w:val="0"/>
          <w:sz w:val="32"/>
          <w:szCs w:val="32"/>
        </w:rPr>
      </w:pPr>
    </w:p>
    <w:p w:rsidR="00682860" w:rsidRDefault="00682860" w:rsidP="00682860">
      <w:pPr>
        <w:pStyle w:val="ConsPlusTitle"/>
        <w:jc w:val="center"/>
        <w:rPr>
          <w:sz w:val="32"/>
          <w:szCs w:val="32"/>
        </w:rPr>
      </w:pPr>
    </w:p>
    <w:p w:rsidR="00682860" w:rsidRDefault="00682860" w:rsidP="00682860">
      <w:pPr>
        <w:pStyle w:val="ConsPlusTitle"/>
        <w:jc w:val="center"/>
        <w:rPr>
          <w:sz w:val="32"/>
          <w:szCs w:val="32"/>
        </w:rPr>
      </w:pPr>
    </w:p>
    <w:p w:rsidR="00682860" w:rsidRDefault="00682860" w:rsidP="0068286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БЛОК-СХЕМА</w:t>
      </w:r>
    </w:p>
    <w:p w:rsidR="00682860" w:rsidRDefault="00682860" w:rsidP="00682860">
      <w:pPr>
        <w:pStyle w:val="Style2"/>
        <w:spacing w:line="100" w:lineRule="atLeast"/>
        <w:ind w:firstLine="426"/>
        <w:jc w:val="right"/>
        <w:rPr>
          <w:rFonts w:ascii="Times New Roman" w:hAnsi="Times New Roman" w:cs="Times New Roman"/>
        </w:rPr>
      </w:pP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Обращение заявителя</w:t>
      </w:r>
    </w:p>
    <w:p w:rsidR="00682860" w:rsidRPr="008758FD" w:rsidRDefault="0039408D" w:rsidP="006828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35" editas="canvas" style="width:54.7pt;height:33.1pt;mso-position-horizontal-relative:char;mso-position-vertical-relative:line" coordorigin="2362,7830" coordsize="7200,4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362;top:7830;width:7200;height:4360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7" type="#_x0000_t67" style="position:absolute;left:4731;top:9015;width:658;height:3175"/>
            <w10:wrap type="none"/>
            <w10:anchorlock/>
          </v:group>
        </w:pic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Прием и регистрация заявления</w:t>
      </w:r>
    </w:p>
    <w:p w:rsidR="00682860" w:rsidRPr="008758FD" w:rsidRDefault="0039408D" w:rsidP="006828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2" type="#_x0000_t67" style="position:absolute;left:0;text-align:left;margin-left:171pt;margin-top:11.2pt;width:5pt;height:24.1pt;z-index:251657216"/>
        </w:pict>
      </w:r>
      <w:r w:rsidRPr="0039408D">
        <w:rPr>
          <w:rFonts w:ascii="Calibri" w:hAnsi="Calibri" w:cs="Calibri"/>
          <w:sz w:val="32"/>
          <w:szCs w:val="32"/>
        </w:rPr>
        <w:pict>
          <v:shape id="_x0000_s1038" type="#_x0000_t67" style="position:absolute;left:0;text-align:left;margin-left:333pt;margin-top:2.2pt;width:5pt;height:24.1pt;z-index:251653120"/>
        </w:pic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</w:p>
    <w:p w:rsidR="00682860" w:rsidRDefault="00682860" w:rsidP="006828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Отказ в предварительном </w:t>
      </w:r>
    </w:p>
    <w:p w:rsidR="00682860" w:rsidRDefault="0039408D" w:rsidP="00682860">
      <w:pPr>
        <w:rPr>
          <w:b/>
          <w:sz w:val="32"/>
          <w:szCs w:val="32"/>
        </w:rPr>
      </w:pPr>
      <w:r w:rsidRPr="0039408D">
        <w:rPr>
          <w:rFonts w:ascii="Calibri" w:hAnsi="Calibri" w:cs="Calibri"/>
          <w:sz w:val="32"/>
          <w:szCs w:val="32"/>
        </w:rPr>
        <w:pict>
          <v:shape id="_x0000_s1039" type="#_x0000_t67" style="position:absolute;margin-left:342pt;margin-top:26.55pt;width:5pt;height:24.1pt;z-index:251654144"/>
        </w:pict>
      </w:r>
      <w:r w:rsidR="00682860">
        <w:rPr>
          <w:b/>
          <w:sz w:val="32"/>
          <w:szCs w:val="32"/>
        </w:rPr>
        <w:t>согласовании предоставления         Направление запросов</w:t>
      </w:r>
    </w:p>
    <w:p w:rsidR="00682860" w:rsidRPr="008758FD" w:rsidRDefault="00682860" w:rsidP="0068286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земельного участка</w:t>
      </w:r>
      <w:r w:rsidRPr="008758F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</w:t>
      </w:r>
      <w:r w:rsidRPr="008758FD">
        <w:rPr>
          <w:b/>
          <w:sz w:val="32"/>
          <w:szCs w:val="32"/>
        </w:rPr>
        <w:t xml:space="preserve"> </w:t>
      </w:r>
    </w:p>
    <w:p w:rsidR="00682860" w:rsidRPr="008758FD" w:rsidRDefault="0039408D" w:rsidP="00682860">
      <w:pPr>
        <w:jc w:val="center"/>
        <w:rPr>
          <w:b/>
          <w:sz w:val="32"/>
          <w:szCs w:val="32"/>
        </w:rPr>
      </w:pPr>
      <w:r w:rsidRPr="0039408D">
        <w:rPr>
          <w:rFonts w:ascii="Calibri" w:eastAsia="Arial Unicode MS" w:hAnsi="Calibri" w:cs="Calibri"/>
          <w:noProof/>
          <w:kern w:val="2"/>
          <w:sz w:val="32"/>
          <w:szCs w:val="32"/>
        </w:rPr>
        <w:pict>
          <v:shape id="_x0000_s1043" type="#_x0000_t67" style="position:absolute;left:0;text-align:left;margin-left:135pt;margin-top:8.55pt;width:9pt;height:126pt;z-index:251658240"/>
        </w:pic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 xml:space="preserve">                                   </w:t>
      </w:r>
    </w:p>
    <w:tbl>
      <w:tblPr>
        <w:tblW w:w="0" w:type="auto"/>
        <w:tblInd w:w="4788" w:type="dxa"/>
        <w:tblLook w:val="01E0"/>
      </w:tblPr>
      <w:tblGrid>
        <w:gridCol w:w="3960"/>
      </w:tblGrid>
      <w:tr w:rsidR="00682860" w:rsidRPr="00112EE5">
        <w:tc>
          <w:tcPr>
            <w:tcW w:w="3960" w:type="dxa"/>
            <w:shd w:val="clear" w:color="auto" w:fill="auto"/>
          </w:tcPr>
          <w:p w:rsidR="00682860" w:rsidRPr="00112EE5" w:rsidRDefault="00682860" w:rsidP="00682860">
            <w:pPr>
              <w:ind w:left="3780" w:hanging="3780"/>
              <w:jc w:val="center"/>
              <w:rPr>
                <w:b/>
                <w:sz w:val="32"/>
                <w:szCs w:val="32"/>
              </w:rPr>
            </w:pPr>
            <w:r w:rsidRPr="00112EE5">
              <w:rPr>
                <w:b/>
                <w:sz w:val="32"/>
                <w:szCs w:val="32"/>
              </w:rPr>
              <w:t>Принятие решения</w:t>
            </w:r>
          </w:p>
        </w:tc>
      </w:tr>
    </w:tbl>
    <w:p w:rsidR="00682860" w:rsidRPr="008758FD" w:rsidRDefault="0039408D" w:rsidP="00682860">
      <w:pPr>
        <w:jc w:val="center"/>
        <w:rPr>
          <w:b/>
          <w:sz w:val="32"/>
          <w:szCs w:val="32"/>
        </w:rPr>
      </w:pPr>
      <w:r w:rsidRPr="0039408D">
        <w:rPr>
          <w:rFonts w:ascii="Calibri" w:hAnsi="Calibri" w:cs="Calibri"/>
          <w:sz w:val="32"/>
          <w:szCs w:val="32"/>
        </w:rPr>
        <w:pict>
          <v:shape id="_x0000_s1040" type="#_x0000_t67" style="position:absolute;left:0;text-align:left;margin-left:342pt;margin-top:4.3pt;width:5pt;height:24.1pt;z-index:251655168;mso-position-horizontal-relative:text;mso-position-vertical-relative:text"/>
        </w:pict>
      </w:r>
      <w:r w:rsidR="00682860" w:rsidRPr="008758FD">
        <w:rPr>
          <w:b/>
          <w:sz w:val="32"/>
          <w:szCs w:val="32"/>
        </w:rPr>
        <w:t xml:space="preserve">          </w: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</w:p>
    <w:tbl>
      <w:tblPr>
        <w:tblW w:w="0" w:type="auto"/>
        <w:tblInd w:w="4788" w:type="dxa"/>
        <w:tblLayout w:type="fixed"/>
        <w:tblLook w:val="04A0"/>
      </w:tblPr>
      <w:tblGrid>
        <w:gridCol w:w="4782"/>
      </w:tblGrid>
      <w:tr w:rsidR="00682860" w:rsidRPr="008758FD">
        <w:tc>
          <w:tcPr>
            <w:tcW w:w="4782" w:type="dxa"/>
          </w:tcPr>
          <w:p w:rsidR="00682860" w:rsidRPr="008758FD" w:rsidRDefault="00682860" w:rsidP="00682860">
            <w:pPr>
              <w:spacing w:line="100" w:lineRule="atLeast"/>
              <w:jc w:val="center"/>
              <w:rPr>
                <w:rFonts w:eastAsia="Arial Unicode MS"/>
                <w:b/>
                <w:kern w:val="2"/>
                <w:sz w:val="32"/>
                <w:szCs w:val="32"/>
              </w:rPr>
            </w:pPr>
            <w:r w:rsidRPr="008758FD">
              <w:rPr>
                <w:rFonts w:eastAsia="Arial Unicode MS"/>
                <w:b/>
                <w:kern w:val="2"/>
                <w:sz w:val="32"/>
                <w:szCs w:val="32"/>
              </w:rPr>
              <w:t>Подготовка  документов</w:t>
            </w:r>
          </w:p>
        </w:tc>
      </w:tr>
    </w:tbl>
    <w:p w:rsidR="00682860" w:rsidRPr="008758FD" w:rsidRDefault="0039408D" w:rsidP="00682860">
      <w:pPr>
        <w:jc w:val="both"/>
        <w:rPr>
          <w:rFonts w:eastAsia="Arial Unicode MS"/>
          <w:b/>
          <w:kern w:val="2"/>
          <w:sz w:val="32"/>
          <w:szCs w:val="32"/>
        </w:rPr>
      </w:pPr>
      <w:r w:rsidRPr="0039408D">
        <w:rPr>
          <w:rFonts w:ascii="Calibri" w:eastAsia="Arial Unicode MS" w:hAnsi="Calibri" w:cs="Calibri"/>
          <w:kern w:val="2"/>
          <w:sz w:val="32"/>
          <w:szCs w:val="32"/>
        </w:rPr>
        <w:pict>
          <v:shape id="_x0000_s1041" type="#_x0000_t67" style="position:absolute;left:0;text-align:left;margin-left:342pt;margin-top:9pt;width:5pt;height:24.1pt;z-index:251656192;mso-position-horizontal-relative:text;mso-position-vertical-relative:text"/>
        </w:pict>
      </w:r>
      <w:r w:rsidR="00682860" w:rsidRPr="008758FD">
        <w:rPr>
          <w:b/>
          <w:sz w:val="32"/>
          <w:szCs w:val="32"/>
        </w:rPr>
        <w:t xml:space="preserve">                          </w:t>
      </w:r>
    </w:p>
    <w:p w:rsidR="00682860" w:rsidRPr="008758FD" w:rsidRDefault="00682860" w:rsidP="00682860">
      <w:pPr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 xml:space="preserve">   </w:t>
      </w:r>
    </w:p>
    <w:p w:rsidR="00682860" w:rsidRPr="008758FD" w:rsidRDefault="00682860" w:rsidP="00682860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682860" w:rsidRPr="00112EE5">
        <w:tc>
          <w:tcPr>
            <w:tcW w:w="9571" w:type="dxa"/>
            <w:shd w:val="clear" w:color="auto" w:fill="auto"/>
          </w:tcPr>
          <w:p w:rsidR="00682860" w:rsidRPr="00112EE5" w:rsidRDefault="00682860" w:rsidP="00682860">
            <w:pPr>
              <w:jc w:val="center"/>
              <w:rPr>
                <w:b/>
                <w:sz w:val="32"/>
                <w:szCs w:val="32"/>
              </w:rPr>
            </w:pPr>
            <w:r w:rsidRPr="00112EE5">
              <w:rPr>
                <w:b/>
                <w:sz w:val="32"/>
                <w:szCs w:val="32"/>
              </w:rPr>
              <w:t>Направление документов заявителю</w:t>
            </w:r>
          </w:p>
        </w:tc>
      </w:tr>
    </w:tbl>
    <w:p w:rsidR="00682860" w:rsidRPr="008758FD" w:rsidRDefault="00682860" w:rsidP="00682860">
      <w:pPr>
        <w:rPr>
          <w:b/>
          <w:sz w:val="32"/>
          <w:szCs w:val="32"/>
        </w:rPr>
      </w:pPr>
    </w:p>
    <w:p w:rsidR="00682860" w:rsidRPr="008758FD" w:rsidRDefault="00682860" w:rsidP="00682860">
      <w:pPr>
        <w:jc w:val="both"/>
        <w:rPr>
          <w:sz w:val="32"/>
          <w:szCs w:val="32"/>
        </w:rPr>
      </w:pPr>
    </w:p>
    <w:p w:rsidR="00682860" w:rsidRPr="008758FD" w:rsidRDefault="00682860" w:rsidP="00682860">
      <w:pPr>
        <w:rPr>
          <w:sz w:val="32"/>
          <w:szCs w:val="32"/>
        </w:rPr>
      </w:pPr>
    </w:p>
    <w:p w:rsidR="00273EC4" w:rsidRDefault="00273EC4" w:rsidP="003B5DF9">
      <w:pPr>
        <w:pStyle w:val="ConsPlusNormal"/>
        <w:tabs>
          <w:tab w:val="left" w:pos="6490"/>
          <w:tab w:val="right" w:pos="9355"/>
        </w:tabs>
        <w:jc w:val="right"/>
        <w:outlineLvl w:val="0"/>
      </w:pPr>
    </w:p>
    <w:sectPr w:rsidR="00273EC4" w:rsidSect="0014053B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DF" w:rsidRDefault="009A77DF" w:rsidP="00F661EC">
      <w:r>
        <w:separator/>
      </w:r>
    </w:p>
  </w:endnote>
  <w:endnote w:type="continuationSeparator" w:id="1">
    <w:p w:rsidR="009A77DF" w:rsidRDefault="009A77DF" w:rsidP="00F6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DF" w:rsidRDefault="009A77DF" w:rsidP="00F661EC">
      <w:r>
        <w:separator/>
      </w:r>
    </w:p>
  </w:footnote>
  <w:footnote w:type="continuationSeparator" w:id="1">
    <w:p w:rsidR="009A77DF" w:rsidRDefault="009A77DF" w:rsidP="00F6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7CB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74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246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3CC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24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AA8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F67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BCA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84B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84C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248E492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2">
    <w:nsid w:val="065222B7"/>
    <w:multiLevelType w:val="hybridMultilevel"/>
    <w:tmpl w:val="282A50B8"/>
    <w:lvl w:ilvl="0" w:tplc="1A268A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8E2B1D"/>
    <w:multiLevelType w:val="multilevel"/>
    <w:tmpl w:val="60144CF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16B2014"/>
    <w:multiLevelType w:val="multilevel"/>
    <w:tmpl w:val="EB1074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F47"/>
    <w:rsid w:val="000045DC"/>
    <w:rsid w:val="00007B43"/>
    <w:rsid w:val="00011567"/>
    <w:rsid w:val="00011919"/>
    <w:rsid w:val="00014051"/>
    <w:rsid w:val="0002158C"/>
    <w:rsid w:val="00021DEE"/>
    <w:rsid w:val="00024E14"/>
    <w:rsid w:val="00026864"/>
    <w:rsid w:val="00030437"/>
    <w:rsid w:val="0003479D"/>
    <w:rsid w:val="00034AE9"/>
    <w:rsid w:val="000357C5"/>
    <w:rsid w:val="00040141"/>
    <w:rsid w:val="0004124B"/>
    <w:rsid w:val="00041280"/>
    <w:rsid w:val="00043971"/>
    <w:rsid w:val="00043CCB"/>
    <w:rsid w:val="0004715A"/>
    <w:rsid w:val="00047E1B"/>
    <w:rsid w:val="0005632C"/>
    <w:rsid w:val="00056C48"/>
    <w:rsid w:val="00057E65"/>
    <w:rsid w:val="000604EA"/>
    <w:rsid w:val="000607F8"/>
    <w:rsid w:val="000616BA"/>
    <w:rsid w:val="00061D29"/>
    <w:rsid w:val="000668A6"/>
    <w:rsid w:val="0006769A"/>
    <w:rsid w:val="00067E85"/>
    <w:rsid w:val="00070A82"/>
    <w:rsid w:val="00070C94"/>
    <w:rsid w:val="00080A1A"/>
    <w:rsid w:val="000865BC"/>
    <w:rsid w:val="0008753C"/>
    <w:rsid w:val="000A2D3B"/>
    <w:rsid w:val="000A2D89"/>
    <w:rsid w:val="000B0EB9"/>
    <w:rsid w:val="000B302B"/>
    <w:rsid w:val="000B4257"/>
    <w:rsid w:val="000B432F"/>
    <w:rsid w:val="000B5112"/>
    <w:rsid w:val="000C10B1"/>
    <w:rsid w:val="000C1CE4"/>
    <w:rsid w:val="000C245E"/>
    <w:rsid w:val="000C3F46"/>
    <w:rsid w:val="000C41AD"/>
    <w:rsid w:val="000D05B2"/>
    <w:rsid w:val="000D27DA"/>
    <w:rsid w:val="000D2839"/>
    <w:rsid w:val="000D680D"/>
    <w:rsid w:val="000D6FB7"/>
    <w:rsid w:val="000E0DB6"/>
    <w:rsid w:val="000E6662"/>
    <w:rsid w:val="000E6A48"/>
    <w:rsid w:val="000E6CAA"/>
    <w:rsid w:val="000E7CC0"/>
    <w:rsid w:val="000E7DB9"/>
    <w:rsid w:val="000E7E98"/>
    <w:rsid w:val="000F0577"/>
    <w:rsid w:val="000F1373"/>
    <w:rsid w:val="000F2641"/>
    <w:rsid w:val="000F7B94"/>
    <w:rsid w:val="00100559"/>
    <w:rsid w:val="0010467B"/>
    <w:rsid w:val="00106583"/>
    <w:rsid w:val="00106994"/>
    <w:rsid w:val="001141B0"/>
    <w:rsid w:val="001151DB"/>
    <w:rsid w:val="00124202"/>
    <w:rsid w:val="00125E93"/>
    <w:rsid w:val="001274D9"/>
    <w:rsid w:val="00127AC1"/>
    <w:rsid w:val="00130DF6"/>
    <w:rsid w:val="00134508"/>
    <w:rsid w:val="00136434"/>
    <w:rsid w:val="00136A4C"/>
    <w:rsid w:val="0014053B"/>
    <w:rsid w:val="00141A42"/>
    <w:rsid w:val="001508AC"/>
    <w:rsid w:val="00154262"/>
    <w:rsid w:val="00156428"/>
    <w:rsid w:val="00156D2A"/>
    <w:rsid w:val="00162B47"/>
    <w:rsid w:val="001634BB"/>
    <w:rsid w:val="001641A7"/>
    <w:rsid w:val="0016426F"/>
    <w:rsid w:val="00165479"/>
    <w:rsid w:val="00172CE2"/>
    <w:rsid w:val="00181C3C"/>
    <w:rsid w:val="00183369"/>
    <w:rsid w:val="001849BC"/>
    <w:rsid w:val="001853D4"/>
    <w:rsid w:val="001865D7"/>
    <w:rsid w:val="00186DED"/>
    <w:rsid w:val="00187584"/>
    <w:rsid w:val="00193E7C"/>
    <w:rsid w:val="0019486B"/>
    <w:rsid w:val="001959C1"/>
    <w:rsid w:val="00196452"/>
    <w:rsid w:val="001A0384"/>
    <w:rsid w:val="001A1D4D"/>
    <w:rsid w:val="001A3452"/>
    <w:rsid w:val="001A6C22"/>
    <w:rsid w:val="001A7D56"/>
    <w:rsid w:val="001B421B"/>
    <w:rsid w:val="001B64BF"/>
    <w:rsid w:val="001B6D80"/>
    <w:rsid w:val="001B7902"/>
    <w:rsid w:val="001C084B"/>
    <w:rsid w:val="001C1421"/>
    <w:rsid w:val="001C3FCA"/>
    <w:rsid w:val="001C5012"/>
    <w:rsid w:val="001D5811"/>
    <w:rsid w:val="001D6B27"/>
    <w:rsid w:val="001D6FB7"/>
    <w:rsid w:val="001D7F01"/>
    <w:rsid w:val="001E05DC"/>
    <w:rsid w:val="001E53CB"/>
    <w:rsid w:val="001E55EC"/>
    <w:rsid w:val="001F6630"/>
    <w:rsid w:val="00203A0D"/>
    <w:rsid w:val="0020410B"/>
    <w:rsid w:val="00204A99"/>
    <w:rsid w:val="002063DB"/>
    <w:rsid w:val="00213006"/>
    <w:rsid w:val="00213F71"/>
    <w:rsid w:val="00217DD7"/>
    <w:rsid w:val="002210EF"/>
    <w:rsid w:val="00221D0B"/>
    <w:rsid w:val="002221F9"/>
    <w:rsid w:val="00225345"/>
    <w:rsid w:val="00225847"/>
    <w:rsid w:val="002270B7"/>
    <w:rsid w:val="00227ACC"/>
    <w:rsid w:val="0023410F"/>
    <w:rsid w:val="0023441D"/>
    <w:rsid w:val="002353DA"/>
    <w:rsid w:val="0024116A"/>
    <w:rsid w:val="002413DD"/>
    <w:rsid w:val="002420F0"/>
    <w:rsid w:val="002424FB"/>
    <w:rsid w:val="00242817"/>
    <w:rsid w:val="00243F84"/>
    <w:rsid w:val="00244614"/>
    <w:rsid w:val="00246E00"/>
    <w:rsid w:val="00247A8E"/>
    <w:rsid w:val="002538A5"/>
    <w:rsid w:val="00257733"/>
    <w:rsid w:val="00261CC9"/>
    <w:rsid w:val="00273DDF"/>
    <w:rsid w:val="00273EC4"/>
    <w:rsid w:val="00274266"/>
    <w:rsid w:val="002815E5"/>
    <w:rsid w:val="0028237C"/>
    <w:rsid w:val="002848B2"/>
    <w:rsid w:val="00286189"/>
    <w:rsid w:val="002868D6"/>
    <w:rsid w:val="002902EC"/>
    <w:rsid w:val="00293BA2"/>
    <w:rsid w:val="00295ADC"/>
    <w:rsid w:val="0029707C"/>
    <w:rsid w:val="002A01F7"/>
    <w:rsid w:val="002A12CC"/>
    <w:rsid w:val="002A1C7E"/>
    <w:rsid w:val="002A4129"/>
    <w:rsid w:val="002A682F"/>
    <w:rsid w:val="002B08DA"/>
    <w:rsid w:val="002B1245"/>
    <w:rsid w:val="002B3E86"/>
    <w:rsid w:val="002C1998"/>
    <w:rsid w:val="002C4E7A"/>
    <w:rsid w:val="002D146B"/>
    <w:rsid w:val="002D3D56"/>
    <w:rsid w:val="002D6D67"/>
    <w:rsid w:val="002E17FD"/>
    <w:rsid w:val="002E203E"/>
    <w:rsid w:val="002E4A85"/>
    <w:rsid w:val="003017A2"/>
    <w:rsid w:val="00301C53"/>
    <w:rsid w:val="003022CB"/>
    <w:rsid w:val="00304534"/>
    <w:rsid w:val="00305D96"/>
    <w:rsid w:val="00306271"/>
    <w:rsid w:val="00313103"/>
    <w:rsid w:val="00313DE8"/>
    <w:rsid w:val="00314264"/>
    <w:rsid w:val="0031606B"/>
    <w:rsid w:val="00321D36"/>
    <w:rsid w:val="00325DAE"/>
    <w:rsid w:val="00326D7D"/>
    <w:rsid w:val="003325B0"/>
    <w:rsid w:val="00333F5C"/>
    <w:rsid w:val="00336087"/>
    <w:rsid w:val="00337B2D"/>
    <w:rsid w:val="00341556"/>
    <w:rsid w:val="00344945"/>
    <w:rsid w:val="003455C4"/>
    <w:rsid w:val="00350BAB"/>
    <w:rsid w:val="003612AC"/>
    <w:rsid w:val="00365877"/>
    <w:rsid w:val="003667C6"/>
    <w:rsid w:val="00367E2F"/>
    <w:rsid w:val="00372E6E"/>
    <w:rsid w:val="0037393F"/>
    <w:rsid w:val="003751AF"/>
    <w:rsid w:val="0037630D"/>
    <w:rsid w:val="003773B7"/>
    <w:rsid w:val="00377580"/>
    <w:rsid w:val="00385A4A"/>
    <w:rsid w:val="00387EA7"/>
    <w:rsid w:val="00393A39"/>
    <w:rsid w:val="00393FEF"/>
    <w:rsid w:val="0039408D"/>
    <w:rsid w:val="00395D2A"/>
    <w:rsid w:val="003A3C61"/>
    <w:rsid w:val="003A5938"/>
    <w:rsid w:val="003B0F16"/>
    <w:rsid w:val="003B42F7"/>
    <w:rsid w:val="003B483A"/>
    <w:rsid w:val="003B5DF9"/>
    <w:rsid w:val="003B6D3C"/>
    <w:rsid w:val="003C2DD3"/>
    <w:rsid w:val="003C7958"/>
    <w:rsid w:val="003D292A"/>
    <w:rsid w:val="003D61AE"/>
    <w:rsid w:val="003D7D0F"/>
    <w:rsid w:val="003E307B"/>
    <w:rsid w:val="003E324D"/>
    <w:rsid w:val="003E569A"/>
    <w:rsid w:val="003E580A"/>
    <w:rsid w:val="003E63DD"/>
    <w:rsid w:val="003F0C59"/>
    <w:rsid w:val="003F1EA5"/>
    <w:rsid w:val="003F399C"/>
    <w:rsid w:val="003F68B7"/>
    <w:rsid w:val="0040670B"/>
    <w:rsid w:val="00406B15"/>
    <w:rsid w:val="00414693"/>
    <w:rsid w:val="004215C0"/>
    <w:rsid w:val="00423028"/>
    <w:rsid w:val="0042735E"/>
    <w:rsid w:val="0042771E"/>
    <w:rsid w:val="00427FA2"/>
    <w:rsid w:val="00432159"/>
    <w:rsid w:val="00432EBA"/>
    <w:rsid w:val="00433565"/>
    <w:rsid w:val="00435FED"/>
    <w:rsid w:val="0044072C"/>
    <w:rsid w:val="004419B3"/>
    <w:rsid w:val="00452416"/>
    <w:rsid w:val="00455C39"/>
    <w:rsid w:val="004634D6"/>
    <w:rsid w:val="004637C3"/>
    <w:rsid w:val="00465212"/>
    <w:rsid w:val="00465CD8"/>
    <w:rsid w:val="00466530"/>
    <w:rsid w:val="00467AC8"/>
    <w:rsid w:val="00473641"/>
    <w:rsid w:val="00475BEE"/>
    <w:rsid w:val="0047797A"/>
    <w:rsid w:val="00484436"/>
    <w:rsid w:val="0048484D"/>
    <w:rsid w:val="004849ED"/>
    <w:rsid w:val="00490258"/>
    <w:rsid w:val="004905ED"/>
    <w:rsid w:val="00490904"/>
    <w:rsid w:val="00492C9B"/>
    <w:rsid w:val="00494C65"/>
    <w:rsid w:val="00495538"/>
    <w:rsid w:val="00497815"/>
    <w:rsid w:val="004A13FA"/>
    <w:rsid w:val="004A226B"/>
    <w:rsid w:val="004A2DB0"/>
    <w:rsid w:val="004A2E6C"/>
    <w:rsid w:val="004A3F22"/>
    <w:rsid w:val="004A53CB"/>
    <w:rsid w:val="004A74B3"/>
    <w:rsid w:val="004A78E2"/>
    <w:rsid w:val="004C25A0"/>
    <w:rsid w:val="004D1C4E"/>
    <w:rsid w:val="004D555F"/>
    <w:rsid w:val="004D685B"/>
    <w:rsid w:val="004E0218"/>
    <w:rsid w:val="004E197E"/>
    <w:rsid w:val="004E2239"/>
    <w:rsid w:val="004F05EC"/>
    <w:rsid w:val="004F1CCF"/>
    <w:rsid w:val="004F3529"/>
    <w:rsid w:val="00500410"/>
    <w:rsid w:val="0050294F"/>
    <w:rsid w:val="005047E6"/>
    <w:rsid w:val="00506860"/>
    <w:rsid w:val="00510C92"/>
    <w:rsid w:val="00512B29"/>
    <w:rsid w:val="005132B8"/>
    <w:rsid w:val="00513644"/>
    <w:rsid w:val="00516292"/>
    <w:rsid w:val="0051659C"/>
    <w:rsid w:val="0051793E"/>
    <w:rsid w:val="005205E4"/>
    <w:rsid w:val="00520C7D"/>
    <w:rsid w:val="00523512"/>
    <w:rsid w:val="00525442"/>
    <w:rsid w:val="00526F25"/>
    <w:rsid w:val="00534BB1"/>
    <w:rsid w:val="005359AE"/>
    <w:rsid w:val="0054068F"/>
    <w:rsid w:val="00540741"/>
    <w:rsid w:val="0054190E"/>
    <w:rsid w:val="0054396A"/>
    <w:rsid w:val="00543B1C"/>
    <w:rsid w:val="00547F47"/>
    <w:rsid w:val="00550155"/>
    <w:rsid w:val="00553B7F"/>
    <w:rsid w:val="00555D09"/>
    <w:rsid w:val="00557120"/>
    <w:rsid w:val="005607E5"/>
    <w:rsid w:val="00564E76"/>
    <w:rsid w:val="005661DA"/>
    <w:rsid w:val="00566D69"/>
    <w:rsid w:val="00570B50"/>
    <w:rsid w:val="0057151E"/>
    <w:rsid w:val="005716E5"/>
    <w:rsid w:val="00573FBA"/>
    <w:rsid w:val="00573FBF"/>
    <w:rsid w:val="0057536A"/>
    <w:rsid w:val="00575F8E"/>
    <w:rsid w:val="00576AF6"/>
    <w:rsid w:val="005814CF"/>
    <w:rsid w:val="00582868"/>
    <w:rsid w:val="00582C5E"/>
    <w:rsid w:val="005854E8"/>
    <w:rsid w:val="00590349"/>
    <w:rsid w:val="00590C3A"/>
    <w:rsid w:val="005931AB"/>
    <w:rsid w:val="005945A9"/>
    <w:rsid w:val="00595393"/>
    <w:rsid w:val="005A2A26"/>
    <w:rsid w:val="005A6413"/>
    <w:rsid w:val="005B12F9"/>
    <w:rsid w:val="005B5D92"/>
    <w:rsid w:val="005B76E7"/>
    <w:rsid w:val="005C05C6"/>
    <w:rsid w:val="005C05FC"/>
    <w:rsid w:val="005C09DE"/>
    <w:rsid w:val="005C6215"/>
    <w:rsid w:val="005D15B1"/>
    <w:rsid w:val="005D4FAA"/>
    <w:rsid w:val="005D5A56"/>
    <w:rsid w:val="005D6F1D"/>
    <w:rsid w:val="005E600A"/>
    <w:rsid w:val="006003EA"/>
    <w:rsid w:val="00602EBA"/>
    <w:rsid w:val="00603E3D"/>
    <w:rsid w:val="00604138"/>
    <w:rsid w:val="00607728"/>
    <w:rsid w:val="00612F00"/>
    <w:rsid w:val="0061442F"/>
    <w:rsid w:val="0061514E"/>
    <w:rsid w:val="0061580C"/>
    <w:rsid w:val="00625E69"/>
    <w:rsid w:val="00630B5E"/>
    <w:rsid w:val="0063177F"/>
    <w:rsid w:val="0063387C"/>
    <w:rsid w:val="00642D51"/>
    <w:rsid w:val="00642F32"/>
    <w:rsid w:val="006516E4"/>
    <w:rsid w:val="00653C4E"/>
    <w:rsid w:val="006548A1"/>
    <w:rsid w:val="006562F3"/>
    <w:rsid w:val="00656DB0"/>
    <w:rsid w:val="00660DA8"/>
    <w:rsid w:val="00673669"/>
    <w:rsid w:val="0067655A"/>
    <w:rsid w:val="00682860"/>
    <w:rsid w:val="00685599"/>
    <w:rsid w:val="00685B35"/>
    <w:rsid w:val="0068789D"/>
    <w:rsid w:val="00691018"/>
    <w:rsid w:val="0069310D"/>
    <w:rsid w:val="00693C30"/>
    <w:rsid w:val="006948A0"/>
    <w:rsid w:val="00695AD0"/>
    <w:rsid w:val="00697C58"/>
    <w:rsid w:val="006A1D58"/>
    <w:rsid w:val="006B012E"/>
    <w:rsid w:val="006B178A"/>
    <w:rsid w:val="006B24A6"/>
    <w:rsid w:val="006B6703"/>
    <w:rsid w:val="006C2279"/>
    <w:rsid w:val="006C75E8"/>
    <w:rsid w:val="006D24C4"/>
    <w:rsid w:val="006D2899"/>
    <w:rsid w:val="006E2336"/>
    <w:rsid w:val="006E2A5A"/>
    <w:rsid w:val="006E60EE"/>
    <w:rsid w:val="006F0C41"/>
    <w:rsid w:val="006F15A1"/>
    <w:rsid w:val="006F3D4F"/>
    <w:rsid w:val="007007AB"/>
    <w:rsid w:val="00705D96"/>
    <w:rsid w:val="0070638D"/>
    <w:rsid w:val="007115DF"/>
    <w:rsid w:val="0071512A"/>
    <w:rsid w:val="00716340"/>
    <w:rsid w:val="0071700A"/>
    <w:rsid w:val="007173A5"/>
    <w:rsid w:val="00720D92"/>
    <w:rsid w:val="00725752"/>
    <w:rsid w:val="00726198"/>
    <w:rsid w:val="007261CE"/>
    <w:rsid w:val="00730C8B"/>
    <w:rsid w:val="0073214F"/>
    <w:rsid w:val="00732C23"/>
    <w:rsid w:val="00735568"/>
    <w:rsid w:val="00736F62"/>
    <w:rsid w:val="00740A3F"/>
    <w:rsid w:val="00751B90"/>
    <w:rsid w:val="0075397C"/>
    <w:rsid w:val="007539C3"/>
    <w:rsid w:val="007610DD"/>
    <w:rsid w:val="007617EF"/>
    <w:rsid w:val="0076261A"/>
    <w:rsid w:val="007628DB"/>
    <w:rsid w:val="007635CF"/>
    <w:rsid w:val="00765002"/>
    <w:rsid w:val="007656F2"/>
    <w:rsid w:val="00765FF3"/>
    <w:rsid w:val="00766A86"/>
    <w:rsid w:val="00776CC8"/>
    <w:rsid w:val="00780F07"/>
    <w:rsid w:val="0078102E"/>
    <w:rsid w:val="007822D0"/>
    <w:rsid w:val="007846A1"/>
    <w:rsid w:val="00786EFC"/>
    <w:rsid w:val="00793707"/>
    <w:rsid w:val="00794660"/>
    <w:rsid w:val="007959A4"/>
    <w:rsid w:val="00795E7B"/>
    <w:rsid w:val="0079611F"/>
    <w:rsid w:val="007A0BF0"/>
    <w:rsid w:val="007A1E56"/>
    <w:rsid w:val="007A56FB"/>
    <w:rsid w:val="007A5C68"/>
    <w:rsid w:val="007A673E"/>
    <w:rsid w:val="007A68FF"/>
    <w:rsid w:val="007B17E9"/>
    <w:rsid w:val="007B32D4"/>
    <w:rsid w:val="007B3B70"/>
    <w:rsid w:val="007B3F45"/>
    <w:rsid w:val="007B4B8D"/>
    <w:rsid w:val="007C4771"/>
    <w:rsid w:val="007C4851"/>
    <w:rsid w:val="007C6CBB"/>
    <w:rsid w:val="007C7877"/>
    <w:rsid w:val="007C7D22"/>
    <w:rsid w:val="007D2F56"/>
    <w:rsid w:val="007D34A6"/>
    <w:rsid w:val="007D6CB1"/>
    <w:rsid w:val="007E6F28"/>
    <w:rsid w:val="007F534A"/>
    <w:rsid w:val="007F5C97"/>
    <w:rsid w:val="00801F18"/>
    <w:rsid w:val="00802A2A"/>
    <w:rsid w:val="00804A5C"/>
    <w:rsid w:val="00811113"/>
    <w:rsid w:val="00813CF7"/>
    <w:rsid w:val="00815F9A"/>
    <w:rsid w:val="00816CED"/>
    <w:rsid w:val="0082058D"/>
    <w:rsid w:val="00821488"/>
    <w:rsid w:val="008214B7"/>
    <w:rsid w:val="00832629"/>
    <w:rsid w:val="008333D8"/>
    <w:rsid w:val="008412A5"/>
    <w:rsid w:val="00847DCE"/>
    <w:rsid w:val="008538AB"/>
    <w:rsid w:val="00853985"/>
    <w:rsid w:val="00854950"/>
    <w:rsid w:val="00857845"/>
    <w:rsid w:val="00857880"/>
    <w:rsid w:val="0086377C"/>
    <w:rsid w:val="0086491C"/>
    <w:rsid w:val="00870EF1"/>
    <w:rsid w:val="00875086"/>
    <w:rsid w:val="008755FD"/>
    <w:rsid w:val="008763D6"/>
    <w:rsid w:val="008877B1"/>
    <w:rsid w:val="00890035"/>
    <w:rsid w:val="00893CC0"/>
    <w:rsid w:val="00897834"/>
    <w:rsid w:val="008A307B"/>
    <w:rsid w:val="008A7085"/>
    <w:rsid w:val="008B3CA5"/>
    <w:rsid w:val="008B424E"/>
    <w:rsid w:val="008B44C5"/>
    <w:rsid w:val="008C09AB"/>
    <w:rsid w:val="008C0F15"/>
    <w:rsid w:val="008C1C40"/>
    <w:rsid w:val="008C3112"/>
    <w:rsid w:val="008D44DA"/>
    <w:rsid w:val="008E605D"/>
    <w:rsid w:val="008E7873"/>
    <w:rsid w:val="008F05CE"/>
    <w:rsid w:val="008F3362"/>
    <w:rsid w:val="008F4E4B"/>
    <w:rsid w:val="00900D6C"/>
    <w:rsid w:val="00900E58"/>
    <w:rsid w:val="009015A3"/>
    <w:rsid w:val="0090368F"/>
    <w:rsid w:val="00907FF4"/>
    <w:rsid w:val="00911E34"/>
    <w:rsid w:val="00914DA6"/>
    <w:rsid w:val="00916497"/>
    <w:rsid w:val="00920696"/>
    <w:rsid w:val="00921320"/>
    <w:rsid w:val="00922681"/>
    <w:rsid w:val="0092309D"/>
    <w:rsid w:val="0093284F"/>
    <w:rsid w:val="00934255"/>
    <w:rsid w:val="00934931"/>
    <w:rsid w:val="00940E24"/>
    <w:rsid w:val="00940F1B"/>
    <w:rsid w:val="009446A9"/>
    <w:rsid w:val="0095101D"/>
    <w:rsid w:val="00951A25"/>
    <w:rsid w:val="00957717"/>
    <w:rsid w:val="00960F4E"/>
    <w:rsid w:val="0096533D"/>
    <w:rsid w:val="00965932"/>
    <w:rsid w:val="009706B1"/>
    <w:rsid w:val="00972123"/>
    <w:rsid w:val="00973E6C"/>
    <w:rsid w:val="0097479B"/>
    <w:rsid w:val="00983A9D"/>
    <w:rsid w:val="009847B9"/>
    <w:rsid w:val="00992850"/>
    <w:rsid w:val="00996305"/>
    <w:rsid w:val="009976D1"/>
    <w:rsid w:val="009A0CBA"/>
    <w:rsid w:val="009A3318"/>
    <w:rsid w:val="009A42F6"/>
    <w:rsid w:val="009A4588"/>
    <w:rsid w:val="009A77DF"/>
    <w:rsid w:val="009B1712"/>
    <w:rsid w:val="009B460A"/>
    <w:rsid w:val="009B5F9D"/>
    <w:rsid w:val="009C0185"/>
    <w:rsid w:val="009C098F"/>
    <w:rsid w:val="009C1415"/>
    <w:rsid w:val="009C1FB0"/>
    <w:rsid w:val="009C4BCB"/>
    <w:rsid w:val="009C75E2"/>
    <w:rsid w:val="009D0A83"/>
    <w:rsid w:val="009D2360"/>
    <w:rsid w:val="009D317C"/>
    <w:rsid w:val="009D4093"/>
    <w:rsid w:val="009D55AB"/>
    <w:rsid w:val="009D77EF"/>
    <w:rsid w:val="009E20EC"/>
    <w:rsid w:val="009E2610"/>
    <w:rsid w:val="009F0122"/>
    <w:rsid w:val="009F4999"/>
    <w:rsid w:val="009F5268"/>
    <w:rsid w:val="00A0130E"/>
    <w:rsid w:val="00A031E3"/>
    <w:rsid w:val="00A0573D"/>
    <w:rsid w:val="00A07876"/>
    <w:rsid w:val="00A11470"/>
    <w:rsid w:val="00A1375F"/>
    <w:rsid w:val="00A23769"/>
    <w:rsid w:val="00A2567A"/>
    <w:rsid w:val="00A3168F"/>
    <w:rsid w:val="00A40702"/>
    <w:rsid w:val="00A419D2"/>
    <w:rsid w:val="00A430ED"/>
    <w:rsid w:val="00A43F21"/>
    <w:rsid w:val="00A46A8E"/>
    <w:rsid w:val="00A47912"/>
    <w:rsid w:val="00A51A79"/>
    <w:rsid w:val="00A526E0"/>
    <w:rsid w:val="00A55AB6"/>
    <w:rsid w:val="00A57828"/>
    <w:rsid w:val="00A63584"/>
    <w:rsid w:val="00A65A3A"/>
    <w:rsid w:val="00A66339"/>
    <w:rsid w:val="00A66613"/>
    <w:rsid w:val="00A706D1"/>
    <w:rsid w:val="00A71E0C"/>
    <w:rsid w:val="00A75682"/>
    <w:rsid w:val="00A80D89"/>
    <w:rsid w:val="00A827BD"/>
    <w:rsid w:val="00A84A22"/>
    <w:rsid w:val="00A85A58"/>
    <w:rsid w:val="00A90980"/>
    <w:rsid w:val="00A9525A"/>
    <w:rsid w:val="00A96D8A"/>
    <w:rsid w:val="00A97CBC"/>
    <w:rsid w:val="00AA0C7B"/>
    <w:rsid w:val="00AA48E6"/>
    <w:rsid w:val="00AA56BE"/>
    <w:rsid w:val="00AA7930"/>
    <w:rsid w:val="00AB0500"/>
    <w:rsid w:val="00AB0826"/>
    <w:rsid w:val="00AB42A6"/>
    <w:rsid w:val="00AB491F"/>
    <w:rsid w:val="00AB5C21"/>
    <w:rsid w:val="00AB74DA"/>
    <w:rsid w:val="00AC46F9"/>
    <w:rsid w:val="00AD0AD0"/>
    <w:rsid w:val="00AD1FA4"/>
    <w:rsid w:val="00AE0D78"/>
    <w:rsid w:val="00AE34B0"/>
    <w:rsid w:val="00AE6905"/>
    <w:rsid w:val="00AE7E3B"/>
    <w:rsid w:val="00AF24A9"/>
    <w:rsid w:val="00AF27C1"/>
    <w:rsid w:val="00AF5393"/>
    <w:rsid w:val="00AF6CB0"/>
    <w:rsid w:val="00B018D8"/>
    <w:rsid w:val="00B04653"/>
    <w:rsid w:val="00B06924"/>
    <w:rsid w:val="00B13897"/>
    <w:rsid w:val="00B14182"/>
    <w:rsid w:val="00B2199C"/>
    <w:rsid w:val="00B226D1"/>
    <w:rsid w:val="00B24077"/>
    <w:rsid w:val="00B2637A"/>
    <w:rsid w:val="00B3295D"/>
    <w:rsid w:val="00B3491E"/>
    <w:rsid w:val="00B357A0"/>
    <w:rsid w:val="00B377A9"/>
    <w:rsid w:val="00B614D4"/>
    <w:rsid w:val="00B62A85"/>
    <w:rsid w:val="00B71B88"/>
    <w:rsid w:val="00B73A81"/>
    <w:rsid w:val="00B75911"/>
    <w:rsid w:val="00B770E6"/>
    <w:rsid w:val="00B82166"/>
    <w:rsid w:val="00B8621F"/>
    <w:rsid w:val="00B8660E"/>
    <w:rsid w:val="00B9195E"/>
    <w:rsid w:val="00B948B1"/>
    <w:rsid w:val="00B94AD9"/>
    <w:rsid w:val="00B94B0D"/>
    <w:rsid w:val="00B94F87"/>
    <w:rsid w:val="00B95133"/>
    <w:rsid w:val="00B972CB"/>
    <w:rsid w:val="00BA1837"/>
    <w:rsid w:val="00BA413F"/>
    <w:rsid w:val="00BA494B"/>
    <w:rsid w:val="00BA6A17"/>
    <w:rsid w:val="00BB0BD8"/>
    <w:rsid w:val="00BB5189"/>
    <w:rsid w:val="00BB6F7A"/>
    <w:rsid w:val="00BB760F"/>
    <w:rsid w:val="00BC2B6F"/>
    <w:rsid w:val="00BC307F"/>
    <w:rsid w:val="00BC4B3F"/>
    <w:rsid w:val="00BC5E4E"/>
    <w:rsid w:val="00BC6461"/>
    <w:rsid w:val="00BC6E97"/>
    <w:rsid w:val="00BC7A86"/>
    <w:rsid w:val="00BD078A"/>
    <w:rsid w:val="00BD2E48"/>
    <w:rsid w:val="00BD3157"/>
    <w:rsid w:val="00BD34C1"/>
    <w:rsid w:val="00BE26BE"/>
    <w:rsid w:val="00BE4598"/>
    <w:rsid w:val="00BF2AB6"/>
    <w:rsid w:val="00BF359B"/>
    <w:rsid w:val="00BF4DD7"/>
    <w:rsid w:val="00C03C67"/>
    <w:rsid w:val="00C056B2"/>
    <w:rsid w:val="00C1699A"/>
    <w:rsid w:val="00C313A6"/>
    <w:rsid w:val="00C31695"/>
    <w:rsid w:val="00C353E9"/>
    <w:rsid w:val="00C355E7"/>
    <w:rsid w:val="00C37C36"/>
    <w:rsid w:val="00C4136C"/>
    <w:rsid w:val="00C43490"/>
    <w:rsid w:val="00C4407E"/>
    <w:rsid w:val="00C45BEC"/>
    <w:rsid w:val="00C461C2"/>
    <w:rsid w:val="00C478F1"/>
    <w:rsid w:val="00C47B59"/>
    <w:rsid w:val="00C52067"/>
    <w:rsid w:val="00C57FDB"/>
    <w:rsid w:val="00C57FDD"/>
    <w:rsid w:val="00C64993"/>
    <w:rsid w:val="00C678B0"/>
    <w:rsid w:val="00C76AD2"/>
    <w:rsid w:val="00C77357"/>
    <w:rsid w:val="00C77DAF"/>
    <w:rsid w:val="00C80347"/>
    <w:rsid w:val="00C80393"/>
    <w:rsid w:val="00C80A30"/>
    <w:rsid w:val="00C814B4"/>
    <w:rsid w:val="00C846A9"/>
    <w:rsid w:val="00C867F3"/>
    <w:rsid w:val="00C8690B"/>
    <w:rsid w:val="00C9178F"/>
    <w:rsid w:val="00C9358C"/>
    <w:rsid w:val="00C961C5"/>
    <w:rsid w:val="00CA1524"/>
    <w:rsid w:val="00CA43A0"/>
    <w:rsid w:val="00CA75D4"/>
    <w:rsid w:val="00CB0757"/>
    <w:rsid w:val="00CB1021"/>
    <w:rsid w:val="00CB522D"/>
    <w:rsid w:val="00CC4DA6"/>
    <w:rsid w:val="00CC7E4C"/>
    <w:rsid w:val="00CD35AC"/>
    <w:rsid w:val="00CD7F03"/>
    <w:rsid w:val="00CF0E1C"/>
    <w:rsid w:val="00CF2997"/>
    <w:rsid w:val="00CF6913"/>
    <w:rsid w:val="00D01468"/>
    <w:rsid w:val="00D049ED"/>
    <w:rsid w:val="00D07902"/>
    <w:rsid w:val="00D20D97"/>
    <w:rsid w:val="00D21E1B"/>
    <w:rsid w:val="00D2495D"/>
    <w:rsid w:val="00D26729"/>
    <w:rsid w:val="00D26E77"/>
    <w:rsid w:val="00D26FE1"/>
    <w:rsid w:val="00D273D8"/>
    <w:rsid w:val="00D34C7A"/>
    <w:rsid w:val="00D440BF"/>
    <w:rsid w:val="00D61784"/>
    <w:rsid w:val="00D61B13"/>
    <w:rsid w:val="00D637B6"/>
    <w:rsid w:val="00D6423E"/>
    <w:rsid w:val="00D64E07"/>
    <w:rsid w:val="00D71E8C"/>
    <w:rsid w:val="00D72ED6"/>
    <w:rsid w:val="00D81483"/>
    <w:rsid w:val="00D84CD0"/>
    <w:rsid w:val="00D8747F"/>
    <w:rsid w:val="00D963DB"/>
    <w:rsid w:val="00DA080C"/>
    <w:rsid w:val="00DB3B38"/>
    <w:rsid w:val="00DB5861"/>
    <w:rsid w:val="00DB71C7"/>
    <w:rsid w:val="00DB79BD"/>
    <w:rsid w:val="00DC1C9F"/>
    <w:rsid w:val="00DC321E"/>
    <w:rsid w:val="00DC4106"/>
    <w:rsid w:val="00DC595D"/>
    <w:rsid w:val="00DD0E97"/>
    <w:rsid w:val="00DD2C3E"/>
    <w:rsid w:val="00DE2952"/>
    <w:rsid w:val="00DE3D6E"/>
    <w:rsid w:val="00DE48C0"/>
    <w:rsid w:val="00DE51A8"/>
    <w:rsid w:val="00DF30B4"/>
    <w:rsid w:val="00DF34CD"/>
    <w:rsid w:val="00DF3805"/>
    <w:rsid w:val="00DF54C5"/>
    <w:rsid w:val="00DF6FBF"/>
    <w:rsid w:val="00E01050"/>
    <w:rsid w:val="00E01270"/>
    <w:rsid w:val="00E02367"/>
    <w:rsid w:val="00E049CC"/>
    <w:rsid w:val="00E055F3"/>
    <w:rsid w:val="00E10042"/>
    <w:rsid w:val="00E12A30"/>
    <w:rsid w:val="00E1586B"/>
    <w:rsid w:val="00E159D7"/>
    <w:rsid w:val="00E17419"/>
    <w:rsid w:val="00E17858"/>
    <w:rsid w:val="00E25EC6"/>
    <w:rsid w:val="00E40632"/>
    <w:rsid w:val="00E43524"/>
    <w:rsid w:val="00E4475A"/>
    <w:rsid w:val="00E47866"/>
    <w:rsid w:val="00E50381"/>
    <w:rsid w:val="00E527B5"/>
    <w:rsid w:val="00E60AA8"/>
    <w:rsid w:val="00E617CF"/>
    <w:rsid w:val="00E630AB"/>
    <w:rsid w:val="00E66589"/>
    <w:rsid w:val="00E70183"/>
    <w:rsid w:val="00E71AC5"/>
    <w:rsid w:val="00E7560E"/>
    <w:rsid w:val="00E756B4"/>
    <w:rsid w:val="00E756CC"/>
    <w:rsid w:val="00E7654E"/>
    <w:rsid w:val="00E818DC"/>
    <w:rsid w:val="00E84578"/>
    <w:rsid w:val="00E851B6"/>
    <w:rsid w:val="00E92E66"/>
    <w:rsid w:val="00E972B4"/>
    <w:rsid w:val="00E97E8D"/>
    <w:rsid w:val="00EA2633"/>
    <w:rsid w:val="00EA26B3"/>
    <w:rsid w:val="00EA47DB"/>
    <w:rsid w:val="00EB2B74"/>
    <w:rsid w:val="00EB3136"/>
    <w:rsid w:val="00EB754C"/>
    <w:rsid w:val="00EC0A8D"/>
    <w:rsid w:val="00ED2285"/>
    <w:rsid w:val="00ED2D2F"/>
    <w:rsid w:val="00ED6C87"/>
    <w:rsid w:val="00EE3F2C"/>
    <w:rsid w:val="00EE6D00"/>
    <w:rsid w:val="00EF4733"/>
    <w:rsid w:val="00F0170E"/>
    <w:rsid w:val="00F027AA"/>
    <w:rsid w:val="00F02BF8"/>
    <w:rsid w:val="00F02D73"/>
    <w:rsid w:val="00F04303"/>
    <w:rsid w:val="00F07FB1"/>
    <w:rsid w:val="00F1414B"/>
    <w:rsid w:val="00F14967"/>
    <w:rsid w:val="00F1606F"/>
    <w:rsid w:val="00F16921"/>
    <w:rsid w:val="00F24423"/>
    <w:rsid w:val="00F24DE3"/>
    <w:rsid w:val="00F304B3"/>
    <w:rsid w:val="00F32852"/>
    <w:rsid w:val="00F3319C"/>
    <w:rsid w:val="00F344E4"/>
    <w:rsid w:val="00F3534E"/>
    <w:rsid w:val="00F37A62"/>
    <w:rsid w:val="00F37A66"/>
    <w:rsid w:val="00F419D9"/>
    <w:rsid w:val="00F41F46"/>
    <w:rsid w:val="00F423C5"/>
    <w:rsid w:val="00F52099"/>
    <w:rsid w:val="00F529E0"/>
    <w:rsid w:val="00F5490E"/>
    <w:rsid w:val="00F60767"/>
    <w:rsid w:val="00F661EC"/>
    <w:rsid w:val="00F665CC"/>
    <w:rsid w:val="00F7260B"/>
    <w:rsid w:val="00F7572F"/>
    <w:rsid w:val="00F76986"/>
    <w:rsid w:val="00F76CBB"/>
    <w:rsid w:val="00F77BEA"/>
    <w:rsid w:val="00F77D7C"/>
    <w:rsid w:val="00F806E4"/>
    <w:rsid w:val="00F832C1"/>
    <w:rsid w:val="00F85017"/>
    <w:rsid w:val="00F870FA"/>
    <w:rsid w:val="00F9336B"/>
    <w:rsid w:val="00F957BB"/>
    <w:rsid w:val="00F96134"/>
    <w:rsid w:val="00F9655B"/>
    <w:rsid w:val="00F96B05"/>
    <w:rsid w:val="00FA47C7"/>
    <w:rsid w:val="00FA49E0"/>
    <w:rsid w:val="00FB1002"/>
    <w:rsid w:val="00FB56D7"/>
    <w:rsid w:val="00FC131C"/>
    <w:rsid w:val="00FC153F"/>
    <w:rsid w:val="00FC24B4"/>
    <w:rsid w:val="00FC32D0"/>
    <w:rsid w:val="00FC6D7A"/>
    <w:rsid w:val="00FD107C"/>
    <w:rsid w:val="00FD26B7"/>
    <w:rsid w:val="00FE3461"/>
    <w:rsid w:val="00FE3B5C"/>
    <w:rsid w:val="00FE663B"/>
    <w:rsid w:val="00FF12A5"/>
    <w:rsid w:val="00FF2AF0"/>
    <w:rsid w:val="00FF3F38"/>
    <w:rsid w:val="00FF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6D3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47"/>
    <w:pPr>
      <w:jc w:val="both"/>
    </w:pPr>
  </w:style>
  <w:style w:type="character" w:customStyle="1" w:styleId="a4">
    <w:name w:val="Основной текст Знак"/>
    <w:link w:val="a3"/>
    <w:rsid w:val="00547F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7F4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Plain Text"/>
    <w:basedOn w:val="a"/>
    <w:link w:val="a6"/>
    <w:rsid w:val="00547F4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547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3B6D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C91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0258"/>
    <w:pPr>
      <w:ind w:left="720"/>
      <w:contextualSpacing/>
    </w:pPr>
  </w:style>
  <w:style w:type="paragraph" w:styleId="a9">
    <w:name w:val="caption"/>
    <w:basedOn w:val="a"/>
    <w:next w:val="a"/>
    <w:uiPriority w:val="35"/>
    <w:qFormat/>
    <w:rsid w:val="006B6703"/>
    <w:pPr>
      <w:suppressAutoHyphens w:val="0"/>
      <w:jc w:val="center"/>
    </w:pPr>
    <w:rPr>
      <w:b/>
      <w:w w:val="200"/>
      <w:sz w:val="28"/>
      <w:szCs w:val="20"/>
      <w:lang w:eastAsia="ru-RU"/>
    </w:rPr>
  </w:style>
  <w:style w:type="paragraph" w:customStyle="1" w:styleId="ConsPlusNormal">
    <w:name w:val="ConsPlusNormal"/>
    <w:rsid w:val="007173A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E756B4"/>
    <w:rPr>
      <w:color w:val="0000FF"/>
      <w:u w:val="single"/>
    </w:rPr>
  </w:style>
  <w:style w:type="paragraph" w:customStyle="1" w:styleId="formattext">
    <w:name w:val="formattext"/>
    <w:basedOn w:val="a"/>
    <w:rsid w:val="008A3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934931"/>
    <w:rPr>
      <w:sz w:val="22"/>
      <w:szCs w:val="22"/>
      <w:lang w:eastAsia="en-US"/>
    </w:rPr>
  </w:style>
  <w:style w:type="paragraph" w:styleId="ac">
    <w:name w:val="Normal (Web)"/>
    <w:basedOn w:val="a"/>
    <w:rsid w:val="00B240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basedOn w:val="a0"/>
    <w:rsid w:val="00D8747F"/>
  </w:style>
  <w:style w:type="paragraph" w:customStyle="1" w:styleId="ConsPlusTitle">
    <w:name w:val="ConsPlusTitle"/>
    <w:rsid w:val="00D874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6">
    <w:name w:val="Style16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">
    <w:name w:val="Style2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10">
    <w:name w:val="Style10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3">
    <w:name w:val="Style23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13">
    <w:name w:val="Обычный + 13 пт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8">
    <w:name w:val="Style8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ind w:firstLine="744"/>
      <w:jc w:val="both"/>
    </w:pPr>
    <w:rPr>
      <w:lang w:eastAsia="ru-RU"/>
    </w:rPr>
  </w:style>
  <w:style w:type="character" w:customStyle="1" w:styleId="FontStyle40">
    <w:name w:val="Font Style40"/>
    <w:basedOn w:val="a0"/>
    <w:rsid w:val="00D8747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rsid w:val="00D8747F"/>
    <w:pPr>
      <w:widowControl w:val="0"/>
      <w:suppressAutoHyphens w:val="0"/>
      <w:autoSpaceDE w:val="0"/>
      <w:autoSpaceDN w:val="0"/>
      <w:adjustRightInd w:val="0"/>
      <w:spacing w:line="324" w:lineRule="exact"/>
      <w:ind w:firstLine="701"/>
    </w:pPr>
    <w:rPr>
      <w:lang w:eastAsia="ru-RU"/>
    </w:rPr>
  </w:style>
  <w:style w:type="paragraph" w:customStyle="1" w:styleId="Style28">
    <w:name w:val="Style28"/>
    <w:basedOn w:val="a"/>
    <w:rsid w:val="00D8747F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Heading">
    <w:name w:val="Heading"/>
    <w:rsid w:val="00E97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42">
    <w:name w:val="Font Style142"/>
    <w:rsid w:val="007D2F56"/>
    <w:rPr>
      <w:rFonts w:ascii="Times New Roman" w:hAnsi="Times New Roman" w:cs="Times New Roman"/>
      <w:color w:val="00000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F66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61E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661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661E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Гипертекстовая ссылка"/>
    <w:basedOn w:val="a0"/>
    <w:uiPriority w:val="99"/>
    <w:rsid w:val="00F661EC"/>
    <w:rPr>
      <w:color w:val="106BBE"/>
    </w:rPr>
  </w:style>
  <w:style w:type="character" w:styleId="af2">
    <w:name w:val="Strong"/>
    <w:uiPriority w:val="22"/>
    <w:qFormat/>
    <w:rsid w:val="00C80A30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C80A30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A47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47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006F2FBA9C425DD6BC85678580C5934D28412343F204121E855EFB3EBEDBD069D72BF2A5567FAFFh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8E257163B9AC8BA29A5DC4D9BAEED08113A7BE7FCA5D79D2C07FDA72EA75EF241C26230EDE107B6F04319q3y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1FC7F14C8F5EAC9334D81168A2B4E18F405CC9832CC80E74B6E7C2E9290AF5B58A177499C06A236B36C551w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1FC7F14C8F5EAC9334D81168A2B4E18F405CC9832CC80E74B6E7C2E9290AF5B58A177499C056w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74.2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46044</CharactersWithSpaces>
  <SharedDoc>false</SharedDoc>
  <HLinks>
    <vt:vector size="66" baseType="variant">
      <vt:variant>
        <vt:i4>1572874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consultantplus://offline/ref=48E257163B9AC8BA29A5DC4D9BAEED08113A7BE7FCA5D79D2C07FDA72EA75EF241C26230EDE107B6F04319q3y4H</vt:lpwstr>
      </vt:variant>
      <vt:variant>
        <vt:lpwstr/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consultantplus://offline/ref=2C1FC7F14C8F5EAC9334D81168A2B4E18F405CC9832CC80E74B6E7C2E9290AF5B58A177499C06A236B36C551w0H</vt:lpwstr>
      </vt:variant>
      <vt:variant>
        <vt:lpwstr/>
      </vt:variant>
      <vt:variant>
        <vt:i4>6815807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consultantplus://offline/ref=2C1FC7F14C8F5EAC9334D81168A2B4E18F405CC9832CC80E74B6E7C2E9290AF5B58A177499C056wEH</vt:lpwstr>
      </vt:variant>
      <vt:variant>
        <vt:lpwstr/>
      </vt:variant>
      <vt:variant>
        <vt:i4>1310754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sub_391611</vt:lpwstr>
      </vt:variant>
      <vt:variant>
        <vt:i4>4194305</vt:i4>
      </vt:variant>
      <vt:variant>
        <vt:i4>18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1507362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sub_3916123</vt:lpwstr>
      </vt:variant>
      <vt:variant>
        <vt:i4>1507362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sub_3916122</vt:lpwstr>
      </vt:variant>
      <vt:variant>
        <vt:i4>1310754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sub_3916115</vt:lpwstr>
      </vt:variant>
      <vt:variant>
        <vt:i4>1310754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sub_391611</vt:lpwstr>
      </vt:variant>
      <vt:variant>
        <vt:i4>2883601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sub_11111016</vt:lpwstr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consultantplus://offline/ref=11F006F2FBA9C425DD6BC85678580C5934D28412343F204121E855EFB3EBEDBD069D72BF2A5567FAFFhCM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5</cp:revision>
  <cp:lastPrinted>2017-07-31T04:46:00Z</cp:lastPrinted>
  <dcterms:created xsi:type="dcterms:W3CDTF">2017-07-18T09:34:00Z</dcterms:created>
  <dcterms:modified xsi:type="dcterms:W3CDTF">2017-07-31T04:48:00Z</dcterms:modified>
</cp:coreProperties>
</file>