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B4" w:rsidRDefault="005A09B4" w:rsidP="005A09B4">
      <w:pPr>
        <w:rPr>
          <w:sz w:val="28"/>
          <w:szCs w:val="28"/>
        </w:rPr>
      </w:pPr>
    </w:p>
    <w:p w:rsidR="005A09B4" w:rsidRPr="005E4E01" w:rsidRDefault="005A09B4" w:rsidP="005A09B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9135" cy="95758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B4" w:rsidRDefault="005A09B4" w:rsidP="005A09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9B4" w:rsidRPr="00D176F7" w:rsidRDefault="005A09B4" w:rsidP="005A0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5A09B4" w:rsidRPr="003E2822" w:rsidRDefault="005A09B4" w:rsidP="005A09B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A09B4" w:rsidRDefault="0088611A" w:rsidP="005A09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06.07</w:t>
      </w:r>
      <w:r w:rsidR="005A09B4">
        <w:rPr>
          <w:bCs/>
          <w:sz w:val="28"/>
          <w:szCs w:val="28"/>
        </w:rPr>
        <w:t>.2017</w:t>
      </w:r>
      <w:r w:rsidR="005A09B4" w:rsidRPr="0064656C">
        <w:rPr>
          <w:bCs/>
          <w:sz w:val="28"/>
          <w:szCs w:val="28"/>
        </w:rPr>
        <w:t xml:space="preserve">                                           </w:t>
      </w:r>
      <w:r w:rsidR="005A09B4" w:rsidRPr="00314F1B">
        <w:rPr>
          <w:b/>
          <w:bCs/>
          <w:sz w:val="28"/>
          <w:szCs w:val="28"/>
        </w:rPr>
        <w:t xml:space="preserve"> </w:t>
      </w:r>
      <w:r w:rsidR="005A09B4" w:rsidRPr="0064656C">
        <w:rPr>
          <w:bCs/>
          <w:sz w:val="28"/>
          <w:szCs w:val="28"/>
        </w:rPr>
        <w:t xml:space="preserve">  </w:t>
      </w:r>
      <w:r w:rsidR="005A09B4">
        <w:rPr>
          <w:bCs/>
          <w:sz w:val="28"/>
          <w:szCs w:val="28"/>
        </w:rPr>
        <w:t xml:space="preserve">                             </w:t>
      </w:r>
      <w:r w:rsidR="005A09B4" w:rsidRPr="0064656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</w:t>
      </w:r>
      <w:r w:rsidR="005A09B4" w:rsidRPr="0064656C">
        <w:rPr>
          <w:bCs/>
          <w:sz w:val="28"/>
          <w:szCs w:val="28"/>
        </w:rPr>
        <w:t xml:space="preserve">   </w:t>
      </w:r>
      <w:r w:rsidR="005A09B4">
        <w:rPr>
          <w:bCs/>
          <w:sz w:val="28"/>
          <w:szCs w:val="28"/>
        </w:rPr>
        <w:t xml:space="preserve">  </w:t>
      </w:r>
      <w:r w:rsidR="005A09B4" w:rsidRPr="0064656C">
        <w:rPr>
          <w:bCs/>
          <w:sz w:val="28"/>
          <w:szCs w:val="28"/>
        </w:rPr>
        <w:t xml:space="preserve">  </w:t>
      </w:r>
      <w:r w:rsidR="005A09B4">
        <w:rPr>
          <w:bCs/>
          <w:sz w:val="28"/>
          <w:szCs w:val="28"/>
        </w:rPr>
        <w:t xml:space="preserve">   </w:t>
      </w:r>
      <w:r w:rsidR="005A09B4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169</w:t>
      </w:r>
    </w:p>
    <w:p w:rsidR="005A09B4" w:rsidRPr="0064656C" w:rsidRDefault="005A09B4" w:rsidP="005A09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Положения</w:t>
      </w:r>
      <w:r w:rsidRPr="00CE5FCD">
        <w:rPr>
          <w:sz w:val="28"/>
          <w:szCs w:val="28"/>
        </w:rPr>
        <w:t xml:space="preserve"> об организации 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5FCD">
        <w:rPr>
          <w:sz w:val="28"/>
          <w:szCs w:val="28"/>
        </w:rPr>
        <w:t xml:space="preserve">досуга граждан в связи с оказанием услуг </w:t>
      </w:r>
      <w:proofErr w:type="gramStart"/>
      <w:r w:rsidRPr="00CE5FCD">
        <w:rPr>
          <w:sz w:val="28"/>
          <w:szCs w:val="28"/>
        </w:rPr>
        <w:t>по</w:t>
      </w:r>
      <w:proofErr w:type="gramEnd"/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D">
        <w:rPr>
          <w:sz w:val="28"/>
          <w:szCs w:val="28"/>
        </w:rPr>
        <w:t xml:space="preserve"> катанию на лошадях (пони), иных верховых животных,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FCD">
        <w:rPr>
          <w:sz w:val="28"/>
          <w:szCs w:val="28"/>
        </w:rPr>
        <w:t xml:space="preserve"> гужевых </w:t>
      </w:r>
      <w:proofErr w:type="gramStart"/>
      <w:r w:rsidRPr="00CE5FCD">
        <w:rPr>
          <w:sz w:val="28"/>
          <w:szCs w:val="28"/>
        </w:rPr>
        <w:t>повозках</w:t>
      </w:r>
      <w:proofErr w:type="gramEnd"/>
      <w:r w:rsidRPr="00CE5FCD">
        <w:rPr>
          <w:sz w:val="28"/>
          <w:szCs w:val="28"/>
        </w:rPr>
        <w:t xml:space="preserve"> на территории городского поселения Мышкин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09B4" w:rsidRPr="00CE5FCD" w:rsidRDefault="005A09B4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5FCD">
        <w:rPr>
          <w:sz w:val="28"/>
          <w:szCs w:val="28"/>
        </w:rPr>
        <w:t>В соответствии с  Федеральным законом от 06 октября 2003 года № 131- ФЗ «Об общих принципах организации местного самоуправления в Российской Федерации и в целях организации досуга, создания благоприятных условий для массового отдыха жителей города и обустройства мест массового отдыха населения, а также в целях обеспечения соблюдения требований по благоустройству и содержанию террито</w:t>
      </w:r>
      <w:r>
        <w:rPr>
          <w:sz w:val="28"/>
          <w:szCs w:val="28"/>
        </w:rPr>
        <w:t>рии</w:t>
      </w:r>
      <w:proofErr w:type="gramEnd"/>
      <w:r>
        <w:rPr>
          <w:sz w:val="28"/>
          <w:szCs w:val="28"/>
        </w:rPr>
        <w:t xml:space="preserve"> городского</w:t>
      </w:r>
      <w:r w:rsidRPr="00CE5FCD">
        <w:rPr>
          <w:sz w:val="28"/>
          <w:szCs w:val="28"/>
        </w:rPr>
        <w:t xml:space="preserve"> поселения Мышкин, </w:t>
      </w:r>
    </w:p>
    <w:p w:rsidR="005A09B4" w:rsidRPr="00CE5FCD" w:rsidRDefault="005A09B4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5A09B4" w:rsidRDefault="005A09B4" w:rsidP="005A09B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09B4" w:rsidRPr="00CE5FCD" w:rsidRDefault="005A09B4" w:rsidP="005A09B4">
      <w:pPr>
        <w:ind w:firstLine="540"/>
        <w:jc w:val="both"/>
        <w:rPr>
          <w:sz w:val="28"/>
          <w:szCs w:val="28"/>
        </w:rPr>
      </w:pPr>
      <w:r w:rsidRPr="00CE5FCD">
        <w:rPr>
          <w:sz w:val="28"/>
          <w:szCs w:val="28"/>
        </w:rPr>
        <w:t xml:space="preserve">1. Утвердить Положение </w:t>
      </w:r>
      <w:proofErr w:type="gramStart"/>
      <w:r w:rsidRPr="00CE5FCD">
        <w:rPr>
          <w:sz w:val="28"/>
          <w:szCs w:val="28"/>
        </w:rPr>
        <w:t>об организации досуга граждан в связи с оказанием услуг по катанию на лошадях</w:t>
      </w:r>
      <w:proofErr w:type="gramEnd"/>
      <w:r w:rsidRPr="00CE5FCD">
        <w:rPr>
          <w:sz w:val="28"/>
          <w:szCs w:val="28"/>
        </w:rPr>
        <w:t xml:space="preserve"> (пони), иных верховых животных, гужевых повозках на территории городского поселения Мышкин (приложение № 1).</w:t>
      </w:r>
    </w:p>
    <w:p w:rsidR="005A09B4" w:rsidRPr="00CE5FCD" w:rsidRDefault="005A09B4" w:rsidP="005A09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</w:t>
      </w:r>
      <w:r w:rsidRPr="00CE5FCD">
        <w:rPr>
          <w:sz w:val="28"/>
          <w:szCs w:val="28"/>
        </w:rPr>
        <w:t>мест,</w:t>
      </w:r>
      <w:r>
        <w:rPr>
          <w:sz w:val="28"/>
          <w:szCs w:val="28"/>
        </w:rPr>
        <w:t xml:space="preserve"> отведенных  для оказания услуг по катанию на лошадях (пони) или </w:t>
      </w:r>
      <w:r w:rsidRPr="00CE5FCD">
        <w:rPr>
          <w:sz w:val="28"/>
          <w:szCs w:val="28"/>
        </w:rPr>
        <w:t>иных верховых животных, гужевых повозках на территории городского поселения Мышкин (приложение № 2).</w:t>
      </w:r>
    </w:p>
    <w:p w:rsidR="005A09B4" w:rsidRDefault="005A09B4" w:rsidP="005A0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>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«Интернет».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опубликования.</w:t>
      </w:r>
    </w:p>
    <w:p w:rsidR="005A09B4" w:rsidRDefault="005A09B4" w:rsidP="005A0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9B4" w:rsidRDefault="005A09B4" w:rsidP="005A09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5A09B4" w:rsidRDefault="005A09B4" w:rsidP="005A09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DD4EB9" w:rsidRPr="00DD4EB9" w:rsidRDefault="00825AED" w:rsidP="00E750B5">
      <w:pPr>
        <w:jc w:val="right"/>
        <w:rPr>
          <w:sz w:val="28"/>
          <w:szCs w:val="28"/>
        </w:rPr>
      </w:pPr>
      <w:r w:rsidRPr="00DD4EB9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5A09B4">
        <w:rPr>
          <w:sz w:val="28"/>
          <w:szCs w:val="28"/>
        </w:rPr>
        <w:t xml:space="preserve">                         </w:t>
      </w:r>
      <w:r w:rsidR="008C5FCF" w:rsidRPr="00DD4EB9">
        <w:rPr>
          <w:sz w:val="28"/>
          <w:szCs w:val="28"/>
        </w:rPr>
        <w:t>Приложение № 1</w:t>
      </w:r>
      <w:r w:rsidR="00DD4EB9">
        <w:rPr>
          <w:sz w:val="28"/>
          <w:szCs w:val="28"/>
        </w:rPr>
        <w:t xml:space="preserve">   </w:t>
      </w:r>
    </w:p>
    <w:p w:rsidR="008C5FCF" w:rsidRPr="00DD4EB9" w:rsidRDefault="00DD4EB9" w:rsidP="00DD4E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4FC" w:rsidRPr="00DD4EB9">
        <w:rPr>
          <w:sz w:val="28"/>
          <w:szCs w:val="28"/>
        </w:rPr>
        <w:t>п</w:t>
      </w:r>
      <w:r w:rsidR="00B64EE0">
        <w:rPr>
          <w:sz w:val="28"/>
          <w:szCs w:val="28"/>
        </w:rPr>
        <w:t>остановлению А</w:t>
      </w:r>
      <w:r w:rsidR="008C5FCF" w:rsidRPr="00DD4EB9">
        <w:rPr>
          <w:sz w:val="28"/>
          <w:szCs w:val="28"/>
        </w:rPr>
        <w:t>дминистрации</w:t>
      </w:r>
    </w:p>
    <w:p w:rsidR="008C5FCF" w:rsidRPr="00DD4EB9" w:rsidRDefault="002474FC" w:rsidP="00DD4EB9">
      <w:pPr>
        <w:jc w:val="right"/>
        <w:rPr>
          <w:sz w:val="28"/>
          <w:szCs w:val="28"/>
        </w:rPr>
      </w:pPr>
      <w:r w:rsidRPr="00DD4EB9">
        <w:rPr>
          <w:sz w:val="28"/>
          <w:szCs w:val="28"/>
        </w:rPr>
        <w:t>городского поселения Мышкин</w:t>
      </w:r>
    </w:p>
    <w:p w:rsidR="008C5FCF" w:rsidRPr="00DD4EB9" w:rsidRDefault="008C5FCF" w:rsidP="00DD4EB9">
      <w:pPr>
        <w:jc w:val="right"/>
        <w:rPr>
          <w:sz w:val="28"/>
          <w:szCs w:val="28"/>
        </w:rPr>
      </w:pPr>
      <w:r w:rsidRPr="00DD4EB9">
        <w:rPr>
          <w:sz w:val="28"/>
          <w:szCs w:val="28"/>
        </w:rPr>
        <w:t xml:space="preserve">от </w:t>
      </w:r>
      <w:r w:rsidR="00B37B18">
        <w:rPr>
          <w:sz w:val="28"/>
          <w:szCs w:val="28"/>
        </w:rPr>
        <w:t>06.07.2017</w:t>
      </w:r>
      <w:r w:rsidRPr="00DD4EB9">
        <w:rPr>
          <w:sz w:val="28"/>
          <w:szCs w:val="28"/>
        </w:rPr>
        <w:t xml:space="preserve"> г. № </w:t>
      </w:r>
      <w:r w:rsidR="00B37B18">
        <w:rPr>
          <w:sz w:val="28"/>
          <w:szCs w:val="28"/>
        </w:rPr>
        <w:t>169</w:t>
      </w:r>
    </w:p>
    <w:p w:rsidR="008C5FCF" w:rsidRDefault="00DD4EB9" w:rsidP="00DD4EB9">
      <w:pPr>
        <w:tabs>
          <w:tab w:val="left" w:pos="714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C5FCF" w:rsidRPr="00631850" w:rsidRDefault="008C5FCF" w:rsidP="00825AED">
      <w:pPr>
        <w:jc w:val="center"/>
        <w:rPr>
          <w:sz w:val="28"/>
          <w:szCs w:val="28"/>
        </w:rPr>
      </w:pPr>
      <w:r w:rsidRPr="00631850">
        <w:rPr>
          <w:sz w:val="28"/>
          <w:szCs w:val="28"/>
        </w:rPr>
        <w:t>Положение</w:t>
      </w:r>
    </w:p>
    <w:p w:rsidR="008C5FCF" w:rsidRPr="00631850" w:rsidRDefault="008C5FCF" w:rsidP="002474FC">
      <w:pPr>
        <w:jc w:val="center"/>
        <w:rPr>
          <w:sz w:val="28"/>
          <w:szCs w:val="28"/>
        </w:rPr>
      </w:pPr>
      <w:r w:rsidRPr="00631850">
        <w:rPr>
          <w:sz w:val="28"/>
          <w:szCs w:val="28"/>
        </w:rPr>
        <w:t>об организации досуга жителей города в связи с оказанием</w:t>
      </w:r>
    </w:p>
    <w:p w:rsidR="008C5FCF" w:rsidRPr="00631850" w:rsidRDefault="008C5FCF" w:rsidP="002474FC">
      <w:pPr>
        <w:jc w:val="center"/>
        <w:rPr>
          <w:sz w:val="28"/>
          <w:szCs w:val="28"/>
        </w:rPr>
      </w:pPr>
      <w:r w:rsidRPr="00631850">
        <w:rPr>
          <w:sz w:val="28"/>
          <w:szCs w:val="28"/>
        </w:rPr>
        <w:t>услуг по катанию на лошадях (пони), иных верховых животных,</w:t>
      </w:r>
    </w:p>
    <w:p w:rsidR="008C5FCF" w:rsidRPr="00631850" w:rsidRDefault="008C5FCF" w:rsidP="002474FC">
      <w:pPr>
        <w:jc w:val="center"/>
        <w:rPr>
          <w:sz w:val="28"/>
          <w:szCs w:val="28"/>
        </w:rPr>
      </w:pPr>
      <w:r w:rsidRPr="00631850">
        <w:rPr>
          <w:sz w:val="28"/>
          <w:szCs w:val="28"/>
        </w:rPr>
        <w:t xml:space="preserve">гужевых </w:t>
      </w:r>
      <w:proofErr w:type="gramStart"/>
      <w:r w:rsidRPr="00631850">
        <w:rPr>
          <w:sz w:val="28"/>
          <w:szCs w:val="28"/>
        </w:rPr>
        <w:t>повозках</w:t>
      </w:r>
      <w:proofErr w:type="gramEnd"/>
      <w:r w:rsidRPr="00631850">
        <w:rPr>
          <w:sz w:val="28"/>
          <w:szCs w:val="28"/>
        </w:rPr>
        <w:t xml:space="preserve"> на территории </w:t>
      </w:r>
      <w:r w:rsidR="002474FC" w:rsidRPr="00631850">
        <w:rPr>
          <w:sz w:val="28"/>
          <w:szCs w:val="28"/>
        </w:rPr>
        <w:t>городского поселения Мышкин</w:t>
      </w:r>
    </w:p>
    <w:p w:rsidR="00631850" w:rsidRDefault="00631850" w:rsidP="002474FC">
      <w:pPr>
        <w:jc w:val="center"/>
        <w:rPr>
          <w:sz w:val="28"/>
          <w:szCs w:val="28"/>
        </w:rPr>
      </w:pPr>
    </w:p>
    <w:p w:rsidR="00631850" w:rsidRDefault="00631850" w:rsidP="002474FC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631850" w:rsidRDefault="00631850" w:rsidP="00631850">
      <w:pPr>
        <w:rPr>
          <w:sz w:val="28"/>
          <w:szCs w:val="28"/>
        </w:rPr>
      </w:pPr>
    </w:p>
    <w:p w:rsidR="008C5FCF" w:rsidRP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372">
        <w:rPr>
          <w:sz w:val="28"/>
          <w:szCs w:val="28"/>
        </w:rPr>
        <w:t>1.</w:t>
      </w:r>
      <w:r w:rsidR="008C5FCF" w:rsidRPr="00631850">
        <w:rPr>
          <w:sz w:val="28"/>
          <w:szCs w:val="28"/>
        </w:rPr>
        <w:t xml:space="preserve">1. </w:t>
      </w:r>
      <w:proofErr w:type="gramStart"/>
      <w:r w:rsidR="008C5FCF" w:rsidRPr="00631850">
        <w:rPr>
          <w:sz w:val="28"/>
          <w:szCs w:val="28"/>
        </w:rPr>
        <w:t xml:space="preserve">Настоящее Положение разработано в целях организации досуга, создания благоприятных условий для массового отдыха жителей города и обустройства мест массового отдыха населения, а также в целях обеспечения соблюдения требований по благоустройству и содержанию территории </w:t>
      </w:r>
      <w:r w:rsidR="00682204" w:rsidRPr="00631850">
        <w:rPr>
          <w:sz w:val="28"/>
          <w:szCs w:val="28"/>
        </w:rPr>
        <w:t>городского поселения Мышкин</w:t>
      </w:r>
      <w:r w:rsidR="008C5FCF" w:rsidRPr="00631850">
        <w:rPr>
          <w:sz w:val="28"/>
          <w:szCs w:val="28"/>
        </w:rPr>
        <w:t xml:space="preserve"> при организации досуга жителей города в связи с оказанием услуг по катанию на лошадях (пони), иных верховых животных, гужевых повозках.</w:t>
      </w:r>
      <w:proofErr w:type="gramEnd"/>
    </w:p>
    <w:p w:rsidR="008C5FCF" w:rsidRPr="00631850" w:rsidRDefault="00BD4372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CF" w:rsidRPr="00631850">
        <w:rPr>
          <w:sz w:val="28"/>
          <w:szCs w:val="28"/>
        </w:rPr>
        <w:t>2. Организаторами услуг по катанию на лошадях (пони), иных верховых животных, гужевых повозках могут быть юридические лица и индивидуальные предприниматели, зарегистрированные в установленном порядке.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Лицами, непосредственно оказывающими услуги по катанию на лошадях (пони), иных верховых животных, гужевых повозках, могут быть граждане, достигшие 18 лет и имеющие необходимую квалификацию или специальную подготовку по обращению с животными.</w:t>
      </w:r>
    </w:p>
    <w:p w:rsidR="008C5FCF" w:rsidRP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372">
        <w:rPr>
          <w:sz w:val="28"/>
          <w:szCs w:val="28"/>
        </w:rPr>
        <w:t>1.</w:t>
      </w:r>
      <w:r w:rsidR="008C5FCF" w:rsidRPr="00631850">
        <w:rPr>
          <w:sz w:val="28"/>
          <w:szCs w:val="28"/>
        </w:rPr>
        <w:t>3. Организатор услуг по катанию на лошадях (пони), иных верховых животных, гужевых повозках</w:t>
      </w:r>
      <w:r w:rsidR="00E3523F" w:rsidRPr="00631850">
        <w:rPr>
          <w:sz w:val="28"/>
          <w:szCs w:val="28"/>
        </w:rPr>
        <w:t xml:space="preserve"> (далее –</w:t>
      </w:r>
      <w:r w:rsidR="00BD4372">
        <w:rPr>
          <w:sz w:val="28"/>
          <w:szCs w:val="28"/>
        </w:rPr>
        <w:t xml:space="preserve"> </w:t>
      </w:r>
      <w:r w:rsidR="00E3523F" w:rsidRPr="00631850">
        <w:rPr>
          <w:sz w:val="28"/>
          <w:szCs w:val="28"/>
        </w:rPr>
        <w:t>организатор услуг)</w:t>
      </w:r>
      <w:r w:rsidR="008C5FCF" w:rsidRPr="00631850">
        <w:rPr>
          <w:sz w:val="28"/>
          <w:szCs w:val="28"/>
        </w:rPr>
        <w:t xml:space="preserve"> в месте оказания услуг должен иметь следующие документы: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надлежаще заверенную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надлежаще заверенную копию свидетельства о постановке на учет в налоговом органе;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письменное соглашение с организацией, отвечающей за обслуживание данной территории;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документ, удостоверяющий личность лица, непосредственно оказывающего услуги по катанию;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приказ (доверенность, договор) на право использования животных;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надлежаще заверенную копию документа, подтверждающего необходимую квалификацию или специальную подготовку по обращению с животными лица, непосредственно оказывающего услуги по катанию;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lastRenderedPageBreak/>
        <w:t>- ветеринарную справку на лошадь (пони), иных верховых животных, подтверждающую, что животное здорово, с указанием срока действия справки;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ветеринарно-санитарный паспорт на животное, выданный государственным учреждением в области ветеринарии с наличием отметок о проведении обязательных вакцинаций, ветеринарных обработках, диагностических исследованиях, идентификационным номером (</w:t>
      </w:r>
      <w:proofErr w:type="spellStart"/>
      <w:r w:rsidRPr="00631850">
        <w:rPr>
          <w:sz w:val="28"/>
          <w:szCs w:val="28"/>
        </w:rPr>
        <w:t>чипирование</w:t>
      </w:r>
      <w:proofErr w:type="spellEnd"/>
      <w:r w:rsidRPr="00631850">
        <w:rPr>
          <w:sz w:val="28"/>
          <w:szCs w:val="28"/>
        </w:rPr>
        <w:t>);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бланки строгой отчетности, предназначенные для осуществления наличных денежных расчетов при оказании услуг.</w:t>
      </w:r>
    </w:p>
    <w:p w:rsid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C5FCF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</w:t>
      </w:r>
      <w:r w:rsidR="008C5FCF" w:rsidRP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Обязанности организатора услуг.</w:t>
      </w:r>
    </w:p>
    <w:p w:rsidR="00631850" w:rsidRPr="00631850" w:rsidRDefault="00631850" w:rsidP="002474FC">
      <w:pPr>
        <w:jc w:val="both"/>
        <w:rPr>
          <w:sz w:val="28"/>
          <w:szCs w:val="28"/>
        </w:rPr>
      </w:pPr>
    </w:p>
    <w:p w:rsidR="008C5FCF" w:rsidRP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64EE0">
        <w:rPr>
          <w:sz w:val="28"/>
          <w:szCs w:val="28"/>
        </w:rPr>
        <w:t xml:space="preserve"> О</w:t>
      </w:r>
      <w:r w:rsidR="008C5FCF" w:rsidRPr="00631850">
        <w:rPr>
          <w:sz w:val="28"/>
          <w:szCs w:val="28"/>
        </w:rPr>
        <w:t>беспечить место оказания услуг вывеской с информацией о наименовании юридического лица, индивидуальном предпринимателе - организаторах услуг, месте их нахождения, режиме работы, тарифах на услуги;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8C5FCF" w:rsidRPr="00631850">
        <w:rPr>
          <w:sz w:val="28"/>
          <w:szCs w:val="28"/>
        </w:rPr>
        <w:t>беспечить наличие соответствующего санитарного инвентаря, в том числе для уборки экскрементов (веник, лопатка, тряпки, тара и т.п.);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C5FCF" w:rsidRPr="00631850">
        <w:rPr>
          <w:sz w:val="28"/>
          <w:szCs w:val="28"/>
        </w:rPr>
        <w:t>ри оказании услуг не допускать загрязнения территории города (тротуаров, дворов, улиц, и т.п.);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2.4. Н</w:t>
      </w:r>
      <w:r w:rsidR="008C5FCF" w:rsidRPr="00631850">
        <w:rPr>
          <w:sz w:val="28"/>
          <w:szCs w:val="28"/>
        </w:rPr>
        <w:t>епосредственно перед началом оказания каждой услуги обеспечить проведение осмотра состава, проверку исправности экипировки, инвентаря, правильности седловки;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8C5FCF" w:rsidRPr="00631850">
        <w:rPr>
          <w:sz w:val="28"/>
          <w:szCs w:val="28"/>
        </w:rPr>
        <w:t>беспечить наличие медицинской аптечки с набором медикаментов для оказания первой медицинской помощи;</w:t>
      </w:r>
    </w:p>
    <w:p w:rsidR="008C5FCF" w:rsidRP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4E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64EE0">
        <w:rPr>
          <w:sz w:val="28"/>
          <w:szCs w:val="28"/>
        </w:rPr>
        <w:t xml:space="preserve"> Н</w:t>
      </w:r>
      <w:r w:rsidR="008C5FCF" w:rsidRPr="00631850">
        <w:rPr>
          <w:sz w:val="28"/>
          <w:szCs w:val="28"/>
        </w:rPr>
        <w:t>е допускать порчу газонов, плитки и других элементов благоустройства;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2.7. Н</w:t>
      </w:r>
      <w:r w:rsidR="008C5FCF" w:rsidRPr="00631850">
        <w:rPr>
          <w:sz w:val="28"/>
          <w:szCs w:val="28"/>
        </w:rPr>
        <w:t>е оставлять животных без присмотра;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C5FCF" w:rsidRPr="00631850">
        <w:rPr>
          <w:sz w:val="28"/>
          <w:szCs w:val="28"/>
        </w:rPr>
        <w:t>е допускать эксплуатацию животных с плохим самочувствием, с хромотой, повышенной температурой тела, в состоянии возбуждения или угнетения, имеющих открытые повреждения кожи в виде травм, ссадин, потертостей, наминов, а при любом отклонении в здоровье или поведении животных обязано снять их с эксплуатации;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C5FCF" w:rsidRPr="00631850">
        <w:rPr>
          <w:sz w:val="28"/>
          <w:szCs w:val="28"/>
        </w:rPr>
        <w:t>е допускать оказание услуг по катанию лицами, находящимися в состоянии алкогольного, токсического или наркотического опьянения, а также курение вблизи животных во время оказания данных услуг;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8C5FCF" w:rsidRPr="00631850">
        <w:rPr>
          <w:sz w:val="28"/>
          <w:szCs w:val="28"/>
        </w:rPr>
        <w:t>беспечить использование репеллентов в период массового лета кровососущих насекомых;</w:t>
      </w:r>
    </w:p>
    <w:p w:rsidR="008C5FCF" w:rsidRPr="00631850" w:rsidRDefault="008C5FCF" w:rsidP="002474FC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не допускать использование в целях оказания услуг лошадей моложе 6 лет, пони - моложе 3 лет;</w:t>
      </w:r>
    </w:p>
    <w:p w:rsidR="008C5FCF" w:rsidRPr="00631850" w:rsidRDefault="00B64EE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3185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C5FCF" w:rsidRPr="00631850">
        <w:rPr>
          <w:sz w:val="28"/>
          <w:szCs w:val="28"/>
        </w:rPr>
        <w:t>е допускать участие в верховых поездках и перевозках гужевым транспортом детей в возрасте до 6 лет без сопровождения взрослых.</w:t>
      </w:r>
    </w:p>
    <w:p w:rsidR="008C5FCF" w:rsidRPr="00631850" w:rsidRDefault="00631850" w:rsidP="0024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5FCF" w:rsidRPr="00631850">
        <w:rPr>
          <w:sz w:val="28"/>
          <w:szCs w:val="28"/>
        </w:rPr>
        <w:t xml:space="preserve">Организация досуга граждан в связи с оказанием услуг по катанию на лошадях (пони), иных верховых животных, гужевых повозках осуществляется на территории </w:t>
      </w:r>
      <w:r w:rsidR="00FC71B0" w:rsidRPr="00631850">
        <w:rPr>
          <w:sz w:val="28"/>
          <w:szCs w:val="28"/>
        </w:rPr>
        <w:t>городского поселения Мышкин</w:t>
      </w:r>
      <w:r w:rsidR="008C5FCF" w:rsidRPr="00631850">
        <w:rPr>
          <w:sz w:val="28"/>
          <w:szCs w:val="28"/>
        </w:rPr>
        <w:t xml:space="preserve"> в специально </w:t>
      </w:r>
      <w:r w:rsidR="008C5FCF" w:rsidRPr="00631850">
        <w:rPr>
          <w:sz w:val="28"/>
          <w:szCs w:val="28"/>
        </w:rPr>
        <w:lastRenderedPageBreak/>
        <w:t xml:space="preserve">определенных местах, в соответствии </w:t>
      </w:r>
      <w:r w:rsidR="00FC71B0" w:rsidRPr="00631850">
        <w:rPr>
          <w:sz w:val="28"/>
          <w:szCs w:val="28"/>
        </w:rPr>
        <w:t>с приложением № 2 к настоящему п</w:t>
      </w:r>
      <w:r w:rsidR="008C5FCF" w:rsidRPr="00631850">
        <w:rPr>
          <w:sz w:val="28"/>
          <w:szCs w:val="28"/>
        </w:rPr>
        <w:t>остановлению.</w:t>
      </w:r>
    </w:p>
    <w:p w:rsidR="00631850" w:rsidRDefault="008C5FCF" w:rsidP="00FC71B0">
      <w:pPr>
        <w:ind w:firstLine="708"/>
        <w:jc w:val="both"/>
        <w:rPr>
          <w:sz w:val="28"/>
          <w:szCs w:val="28"/>
        </w:rPr>
      </w:pPr>
      <w:r w:rsidRPr="00631850">
        <w:rPr>
          <w:sz w:val="28"/>
          <w:szCs w:val="28"/>
        </w:rPr>
        <w:t xml:space="preserve">При проведении официальных городских праздников отдельным постановлением </w:t>
      </w:r>
      <w:r w:rsidR="00E3523F" w:rsidRPr="00631850">
        <w:rPr>
          <w:sz w:val="28"/>
          <w:szCs w:val="28"/>
        </w:rPr>
        <w:t>А</w:t>
      </w:r>
      <w:r w:rsidRPr="00631850">
        <w:rPr>
          <w:sz w:val="28"/>
          <w:szCs w:val="28"/>
        </w:rPr>
        <w:t xml:space="preserve">дминистрации </w:t>
      </w:r>
      <w:r w:rsidR="00FC71B0" w:rsidRPr="00631850">
        <w:rPr>
          <w:sz w:val="28"/>
          <w:szCs w:val="28"/>
        </w:rPr>
        <w:t xml:space="preserve">городского поселения Мышкин </w:t>
      </w:r>
      <w:r w:rsidRPr="00631850">
        <w:rPr>
          <w:sz w:val="28"/>
          <w:szCs w:val="28"/>
        </w:rPr>
        <w:t xml:space="preserve">могут устанавливаться иные места на территории </w:t>
      </w:r>
      <w:r w:rsidR="00FC71B0" w:rsidRPr="00631850">
        <w:rPr>
          <w:sz w:val="28"/>
          <w:szCs w:val="28"/>
        </w:rPr>
        <w:t>городского поселения Мышкин</w:t>
      </w:r>
      <w:r w:rsidRPr="00631850">
        <w:rPr>
          <w:sz w:val="28"/>
          <w:szCs w:val="28"/>
        </w:rPr>
        <w:t>, где могут оказываться услуги по катанию на лошадях (п</w:t>
      </w:r>
      <w:r w:rsidR="00DD4EB9">
        <w:rPr>
          <w:sz w:val="28"/>
          <w:szCs w:val="28"/>
        </w:rPr>
        <w:t xml:space="preserve">они), иных верховых животных, </w:t>
      </w:r>
      <w:r w:rsidRPr="00631850">
        <w:rPr>
          <w:sz w:val="28"/>
          <w:szCs w:val="28"/>
        </w:rPr>
        <w:t>гужевых повозках в период проведения праздника.</w:t>
      </w:r>
      <w:r w:rsidRPr="00631850">
        <w:rPr>
          <w:sz w:val="28"/>
          <w:szCs w:val="28"/>
        </w:rPr>
        <w:br/>
      </w:r>
    </w:p>
    <w:p w:rsidR="00825AED" w:rsidRDefault="00631850" w:rsidP="00631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</w:t>
      </w:r>
      <w:r w:rsidR="00825AED" w:rsidRPr="00631850">
        <w:rPr>
          <w:sz w:val="28"/>
          <w:szCs w:val="28"/>
        </w:rPr>
        <w:t>. Порядок согласования оказания услуг</w:t>
      </w:r>
      <w:r w:rsidR="00E3523F" w:rsidRPr="00631850">
        <w:rPr>
          <w:sz w:val="28"/>
          <w:szCs w:val="28"/>
        </w:rPr>
        <w:t>и</w:t>
      </w:r>
      <w:r w:rsidR="00DD4EB9">
        <w:rPr>
          <w:sz w:val="28"/>
          <w:szCs w:val="28"/>
        </w:rPr>
        <w:t>.</w:t>
      </w:r>
      <w:r w:rsidR="00825AED" w:rsidRPr="00631850">
        <w:rPr>
          <w:sz w:val="28"/>
          <w:szCs w:val="28"/>
        </w:rPr>
        <w:t xml:space="preserve"> </w:t>
      </w:r>
    </w:p>
    <w:p w:rsidR="00E750B5" w:rsidRPr="00631850" w:rsidRDefault="00E750B5" w:rsidP="00631850">
      <w:pPr>
        <w:jc w:val="both"/>
        <w:rPr>
          <w:sz w:val="28"/>
          <w:szCs w:val="28"/>
        </w:rPr>
      </w:pPr>
    </w:p>
    <w:p w:rsidR="00825AED" w:rsidRPr="00631850" w:rsidRDefault="00631850" w:rsidP="00825AE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AED" w:rsidRPr="00631850">
        <w:rPr>
          <w:sz w:val="28"/>
          <w:szCs w:val="28"/>
        </w:rPr>
        <w:t xml:space="preserve">.1. </w:t>
      </w:r>
      <w:proofErr w:type="gramStart"/>
      <w:r w:rsidR="00FC71B0" w:rsidRPr="00631850">
        <w:rPr>
          <w:sz w:val="28"/>
          <w:szCs w:val="28"/>
        </w:rPr>
        <w:t>Организатор</w:t>
      </w:r>
      <w:r w:rsidR="00CA78EC" w:rsidRPr="00631850">
        <w:rPr>
          <w:sz w:val="28"/>
          <w:szCs w:val="28"/>
        </w:rPr>
        <w:t>ы</w:t>
      </w:r>
      <w:r w:rsidR="00FC71B0" w:rsidRPr="00631850">
        <w:rPr>
          <w:sz w:val="28"/>
          <w:szCs w:val="28"/>
        </w:rPr>
        <w:t xml:space="preserve">, </w:t>
      </w:r>
      <w:r w:rsidR="00825AED" w:rsidRPr="00631850">
        <w:rPr>
          <w:sz w:val="28"/>
          <w:szCs w:val="28"/>
        </w:rPr>
        <w:t xml:space="preserve">желающие осуществлять деятельность по организации досуга населения в связи с оказанием услуг по катанию на лошадях (пони),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rPr>
          <w:sz w:val="28"/>
          <w:szCs w:val="28"/>
        </w:rPr>
        <w:t xml:space="preserve">, </w:t>
      </w:r>
      <w:r w:rsidR="00825AED" w:rsidRPr="00631850">
        <w:rPr>
          <w:sz w:val="28"/>
          <w:szCs w:val="28"/>
        </w:rPr>
        <w:t xml:space="preserve">на гужевых повозках на территории </w:t>
      </w:r>
      <w:r w:rsidR="00CA78EC" w:rsidRPr="00631850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, должны обратиться с заявкой</w:t>
      </w:r>
      <w:r w:rsidR="00825AED" w:rsidRPr="00631850">
        <w:rPr>
          <w:sz w:val="28"/>
          <w:szCs w:val="28"/>
        </w:rPr>
        <w:t xml:space="preserve"> у</w:t>
      </w:r>
      <w:r w:rsidR="00CA78EC" w:rsidRPr="00631850">
        <w:rPr>
          <w:sz w:val="28"/>
          <w:szCs w:val="28"/>
        </w:rPr>
        <w:t>становленного образца</w:t>
      </w:r>
      <w:r>
        <w:rPr>
          <w:sz w:val="28"/>
          <w:szCs w:val="28"/>
        </w:rPr>
        <w:t xml:space="preserve"> (прилагается)</w:t>
      </w:r>
      <w:r w:rsidR="00CA78EC" w:rsidRPr="00631850">
        <w:rPr>
          <w:sz w:val="28"/>
          <w:szCs w:val="28"/>
        </w:rPr>
        <w:t xml:space="preserve"> в А</w:t>
      </w:r>
      <w:r w:rsidR="00825AED" w:rsidRPr="00631850">
        <w:rPr>
          <w:sz w:val="28"/>
          <w:szCs w:val="28"/>
        </w:rPr>
        <w:t xml:space="preserve">дминистрацию </w:t>
      </w:r>
      <w:r w:rsidR="00CA78EC" w:rsidRPr="00631850">
        <w:rPr>
          <w:sz w:val="28"/>
          <w:szCs w:val="28"/>
        </w:rPr>
        <w:t>городского поселения Мышкин</w:t>
      </w:r>
      <w:r w:rsidR="00825AED" w:rsidRPr="00631850">
        <w:rPr>
          <w:sz w:val="28"/>
          <w:szCs w:val="28"/>
        </w:rPr>
        <w:t xml:space="preserve"> о согласовании оказания услуги по катанию на лошадях (пони)</w:t>
      </w:r>
      <w:r w:rsidR="00DD4EB9">
        <w:rPr>
          <w:sz w:val="28"/>
          <w:szCs w:val="28"/>
        </w:rPr>
        <w:t>,</w:t>
      </w:r>
      <w:r w:rsidR="00DD4EB9" w:rsidRPr="00DD4EB9">
        <w:rPr>
          <w:sz w:val="28"/>
          <w:szCs w:val="28"/>
        </w:rPr>
        <w:t xml:space="preserve">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t>,</w:t>
      </w:r>
      <w:r w:rsidRPr="00631850">
        <w:rPr>
          <w:sz w:val="28"/>
          <w:szCs w:val="28"/>
        </w:rPr>
        <w:t xml:space="preserve"> гужевых повозках </w:t>
      </w:r>
      <w:r w:rsidR="00825AED" w:rsidRPr="00631850">
        <w:rPr>
          <w:sz w:val="28"/>
          <w:szCs w:val="28"/>
        </w:rPr>
        <w:t>с указанием предполагаемого места и</w:t>
      </w:r>
      <w:proofErr w:type="gramEnd"/>
      <w:r w:rsidR="00825AED" w:rsidRPr="00631850">
        <w:rPr>
          <w:sz w:val="28"/>
          <w:szCs w:val="28"/>
        </w:rPr>
        <w:t xml:space="preserve"> срока организации данной услуги.</w:t>
      </w:r>
    </w:p>
    <w:p w:rsidR="00825AED" w:rsidRPr="00631850" w:rsidRDefault="00631850" w:rsidP="00825AE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AED" w:rsidRPr="00631850">
        <w:rPr>
          <w:sz w:val="28"/>
          <w:szCs w:val="28"/>
        </w:rPr>
        <w:t>.2</w:t>
      </w:r>
      <w:r>
        <w:rPr>
          <w:sz w:val="28"/>
          <w:szCs w:val="28"/>
        </w:rPr>
        <w:t>. К заявлению, указанному в п. 3</w:t>
      </w:r>
      <w:r w:rsidR="00825AED" w:rsidRPr="00631850">
        <w:rPr>
          <w:sz w:val="28"/>
          <w:szCs w:val="28"/>
        </w:rPr>
        <w:t xml:space="preserve">.1 </w:t>
      </w:r>
      <w:r w:rsidR="00CA78EC" w:rsidRPr="00631850">
        <w:rPr>
          <w:sz w:val="28"/>
          <w:szCs w:val="28"/>
        </w:rPr>
        <w:t>настоящего Положения</w:t>
      </w:r>
      <w:r w:rsidR="00825AED" w:rsidRPr="00631850">
        <w:rPr>
          <w:sz w:val="28"/>
          <w:szCs w:val="28"/>
        </w:rPr>
        <w:t>, прилагаются следующие документы: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для физического лица: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копия документа, удостоверяющего личность заявителя;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ветеринарная справка на лошадь (пони), подтверждающая, что животное здорово, выданная государственным учреждением.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Юридическим лицом или индивидуальным предпринимателем, желающим осуществлять деятельность по катанию на лошадях (пони),</w:t>
      </w:r>
      <w:r w:rsidR="00DD4EB9" w:rsidRPr="00DD4EB9">
        <w:rPr>
          <w:sz w:val="28"/>
          <w:szCs w:val="28"/>
        </w:rPr>
        <w:t xml:space="preserve">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rPr>
          <w:sz w:val="28"/>
          <w:szCs w:val="28"/>
        </w:rPr>
        <w:t>,</w:t>
      </w:r>
      <w:r w:rsidR="00E3523F" w:rsidRPr="00631850">
        <w:rPr>
          <w:sz w:val="28"/>
          <w:szCs w:val="28"/>
        </w:rPr>
        <w:t xml:space="preserve"> гужевых повозках на территории городского поселения Мышкин, </w:t>
      </w:r>
      <w:r w:rsidRPr="00631850">
        <w:rPr>
          <w:sz w:val="28"/>
          <w:szCs w:val="28"/>
        </w:rPr>
        <w:t>если такая деятельность осуществляется данным лицом с цел</w:t>
      </w:r>
      <w:r w:rsidR="00E3523F" w:rsidRPr="00631850">
        <w:rPr>
          <w:sz w:val="28"/>
          <w:szCs w:val="28"/>
        </w:rPr>
        <w:t>ью получения дохода, к заявке</w:t>
      </w:r>
      <w:r w:rsidRPr="00631850">
        <w:rPr>
          <w:sz w:val="28"/>
          <w:szCs w:val="28"/>
        </w:rPr>
        <w:t xml:space="preserve"> дополнительно прилагаются копии уставных документов.</w:t>
      </w:r>
    </w:p>
    <w:p w:rsidR="00825AED" w:rsidRPr="00631850" w:rsidRDefault="00CA78EC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В случае</w:t>
      </w:r>
      <w:r w:rsidR="00E3523F" w:rsidRPr="00631850">
        <w:rPr>
          <w:sz w:val="28"/>
          <w:szCs w:val="28"/>
        </w:rPr>
        <w:t xml:space="preserve"> если заявка</w:t>
      </w:r>
      <w:r w:rsidR="00825AED" w:rsidRPr="00631850">
        <w:rPr>
          <w:sz w:val="28"/>
          <w:szCs w:val="28"/>
        </w:rPr>
        <w:t xml:space="preserve"> подается представителями индивидуальных предпринимателей или юридических лиц, данными лицами представляется также документ, удостоверяющий личность, и в установленном порядке оформленная доверенность.</w:t>
      </w:r>
    </w:p>
    <w:p w:rsidR="00825AED" w:rsidRPr="00631850" w:rsidRDefault="00631850" w:rsidP="00825AE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23F" w:rsidRPr="00631850">
        <w:rPr>
          <w:sz w:val="28"/>
          <w:szCs w:val="28"/>
        </w:rPr>
        <w:t>.3</w:t>
      </w:r>
      <w:r w:rsidR="00825AED" w:rsidRPr="00631850">
        <w:rPr>
          <w:sz w:val="28"/>
          <w:szCs w:val="28"/>
        </w:rPr>
        <w:t xml:space="preserve">. </w:t>
      </w:r>
      <w:r w:rsidR="00146B36" w:rsidRPr="00631850">
        <w:rPr>
          <w:sz w:val="28"/>
          <w:szCs w:val="28"/>
        </w:rPr>
        <w:t>Администрация городского поселения Мышкин</w:t>
      </w:r>
      <w:r w:rsidR="00825AED" w:rsidRPr="00631850">
        <w:rPr>
          <w:sz w:val="28"/>
          <w:szCs w:val="28"/>
        </w:rPr>
        <w:t xml:space="preserve"> в течение 10 дней посл</w:t>
      </w:r>
      <w:r w:rsidR="00E3523F" w:rsidRPr="00631850">
        <w:rPr>
          <w:sz w:val="28"/>
          <w:szCs w:val="28"/>
        </w:rPr>
        <w:t>е поступления заявки</w:t>
      </w:r>
      <w:r w:rsidR="00825AED" w:rsidRPr="00631850">
        <w:rPr>
          <w:sz w:val="28"/>
          <w:szCs w:val="28"/>
        </w:rPr>
        <w:t xml:space="preserve"> и пакета д</w:t>
      </w:r>
      <w:r w:rsidR="00E3523F" w:rsidRPr="00631850">
        <w:rPr>
          <w:sz w:val="28"/>
          <w:szCs w:val="28"/>
        </w:rPr>
        <w:t>окументов рассматривает поданную заявку</w:t>
      </w:r>
      <w:r w:rsidR="00825AED" w:rsidRPr="00631850">
        <w:rPr>
          <w:sz w:val="28"/>
          <w:szCs w:val="28"/>
        </w:rPr>
        <w:t xml:space="preserve"> и принимает решение о согласовании места и срока оказания услуги по катанию на лошадях (пони)</w:t>
      </w:r>
      <w:r w:rsidR="00E3523F" w:rsidRPr="00631850">
        <w:rPr>
          <w:sz w:val="28"/>
          <w:szCs w:val="28"/>
        </w:rPr>
        <w:t xml:space="preserve">, на гужевых повозках </w:t>
      </w:r>
      <w:r w:rsidR="00825AED" w:rsidRPr="00631850">
        <w:rPr>
          <w:sz w:val="28"/>
          <w:szCs w:val="28"/>
        </w:rPr>
        <w:t xml:space="preserve">либо отсутствии возможности по оказанию услуги. </w:t>
      </w:r>
    </w:p>
    <w:p w:rsidR="00631850" w:rsidRPr="00631850" w:rsidRDefault="00825AED" w:rsidP="00631850">
      <w:pPr>
        <w:jc w:val="both"/>
        <w:rPr>
          <w:sz w:val="28"/>
          <w:szCs w:val="28"/>
        </w:rPr>
      </w:pPr>
      <w:proofErr w:type="gramStart"/>
      <w:r w:rsidRPr="00631850">
        <w:rPr>
          <w:sz w:val="28"/>
          <w:szCs w:val="28"/>
        </w:rPr>
        <w:t>По результатам принятия решения о согласовании места и срока оказания услуги по катанию на лошадях (пони)</w:t>
      </w:r>
      <w:r w:rsidR="00E3523F" w:rsidRPr="00631850">
        <w:rPr>
          <w:sz w:val="28"/>
          <w:szCs w:val="28"/>
        </w:rPr>
        <w:t>,</w:t>
      </w:r>
      <w:r w:rsidR="00DD4EB9" w:rsidRPr="00DD4EB9">
        <w:rPr>
          <w:sz w:val="28"/>
          <w:szCs w:val="28"/>
        </w:rPr>
        <w:t xml:space="preserve">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rPr>
          <w:sz w:val="28"/>
          <w:szCs w:val="28"/>
        </w:rPr>
        <w:t>,</w:t>
      </w:r>
      <w:r w:rsidR="00E3523F" w:rsidRPr="00631850">
        <w:rPr>
          <w:sz w:val="28"/>
          <w:szCs w:val="28"/>
        </w:rPr>
        <w:t xml:space="preserve"> гужевых повозках </w:t>
      </w:r>
      <w:r w:rsidR="00B64EE0">
        <w:rPr>
          <w:sz w:val="28"/>
          <w:szCs w:val="28"/>
        </w:rPr>
        <w:t xml:space="preserve"> </w:t>
      </w:r>
      <w:r w:rsidRPr="00631850">
        <w:rPr>
          <w:sz w:val="28"/>
          <w:szCs w:val="28"/>
        </w:rPr>
        <w:t>либо отсутствии воз</w:t>
      </w:r>
      <w:r w:rsidR="00146B36" w:rsidRPr="00631850">
        <w:rPr>
          <w:sz w:val="28"/>
          <w:szCs w:val="28"/>
        </w:rPr>
        <w:t>можности по оказанию услуги А</w:t>
      </w:r>
      <w:r w:rsidRPr="00631850">
        <w:rPr>
          <w:sz w:val="28"/>
          <w:szCs w:val="28"/>
        </w:rPr>
        <w:t xml:space="preserve">дминистрация </w:t>
      </w:r>
      <w:r w:rsidR="00146B36" w:rsidRPr="00631850">
        <w:rPr>
          <w:sz w:val="28"/>
          <w:szCs w:val="28"/>
        </w:rPr>
        <w:t>городского поселения Мышкин</w:t>
      </w:r>
      <w:r w:rsidRPr="00631850">
        <w:rPr>
          <w:sz w:val="28"/>
          <w:szCs w:val="28"/>
        </w:rPr>
        <w:t xml:space="preserve"> направляет заявителю письмо, в котором указано о принятом решении, либо выдает владельцу лошади (пони) или лицу, ответственному за использование лошади (пони), указанное решение лично под роспись.</w:t>
      </w:r>
      <w:proofErr w:type="gramEnd"/>
    </w:p>
    <w:p w:rsidR="00631850" w:rsidRPr="00631850" w:rsidRDefault="00631850" w:rsidP="00631850">
      <w:pPr>
        <w:jc w:val="both"/>
        <w:rPr>
          <w:sz w:val="28"/>
          <w:szCs w:val="28"/>
        </w:rPr>
      </w:pPr>
    </w:p>
    <w:p w:rsidR="00825AED" w:rsidRPr="00631850" w:rsidRDefault="00631850" w:rsidP="0063185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25AED" w:rsidRPr="00631850">
        <w:rPr>
          <w:sz w:val="28"/>
          <w:szCs w:val="28"/>
        </w:rPr>
        <w:t>. Отказ в согласовании оказания услуги</w:t>
      </w:r>
      <w:r w:rsidR="00E750B5">
        <w:rPr>
          <w:sz w:val="28"/>
          <w:szCs w:val="28"/>
        </w:rPr>
        <w:t>.</w:t>
      </w:r>
    </w:p>
    <w:p w:rsidR="00825AED" w:rsidRPr="00631850" w:rsidRDefault="00825AED" w:rsidP="00825AED">
      <w:pPr>
        <w:rPr>
          <w:sz w:val="28"/>
          <w:szCs w:val="28"/>
        </w:rPr>
      </w:pPr>
    </w:p>
    <w:p w:rsidR="00825AED" w:rsidRPr="00631850" w:rsidRDefault="00631850" w:rsidP="00825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5AED" w:rsidRPr="00631850">
        <w:rPr>
          <w:sz w:val="28"/>
          <w:szCs w:val="28"/>
        </w:rPr>
        <w:t xml:space="preserve">.1. Основаниями для отказа в согласовании оказания услуги по катанию на лошадях (пони),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rPr>
          <w:sz w:val="28"/>
          <w:szCs w:val="28"/>
        </w:rPr>
        <w:t>,</w:t>
      </w:r>
      <w:r w:rsidR="00825AED" w:rsidRPr="00631850">
        <w:rPr>
          <w:sz w:val="28"/>
          <w:szCs w:val="28"/>
        </w:rPr>
        <w:t xml:space="preserve"> гужевых повозках (санях) являются:</w:t>
      </w:r>
    </w:p>
    <w:p w:rsidR="00146B36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 xml:space="preserve">- неоднократное нарушение (невыполнение) заявителями при осуществлении деятельности по катанию на лошадях (пони), на гужевых повозках (санях) условий настоящего </w:t>
      </w:r>
      <w:r w:rsidR="00146B36" w:rsidRPr="00631850">
        <w:rPr>
          <w:sz w:val="28"/>
          <w:szCs w:val="28"/>
        </w:rPr>
        <w:t>Положени</w:t>
      </w:r>
      <w:r w:rsidR="00631850" w:rsidRPr="00631850">
        <w:rPr>
          <w:sz w:val="28"/>
          <w:szCs w:val="28"/>
        </w:rPr>
        <w:t>я</w:t>
      </w:r>
      <w:r w:rsidR="00146B36" w:rsidRPr="00631850">
        <w:rPr>
          <w:sz w:val="28"/>
          <w:szCs w:val="28"/>
        </w:rPr>
        <w:t>;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>- непредставле</w:t>
      </w:r>
      <w:r w:rsidR="00631850" w:rsidRPr="00631850">
        <w:rPr>
          <w:sz w:val="28"/>
          <w:szCs w:val="28"/>
        </w:rPr>
        <w:t xml:space="preserve">ние документов, указанных </w:t>
      </w:r>
      <w:r w:rsidR="00264F12">
        <w:rPr>
          <w:sz w:val="28"/>
          <w:szCs w:val="28"/>
        </w:rPr>
        <w:t>в п. 3</w:t>
      </w:r>
      <w:r w:rsidRPr="00631850">
        <w:rPr>
          <w:sz w:val="28"/>
          <w:szCs w:val="28"/>
        </w:rPr>
        <w:t xml:space="preserve">.2 настоящего </w:t>
      </w:r>
      <w:r w:rsidR="00146B36" w:rsidRPr="00631850">
        <w:rPr>
          <w:sz w:val="28"/>
          <w:szCs w:val="28"/>
        </w:rPr>
        <w:t>Положения</w:t>
      </w:r>
      <w:r w:rsidRPr="00631850">
        <w:rPr>
          <w:sz w:val="28"/>
          <w:szCs w:val="28"/>
        </w:rPr>
        <w:t>;</w:t>
      </w:r>
    </w:p>
    <w:p w:rsidR="00825AED" w:rsidRPr="00631850" w:rsidRDefault="00825AED" w:rsidP="00825AED">
      <w:pPr>
        <w:jc w:val="both"/>
        <w:rPr>
          <w:sz w:val="28"/>
          <w:szCs w:val="28"/>
        </w:rPr>
      </w:pPr>
      <w:r w:rsidRPr="00631850">
        <w:rPr>
          <w:sz w:val="28"/>
          <w:szCs w:val="28"/>
        </w:rPr>
        <w:t xml:space="preserve">- совпадение времени и места оказания услуг по катанию на лошадях (пони), </w:t>
      </w:r>
      <w:r w:rsidR="00DD4EB9" w:rsidRPr="00631850">
        <w:rPr>
          <w:sz w:val="28"/>
          <w:szCs w:val="28"/>
        </w:rPr>
        <w:t>иных верховых животных</w:t>
      </w:r>
      <w:r w:rsidR="00DD4EB9">
        <w:rPr>
          <w:sz w:val="28"/>
          <w:szCs w:val="28"/>
        </w:rPr>
        <w:t>,</w:t>
      </w:r>
      <w:r w:rsidRPr="00631850">
        <w:rPr>
          <w:sz w:val="28"/>
          <w:szCs w:val="28"/>
        </w:rPr>
        <w:t xml:space="preserve"> гужевых повозках (санях), указанного заявителем, с уже согласованным ранее временем и местом оказания услуг по организации досуга населения в связи с оказанием услуг по катанию на лошадях (пони) иному заявителю.</w:t>
      </w:r>
    </w:p>
    <w:p w:rsidR="00825AED" w:rsidRPr="00631850" w:rsidRDefault="00825AED" w:rsidP="00825AED">
      <w:pPr>
        <w:rPr>
          <w:sz w:val="28"/>
          <w:szCs w:val="28"/>
        </w:rPr>
      </w:pPr>
    </w:p>
    <w:p w:rsidR="00146B36" w:rsidRPr="00631850" w:rsidRDefault="00146B36" w:rsidP="00825AED">
      <w:pPr>
        <w:rPr>
          <w:sz w:val="28"/>
          <w:szCs w:val="28"/>
        </w:rPr>
      </w:pPr>
    </w:p>
    <w:p w:rsidR="00146B36" w:rsidRPr="00631850" w:rsidRDefault="00146B36" w:rsidP="00825AED">
      <w:pPr>
        <w:rPr>
          <w:sz w:val="28"/>
          <w:szCs w:val="28"/>
        </w:rPr>
      </w:pPr>
    </w:p>
    <w:p w:rsidR="00146B36" w:rsidRPr="00631850" w:rsidRDefault="00146B36" w:rsidP="00825AED">
      <w:pPr>
        <w:rPr>
          <w:sz w:val="28"/>
          <w:szCs w:val="28"/>
        </w:rPr>
      </w:pPr>
    </w:p>
    <w:p w:rsidR="00146B36" w:rsidRPr="00631850" w:rsidRDefault="00146B36" w:rsidP="00146B36">
      <w:pPr>
        <w:jc w:val="right"/>
        <w:rPr>
          <w:sz w:val="28"/>
          <w:szCs w:val="28"/>
        </w:rPr>
      </w:pPr>
    </w:p>
    <w:p w:rsidR="00146B36" w:rsidRPr="00631850" w:rsidRDefault="00146B36" w:rsidP="00825AED">
      <w:pPr>
        <w:rPr>
          <w:sz w:val="28"/>
          <w:szCs w:val="28"/>
        </w:rPr>
      </w:pPr>
    </w:p>
    <w:p w:rsidR="005A09B4" w:rsidRDefault="005A09B4" w:rsidP="005A09B4">
      <w:pPr>
        <w:jc w:val="right"/>
        <w:rPr>
          <w:b/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Default="005A09B4" w:rsidP="005A09B4">
      <w:pPr>
        <w:jc w:val="right"/>
        <w:rPr>
          <w:sz w:val="28"/>
          <w:szCs w:val="28"/>
        </w:rPr>
      </w:pPr>
    </w:p>
    <w:p w:rsidR="005A09B4" w:rsidRPr="002217D2" w:rsidRDefault="005A09B4" w:rsidP="005A09B4">
      <w:pPr>
        <w:jc w:val="right"/>
        <w:rPr>
          <w:sz w:val="28"/>
          <w:szCs w:val="28"/>
        </w:rPr>
      </w:pPr>
      <w:r w:rsidRPr="002217D2">
        <w:rPr>
          <w:sz w:val="28"/>
          <w:szCs w:val="28"/>
        </w:rPr>
        <w:lastRenderedPageBreak/>
        <w:t xml:space="preserve">Приложение </w:t>
      </w:r>
    </w:p>
    <w:p w:rsidR="005A09B4" w:rsidRPr="002217D2" w:rsidRDefault="005A09B4" w:rsidP="005A09B4">
      <w:pPr>
        <w:jc w:val="right"/>
        <w:rPr>
          <w:sz w:val="28"/>
          <w:szCs w:val="28"/>
        </w:rPr>
      </w:pPr>
      <w:r w:rsidRPr="002217D2">
        <w:rPr>
          <w:sz w:val="28"/>
          <w:szCs w:val="28"/>
        </w:rPr>
        <w:t xml:space="preserve"> к Положению</w:t>
      </w:r>
    </w:p>
    <w:p w:rsidR="005A09B4" w:rsidRPr="002217D2" w:rsidRDefault="005A09B4" w:rsidP="005A09B4">
      <w:pPr>
        <w:jc w:val="center"/>
        <w:rPr>
          <w:sz w:val="28"/>
          <w:szCs w:val="28"/>
        </w:rPr>
      </w:pPr>
    </w:p>
    <w:p w:rsidR="005A09B4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b/>
          <w:sz w:val="28"/>
          <w:szCs w:val="28"/>
        </w:rPr>
      </w:pPr>
      <w:r w:rsidRPr="00F5623F">
        <w:rPr>
          <w:b/>
          <w:sz w:val="28"/>
          <w:szCs w:val="28"/>
        </w:rPr>
        <w:t>Заявка</w:t>
      </w:r>
    </w:p>
    <w:p w:rsidR="005A09B4" w:rsidRPr="00F5623F" w:rsidRDefault="005A09B4" w:rsidP="005A09B4">
      <w:pPr>
        <w:jc w:val="center"/>
        <w:rPr>
          <w:b/>
          <w:sz w:val="28"/>
          <w:szCs w:val="28"/>
        </w:rPr>
      </w:pPr>
      <w:r w:rsidRPr="00F5623F">
        <w:rPr>
          <w:b/>
          <w:sz w:val="28"/>
          <w:szCs w:val="28"/>
        </w:rPr>
        <w:t xml:space="preserve">на получение </w:t>
      </w:r>
      <w:proofErr w:type="gramStart"/>
      <w:r w:rsidRPr="00F5623F">
        <w:rPr>
          <w:b/>
          <w:sz w:val="28"/>
          <w:szCs w:val="28"/>
        </w:rPr>
        <w:t>разрешения</w:t>
      </w:r>
      <w:proofErr w:type="gramEnd"/>
      <w:r w:rsidRPr="00F5623F">
        <w:rPr>
          <w:b/>
          <w:sz w:val="28"/>
          <w:szCs w:val="28"/>
        </w:rPr>
        <w:t xml:space="preserve"> на оказание услуг по катанию на лошадях (пони), иных верховых животных, гужевых повозках на территории городского поселения Мышкин</w:t>
      </w: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ind w:firstLine="708"/>
        <w:jc w:val="both"/>
        <w:rPr>
          <w:sz w:val="28"/>
          <w:szCs w:val="28"/>
        </w:rPr>
      </w:pPr>
      <w:proofErr w:type="gramStart"/>
      <w:r w:rsidRPr="00F5623F">
        <w:rPr>
          <w:sz w:val="28"/>
          <w:szCs w:val="28"/>
        </w:rPr>
        <w:t>Просим Вас выдать разрешение на оказание услуг по катанию на лошадях (пони), иных верховых животных, гужевых повозках на территории городского поселения Мышкин по ул. ________________ в  период проведения/празднования ____________________(указать мероприятие</w:t>
      </w:r>
      <w:r>
        <w:rPr>
          <w:sz w:val="28"/>
          <w:szCs w:val="28"/>
        </w:rPr>
        <w:t>, дату</w:t>
      </w:r>
      <w:r w:rsidRPr="00F5623F">
        <w:rPr>
          <w:sz w:val="28"/>
          <w:szCs w:val="28"/>
        </w:rPr>
        <w:t>)</w:t>
      </w:r>
      <w:r>
        <w:rPr>
          <w:sz w:val="28"/>
          <w:szCs w:val="28"/>
        </w:rPr>
        <w:t xml:space="preserve"> с______ по ______(указать время).</w:t>
      </w:r>
      <w:r w:rsidRPr="00F5623F">
        <w:rPr>
          <w:sz w:val="28"/>
          <w:szCs w:val="28"/>
        </w:rPr>
        <w:t xml:space="preserve"> </w:t>
      </w:r>
      <w:proofErr w:type="gramEnd"/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rPr>
          <w:sz w:val="28"/>
          <w:szCs w:val="28"/>
        </w:rPr>
      </w:pPr>
      <w:r w:rsidRPr="00F5623F">
        <w:rPr>
          <w:sz w:val="28"/>
          <w:szCs w:val="28"/>
        </w:rPr>
        <w:t>_______________________________________________________________</w:t>
      </w:r>
    </w:p>
    <w:p w:rsidR="005A09B4" w:rsidRPr="00F5623F" w:rsidRDefault="005A09B4" w:rsidP="005A09B4">
      <w:pPr>
        <w:jc w:val="center"/>
        <w:rPr>
          <w:sz w:val="28"/>
          <w:szCs w:val="28"/>
        </w:rPr>
      </w:pPr>
      <w:r w:rsidRPr="00F5623F">
        <w:rPr>
          <w:sz w:val="28"/>
          <w:szCs w:val="28"/>
        </w:rPr>
        <w:t>(ФИО юридического лица, индивидуального предпринимателя)</w:t>
      </w: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rPr>
          <w:sz w:val="28"/>
          <w:szCs w:val="28"/>
        </w:rPr>
      </w:pPr>
      <w:r w:rsidRPr="00F5623F">
        <w:rPr>
          <w:sz w:val="28"/>
          <w:szCs w:val="28"/>
        </w:rPr>
        <w:t>Дата</w:t>
      </w:r>
    </w:p>
    <w:p w:rsidR="005A09B4" w:rsidRPr="00F5623F" w:rsidRDefault="005A09B4" w:rsidP="005A09B4">
      <w:pPr>
        <w:rPr>
          <w:sz w:val="28"/>
          <w:szCs w:val="28"/>
        </w:rPr>
      </w:pPr>
    </w:p>
    <w:p w:rsidR="005A09B4" w:rsidRPr="00F5623F" w:rsidRDefault="005A09B4" w:rsidP="005A09B4">
      <w:pPr>
        <w:rPr>
          <w:sz w:val="28"/>
          <w:szCs w:val="28"/>
        </w:rPr>
      </w:pPr>
      <w:r w:rsidRPr="00F5623F">
        <w:rPr>
          <w:sz w:val="28"/>
          <w:szCs w:val="28"/>
        </w:rPr>
        <w:t>Подпись</w:t>
      </w: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Pr="00F5623F" w:rsidRDefault="005A09B4" w:rsidP="005A09B4">
      <w:pPr>
        <w:jc w:val="center"/>
        <w:rPr>
          <w:sz w:val="28"/>
          <w:szCs w:val="28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5A09B4">
      <w:pPr>
        <w:jc w:val="center"/>
        <w:rPr>
          <w:sz w:val="26"/>
          <w:szCs w:val="26"/>
        </w:rPr>
      </w:pPr>
    </w:p>
    <w:p w:rsidR="005A09B4" w:rsidRDefault="005A09B4" w:rsidP="00825AED">
      <w:pPr>
        <w:rPr>
          <w:sz w:val="28"/>
          <w:szCs w:val="28"/>
        </w:rPr>
      </w:pPr>
    </w:p>
    <w:p w:rsidR="00146B36" w:rsidRPr="00631850" w:rsidRDefault="00146B36" w:rsidP="00825AED">
      <w:pPr>
        <w:rPr>
          <w:sz w:val="28"/>
          <w:szCs w:val="28"/>
        </w:rPr>
      </w:pP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lastRenderedPageBreak/>
        <w:t xml:space="preserve">Приложение №2 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>к постановлению Администрации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 xml:space="preserve"> городского поселения Мышкин </w:t>
      </w:r>
    </w:p>
    <w:p w:rsidR="005A09B4" w:rsidRPr="002B1190" w:rsidRDefault="007E0838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от 06.07.2017</w:t>
      </w:r>
      <w:r w:rsidR="00B37B18">
        <w:rPr>
          <w:color w:val="474747"/>
          <w:sz w:val="28"/>
          <w:szCs w:val="28"/>
        </w:rPr>
        <w:t>г.</w:t>
      </w:r>
      <w:r>
        <w:rPr>
          <w:color w:val="474747"/>
          <w:sz w:val="28"/>
          <w:szCs w:val="28"/>
        </w:rPr>
        <w:t xml:space="preserve"> № 169</w:t>
      </w:r>
    </w:p>
    <w:p w:rsidR="005A09B4" w:rsidRPr="002B1190" w:rsidRDefault="005A09B4" w:rsidP="005A09B4">
      <w:pPr>
        <w:spacing w:line="312" w:lineRule="atLeast"/>
        <w:jc w:val="right"/>
        <w:outlineLvl w:val="2"/>
        <w:rPr>
          <w:color w:val="474747"/>
          <w:sz w:val="28"/>
          <w:szCs w:val="28"/>
        </w:rPr>
      </w:pPr>
    </w:p>
    <w:p w:rsidR="005A09B4" w:rsidRPr="00AD04F5" w:rsidRDefault="005A09B4" w:rsidP="005A09B4">
      <w:pPr>
        <w:spacing w:line="312" w:lineRule="atLeast"/>
        <w:jc w:val="right"/>
        <w:outlineLvl w:val="2"/>
        <w:rPr>
          <w:b/>
          <w:color w:val="474747"/>
          <w:sz w:val="28"/>
          <w:szCs w:val="28"/>
        </w:rPr>
      </w:pP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>Перечень мест</w:t>
      </w:r>
      <w:r>
        <w:rPr>
          <w:b/>
          <w:color w:val="474747"/>
          <w:sz w:val="28"/>
          <w:szCs w:val="28"/>
        </w:rPr>
        <w:t>,</w:t>
      </w:r>
      <w:r w:rsidRPr="002B1190">
        <w:rPr>
          <w:b/>
          <w:color w:val="474747"/>
          <w:sz w:val="28"/>
          <w:szCs w:val="28"/>
        </w:rPr>
        <w:t xml:space="preserve"> 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 xml:space="preserve">отведенных для </w:t>
      </w:r>
      <w:r>
        <w:rPr>
          <w:b/>
          <w:color w:val="474747"/>
          <w:sz w:val="28"/>
          <w:szCs w:val="28"/>
        </w:rPr>
        <w:t>оказания услуг по катанию</w:t>
      </w:r>
      <w:r w:rsidRPr="002B1190">
        <w:rPr>
          <w:b/>
          <w:color w:val="474747"/>
          <w:sz w:val="28"/>
          <w:szCs w:val="28"/>
        </w:rPr>
        <w:t xml:space="preserve"> на лошадях (пони)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  <w:r w:rsidRPr="002B1190">
        <w:rPr>
          <w:b/>
          <w:color w:val="474747"/>
          <w:sz w:val="28"/>
          <w:szCs w:val="28"/>
        </w:rPr>
        <w:t xml:space="preserve"> или иных верховых животных, гужевых повозках на террито</w:t>
      </w:r>
      <w:r>
        <w:rPr>
          <w:b/>
          <w:color w:val="474747"/>
          <w:sz w:val="28"/>
          <w:szCs w:val="28"/>
        </w:rPr>
        <w:t>рии городского поселения Мышкин</w:t>
      </w:r>
    </w:p>
    <w:p w:rsidR="005A09B4" w:rsidRPr="002B1190" w:rsidRDefault="005A09B4" w:rsidP="005A09B4">
      <w:pPr>
        <w:spacing w:line="312" w:lineRule="atLeast"/>
        <w:jc w:val="center"/>
        <w:outlineLvl w:val="2"/>
        <w:rPr>
          <w:b/>
          <w:color w:val="474747"/>
          <w:sz w:val="28"/>
          <w:szCs w:val="28"/>
        </w:rPr>
      </w:pPr>
    </w:p>
    <w:p w:rsidR="005A09B4" w:rsidRPr="002B1190" w:rsidRDefault="005A09B4" w:rsidP="005A09B4">
      <w:pPr>
        <w:spacing w:line="312" w:lineRule="atLeast"/>
        <w:jc w:val="center"/>
        <w:outlineLvl w:val="2"/>
        <w:rPr>
          <w:color w:val="474747"/>
          <w:sz w:val="28"/>
          <w:szCs w:val="28"/>
        </w:rPr>
      </w:pPr>
    </w:p>
    <w:p w:rsidR="005A09B4" w:rsidRPr="002B1190" w:rsidRDefault="005A09B4" w:rsidP="005A09B4">
      <w:pPr>
        <w:spacing w:before="169" w:after="169" w:line="312" w:lineRule="atLeast"/>
        <w:outlineLvl w:val="3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>1. Успенская площадь</w:t>
      </w:r>
      <w:r>
        <w:rPr>
          <w:color w:val="474747"/>
          <w:sz w:val="28"/>
          <w:szCs w:val="28"/>
        </w:rPr>
        <w:t xml:space="preserve"> (вокруг Успенского собора </w:t>
      </w:r>
      <w:r w:rsidRPr="002B1190">
        <w:rPr>
          <w:color w:val="474747"/>
          <w:sz w:val="28"/>
          <w:szCs w:val="28"/>
        </w:rPr>
        <w:t>в зимний период);</w:t>
      </w:r>
    </w:p>
    <w:p w:rsidR="005A09B4" w:rsidRPr="002B1190" w:rsidRDefault="005A09B4" w:rsidP="005A09B4">
      <w:pPr>
        <w:spacing w:before="169" w:after="169" w:line="312" w:lineRule="atLeast"/>
        <w:outlineLvl w:val="3"/>
        <w:rPr>
          <w:color w:val="474747"/>
          <w:sz w:val="28"/>
          <w:szCs w:val="28"/>
        </w:rPr>
      </w:pPr>
      <w:r w:rsidRPr="002B1190">
        <w:rPr>
          <w:color w:val="474747"/>
          <w:sz w:val="28"/>
          <w:szCs w:val="28"/>
        </w:rPr>
        <w:t xml:space="preserve">2 . </w:t>
      </w:r>
      <w:r>
        <w:rPr>
          <w:color w:val="474747"/>
          <w:sz w:val="28"/>
          <w:szCs w:val="28"/>
        </w:rPr>
        <w:t xml:space="preserve">Нижняя набережная от пристани в сторону ул. </w:t>
      </w:r>
      <w:proofErr w:type="spellStart"/>
      <w:r>
        <w:rPr>
          <w:color w:val="474747"/>
          <w:sz w:val="28"/>
          <w:szCs w:val="28"/>
        </w:rPr>
        <w:t>Рыболовка</w:t>
      </w:r>
      <w:proofErr w:type="spellEnd"/>
      <w:r>
        <w:rPr>
          <w:color w:val="474747"/>
          <w:sz w:val="28"/>
          <w:szCs w:val="28"/>
        </w:rPr>
        <w:t>.</w:t>
      </w:r>
    </w:p>
    <w:p w:rsidR="005A09B4" w:rsidRPr="002B1190" w:rsidRDefault="005A09B4" w:rsidP="005A09B4">
      <w:pPr>
        <w:rPr>
          <w:sz w:val="28"/>
          <w:szCs w:val="28"/>
        </w:rPr>
      </w:pPr>
    </w:p>
    <w:p w:rsidR="008466B0" w:rsidRPr="00631850" w:rsidRDefault="008466B0" w:rsidP="00825AED">
      <w:pPr>
        <w:rPr>
          <w:sz w:val="28"/>
          <w:szCs w:val="28"/>
        </w:rPr>
      </w:pPr>
    </w:p>
    <w:sectPr w:rsidR="008466B0" w:rsidRPr="0063185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5FCF"/>
    <w:rsid w:val="00146B36"/>
    <w:rsid w:val="002474FC"/>
    <w:rsid w:val="00264F12"/>
    <w:rsid w:val="00357726"/>
    <w:rsid w:val="004224C0"/>
    <w:rsid w:val="005A09B4"/>
    <w:rsid w:val="00631850"/>
    <w:rsid w:val="00682204"/>
    <w:rsid w:val="006A51C7"/>
    <w:rsid w:val="00764EA8"/>
    <w:rsid w:val="007E0838"/>
    <w:rsid w:val="00825AED"/>
    <w:rsid w:val="008466B0"/>
    <w:rsid w:val="0088611A"/>
    <w:rsid w:val="008C5FCF"/>
    <w:rsid w:val="00B37B18"/>
    <w:rsid w:val="00B64EE0"/>
    <w:rsid w:val="00BD4372"/>
    <w:rsid w:val="00CA78EC"/>
    <w:rsid w:val="00D65B40"/>
    <w:rsid w:val="00DD4EB9"/>
    <w:rsid w:val="00E3523F"/>
    <w:rsid w:val="00E462EC"/>
    <w:rsid w:val="00E750B5"/>
    <w:rsid w:val="00FC6F52"/>
    <w:rsid w:val="00FC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A09B4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A09B4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A0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06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344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62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155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90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27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569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22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871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326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27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51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658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54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339">
          <w:marLeft w:val="254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7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0001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03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825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639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87419">
                                                  <w:marLeft w:val="0"/>
                                                  <w:marRight w:val="0"/>
                                                  <w:marTop w:val="76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7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0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19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5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9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7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72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37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4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2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65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2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10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8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47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63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9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5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9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51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5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73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89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89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2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7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95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8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8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5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6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5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7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2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7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22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1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77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8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9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3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1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24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2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38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09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2017-07-06T04:58:00Z</cp:lastPrinted>
  <dcterms:created xsi:type="dcterms:W3CDTF">2017-06-21T05:48:00Z</dcterms:created>
  <dcterms:modified xsi:type="dcterms:W3CDTF">2017-07-06T04:58:00Z</dcterms:modified>
</cp:coreProperties>
</file>