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DD7582" w:rsidRDefault="00386AA8" w:rsidP="00DD7582">
      <w:pPr>
        <w:jc w:val="both"/>
        <w:rPr>
          <w:smallCaps w:val="0"/>
          <w:sz w:val="28"/>
          <w:szCs w:val="28"/>
        </w:rPr>
      </w:pPr>
    </w:p>
    <w:p w:rsidR="00DD7582" w:rsidRPr="00A75F30" w:rsidRDefault="00DD7582" w:rsidP="00DD7582">
      <w:pPr>
        <w:jc w:val="center"/>
        <w:rPr>
          <w:b/>
          <w:smallCaps w:val="0"/>
          <w:sz w:val="26"/>
          <w:szCs w:val="26"/>
        </w:rPr>
      </w:pPr>
      <w:r w:rsidRPr="00A75F30">
        <w:rPr>
          <w:b/>
          <w:smallCaps w:val="0"/>
          <w:sz w:val="26"/>
          <w:szCs w:val="26"/>
        </w:rPr>
        <w:t xml:space="preserve">О внесении изменений в решение Муниципального Совета </w:t>
      </w:r>
    </w:p>
    <w:p w:rsidR="00DD7582" w:rsidRPr="00A75F30" w:rsidRDefault="00DD7582" w:rsidP="00DD7582">
      <w:pPr>
        <w:jc w:val="center"/>
        <w:rPr>
          <w:b/>
          <w:smallCaps w:val="0"/>
          <w:sz w:val="26"/>
          <w:szCs w:val="26"/>
        </w:rPr>
      </w:pPr>
      <w:r w:rsidRPr="00A75F30">
        <w:rPr>
          <w:b/>
          <w:smallCaps w:val="0"/>
          <w:sz w:val="26"/>
          <w:szCs w:val="26"/>
        </w:rPr>
        <w:t>городского поселения Мышкин от 30 октября 2013 года № 30 «Об утверждении Положения о муниципальном дорожном фонде городского поселения Мышкин»</w:t>
      </w:r>
    </w:p>
    <w:p w:rsidR="00386AA8" w:rsidRPr="00A75F30" w:rsidRDefault="00386AA8" w:rsidP="00DD7582">
      <w:pPr>
        <w:jc w:val="center"/>
        <w:rPr>
          <w:b/>
          <w:smallCaps w:val="0"/>
          <w:sz w:val="26"/>
          <w:szCs w:val="26"/>
        </w:rPr>
      </w:pPr>
    </w:p>
    <w:p w:rsidR="008D48AB" w:rsidRPr="00A75F30" w:rsidRDefault="00A75F30" w:rsidP="00A75F30">
      <w:pPr>
        <w:tabs>
          <w:tab w:val="left" w:pos="3795"/>
        </w:tabs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ab/>
      </w: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городского поселения Мышкин</w:t>
      </w:r>
    </w:p>
    <w:p w:rsidR="008D48AB" w:rsidRPr="00A75F30" w:rsidRDefault="00345787" w:rsidP="008D48AB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 xml:space="preserve"> «27</w:t>
      </w:r>
      <w:r w:rsidR="008D48AB" w:rsidRPr="00A75F30">
        <w:rPr>
          <w:smallCaps w:val="0"/>
          <w:sz w:val="26"/>
          <w:szCs w:val="26"/>
        </w:rPr>
        <w:t>»</w:t>
      </w:r>
      <w:r>
        <w:rPr>
          <w:smallCaps w:val="0"/>
          <w:sz w:val="26"/>
          <w:szCs w:val="26"/>
        </w:rPr>
        <w:t xml:space="preserve"> июня</w:t>
      </w:r>
      <w:r w:rsidR="008D48AB" w:rsidRPr="00A75F30">
        <w:rPr>
          <w:smallCaps w:val="0"/>
          <w:sz w:val="26"/>
          <w:szCs w:val="26"/>
        </w:rPr>
        <w:t xml:space="preserve"> 201</w:t>
      </w:r>
      <w:r w:rsidR="00386AA8" w:rsidRPr="00A75F30">
        <w:rPr>
          <w:smallCaps w:val="0"/>
          <w:sz w:val="26"/>
          <w:szCs w:val="26"/>
        </w:rPr>
        <w:t>7</w:t>
      </w:r>
      <w:r w:rsidR="008D48AB" w:rsidRPr="00A75F30">
        <w:rPr>
          <w:smallCaps w:val="0"/>
          <w:sz w:val="26"/>
          <w:szCs w:val="26"/>
        </w:rPr>
        <w:t xml:space="preserve"> года</w:t>
      </w: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          </w:t>
      </w:r>
    </w:p>
    <w:p w:rsidR="00DD7582" w:rsidRPr="00A75F30" w:rsidRDefault="008D48AB" w:rsidP="00DD7582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</w:t>
      </w:r>
      <w:r w:rsidR="00C63ED9" w:rsidRPr="00A75F30">
        <w:rPr>
          <w:smallCaps w:val="0"/>
          <w:sz w:val="26"/>
          <w:szCs w:val="26"/>
        </w:rPr>
        <w:tab/>
      </w:r>
      <w:r w:rsidR="00DD7582" w:rsidRPr="00A75F30">
        <w:rPr>
          <w:smallCaps w:val="0"/>
          <w:sz w:val="26"/>
          <w:szCs w:val="26"/>
        </w:rPr>
        <w:t xml:space="preserve">      В соответствии со статьей 179.4 Бюджетного кодекса Российской Федерации, Законом Ярославской области от 30.06.2011 № 22-з «О дорожном фонде Ярославской области»,</w:t>
      </w:r>
    </w:p>
    <w:p w:rsidR="008D48AB" w:rsidRPr="00A75F30" w:rsidRDefault="008D48AB" w:rsidP="00DD7582">
      <w:pPr>
        <w:jc w:val="both"/>
        <w:rPr>
          <w:smallCaps w:val="0"/>
          <w:sz w:val="26"/>
          <w:szCs w:val="26"/>
        </w:rPr>
      </w:pP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897DDF" w:rsidRPr="00A75F30" w:rsidRDefault="00897DDF" w:rsidP="008D48AB">
      <w:pPr>
        <w:jc w:val="both"/>
        <w:rPr>
          <w:smallCaps w:val="0"/>
          <w:sz w:val="26"/>
          <w:szCs w:val="26"/>
        </w:rPr>
      </w:pPr>
    </w:p>
    <w:p w:rsidR="00DD7582" w:rsidRPr="00A75F30" w:rsidRDefault="00BB73ED" w:rsidP="00A75F30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 xml:space="preserve">  </w:t>
      </w:r>
      <w:r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 xml:space="preserve">1.  </w:t>
      </w:r>
      <w:r w:rsidR="00DD7582" w:rsidRPr="00A75F30">
        <w:rPr>
          <w:smallCaps w:val="0"/>
          <w:sz w:val="26"/>
          <w:szCs w:val="26"/>
        </w:rPr>
        <w:t>Внести в решение Муниципального Совета городского поселения Мышкин  от 30.10.2013 № 30 «Об утверждении Положения о муниципальном дорожном фонде городского поселения Мышкин» (далее – решение) следующие изменения:</w:t>
      </w:r>
    </w:p>
    <w:p w:rsidR="00DD7582" w:rsidRPr="00A75F30" w:rsidRDefault="00DD7582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   1.1. </w:t>
      </w:r>
      <w:r w:rsidR="00A75F30">
        <w:rPr>
          <w:smallCaps w:val="0"/>
          <w:sz w:val="26"/>
          <w:szCs w:val="26"/>
        </w:rPr>
        <w:t xml:space="preserve"> </w:t>
      </w:r>
      <w:r w:rsidRPr="00A75F30">
        <w:rPr>
          <w:smallCaps w:val="0"/>
          <w:sz w:val="26"/>
          <w:szCs w:val="26"/>
        </w:rPr>
        <w:t xml:space="preserve">Положение о муниципальном дорожном фонде </w:t>
      </w:r>
      <w:r w:rsidR="00A75F30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>, утвержденное решением, изложить в новой редакции (</w:t>
      </w:r>
      <w:r w:rsidR="00A75F30">
        <w:rPr>
          <w:smallCaps w:val="0"/>
          <w:sz w:val="26"/>
          <w:szCs w:val="26"/>
        </w:rPr>
        <w:t>приложение № 1</w:t>
      </w:r>
      <w:r w:rsidRPr="00A75F30">
        <w:rPr>
          <w:smallCaps w:val="0"/>
          <w:sz w:val="26"/>
          <w:szCs w:val="26"/>
        </w:rPr>
        <w:t>).</w:t>
      </w:r>
    </w:p>
    <w:p w:rsidR="00DD7582" w:rsidRPr="00A75F30" w:rsidRDefault="00DD7582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  1.2.</w:t>
      </w:r>
      <w:r w:rsidR="00A75F30">
        <w:rPr>
          <w:smallCaps w:val="0"/>
          <w:sz w:val="26"/>
          <w:szCs w:val="26"/>
        </w:rPr>
        <w:t xml:space="preserve"> Утвердить </w:t>
      </w:r>
      <w:r w:rsidRPr="00A75F30">
        <w:rPr>
          <w:smallCaps w:val="0"/>
          <w:sz w:val="26"/>
          <w:szCs w:val="26"/>
        </w:rPr>
        <w:t>Порядок формирования и использования бюджетных ассигнований муниципального дорожного фонда</w:t>
      </w:r>
      <w:r w:rsidR="00A75F30">
        <w:rPr>
          <w:smallCaps w:val="0"/>
          <w:sz w:val="26"/>
          <w:szCs w:val="26"/>
        </w:rPr>
        <w:t xml:space="preserve"> городского поселения Мышкин </w:t>
      </w:r>
      <w:r w:rsidRPr="00A75F30">
        <w:rPr>
          <w:smallCaps w:val="0"/>
          <w:sz w:val="26"/>
          <w:szCs w:val="26"/>
        </w:rPr>
        <w:t>(при</w:t>
      </w:r>
      <w:r w:rsidR="00A75F30">
        <w:rPr>
          <w:smallCaps w:val="0"/>
          <w:sz w:val="26"/>
          <w:szCs w:val="26"/>
        </w:rPr>
        <w:t>ложение № 2</w:t>
      </w:r>
      <w:r w:rsidRPr="00A75F30">
        <w:rPr>
          <w:smallCaps w:val="0"/>
          <w:sz w:val="26"/>
          <w:szCs w:val="26"/>
        </w:rPr>
        <w:t>).</w:t>
      </w:r>
    </w:p>
    <w:p w:rsidR="00AA2ABB" w:rsidRPr="00A75F30" w:rsidRDefault="00C63093" w:rsidP="00AA2AB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>2</w:t>
      </w:r>
      <w:r w:rsidRPr="00A75F30">
        <w:rPr>
          <w:smallCaps w:val="0"/>
          <w:sz w:val="26"/>
          <w:szCs w:val="26"/>
        </w:rPr>
        <w:t xml:space="preserve">. </w:t>
      </w:r>
      <w:r w:rsidR="00A75F30">
        <w:rPr>
          <w:smallCaps w:val="0"/>
          <w:sz w:val="26"/>
          <w:szCs w:val="26"/>
        </w:rPr>
        <w:t xml:space="preserve"> </w:t>
      </w:r>
      <w:proofErr w:type="gramStart"/>
      <w:r w:rsidRPr="00A75F30">
        <w:rPr>
          <w:smallCaps w:val="0"/>
          <w:sz w:val="26"/>
          <w:szCs w:val="26"/>
        </w:rPr>
        <w:t>Контроль за</w:t>
      </w:r>
      <w:proofErr w:type="gramEnd"/>
      <w:r w:rsidRPr="00A75F30">
        <w:rPr>
          <w:smallCaps w:val="0"/>
          <w:sz w:val="26"/>
          <w:szCs w:val="26"/>
        </w:rPr>
        <w:t xml:space="preserve"> исполнением решения возложить на постоянную комиссию </w:t>
      </w:r>
      <w:r w:rsidR="00A75F30" w:rsidRPr="00A75F30">
        <w:rPr>
          <w:smallCaps w:val="0"/>
          <w:sz w:val="26"/>
          <w:szCs w:val="26"/>
        </w:rPr>
        <w:t xml:space="preserve">по бюджету, налогам и финансам </w:t>
      </w:r>
      <w:r w:rsidRPr="00A75F30">
        <w:rPr>
          <w:smallCaps w:val="0"/>
          <w:sz w:val="26"/>
          <w:szCs w:val="26"/>
        </w:rPr>
        <w:t>Муниципального Совета городского поселения Мышкин (</w:t>
      </w:r>
      <w:r w:rsidR="00A75F30" w:rsidRPr="00A75F30">
        <w:rPr>
          <w:smallCaps w:val="0"/>
          <w:sz w:val="26"/>
          <w:szCs w:val="26"/>
        </w:rPr>
        <w:t>Кошкин С.П.</w:t>
      </w:r>
      <w:r w:rsidRPr="00A75F30">
        <w:rPr>
          <w:smallCaps w:val="0"/>
          <w:sz w:val="26"/>
          <w:szCs w:val="26"/>
        </w:rPr>
        <w:t>).</w:t>
      </w:r>
    </w:p>
    <w:p w:rsidR="00897DDF" w:rsidRPr="00A75F30" w:rsidRDefault="00AA2ABB" w:rsidP="00AA2AB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</w:t>
      </w:r>
      <w:r w:rsidR="00A75F30">
        <w:rPr>
          <w:smallCaps w:val="0"/>
          <w:sz w:val="26"/>
          <w:szCs w:val="26"/>
        </w:rPr>
        <w:t xml:space="preserve">   </w:t>
      </w:r>
      <w:r w:rsidRPr="00A75F30">
        <w:rPr>
          <w:smallCaps w:val="0"/>
          <w:sz w:val="26"/>
          <w:szCs w:val="26"/>
        </w:rPr>
        <w:t xml:space="preserve">  </w:t>
      </w:r>
      <w:r w:rsidR="00A75F30">
        <w:rPr>
          <w:smallCaps w:val="0"/>
          <w:sz w:val="26"/>
          <w:szCs w:val="26"/>
        </w:rPr>
        <w:t>3</w:t>
      </w:r>
      <w:r w:rsidR="00923BFC" w:rsidRPr="00A75F30">
        <w:rPr>
          <w:smallCaps w:val="0"/>
          <w:sz w:val="26"/>
          <w:szCs w:val="26"/>
        </w:rPr>
        <w:t>.</w:t>
      </w:r>
      <w:r w:rsidR="00D51978" w:rsidRPr="00A75F30">
        <w:rPr>
          <w:smallCaps w:val="0"/>
          <w:sz w:val="26"/>
          <w:szCs w:val="26"/>
        </w:rPr>
        <w:t xml:space="preserve"> </w:t>
      </w:r>
      <w:r w:rsidR="00897DDF" w:rsidRPr="00A75F30">
        <w:rPr>
          <w:smallCaps w:val="0"/>
          <w:sz w:val="26"/>
          <w:szCs w:val="26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A75F30" w:rsidRDefault="00AA4903" w:rsidP="00AA2AB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</w:t>
      </w:r>
      <w:r w:rsidR="00A75F30">
        <w:rPr>
          <w:smallCaps w:val="0"/>
          <w:sz w:val="26"/>
          <w:szCs w:val="26"/>
        </w:rPr>
        <w:t xml:space="preserve">   </w:t>
      </w:r>
      <w:r w:rsidRPr="00A75F30">
        <w:rPr>
          <w:smallCaps w:val="0"/>
          <w:sz w:val="26"/>
          <w:szCs w:val="26"/>
        </w:rPr>
        <w:t xml:space="preserve"> </w:t>
      </w:r>
      <w:r w:rsidR="00A75F30">
        <w:rPr>
          <w:smallCaps w:val="0"/>
          <w:sz w:val="26"/>
          <w:szCs w:val="26"/>
        </w:rPr>
        <w:t>4</w:t>
      </w:r>
      <w:r w:rsidR="00897DDF" w:rsidRPr="00A75F30">
        <w:rPr>
          <w:smallCaps w:val="0"/>
          <w:sz w:val="26"/>
          <w:szCs w:val="26"/>
        </w:rPr>
        <w:t>.</w:t>
      </w:r>
      <w:r w:rsidR="00C63093" w:rsidRPr="00A75F30">
        <w:rPr>
          <w:smallCaps w:val="0"/>
          <w:sz w:val="26"/>
          <w:szCs w:val="26"/>
        </w:rPr>
        <w:t xml:space="preserve"> </w:t>
      </w:r>
      <w:r w:rsidR="00A75F30">
        <w:rPr>
          <w:smallCaps w:val="0"/>
          <w:sz w:val="26"/>
          <w:szCs w:val="26"/>
        </w:rPr>
        <w:t xml:space="preserve"> </w:t>
      </w:r>
      <w:r w:rsidR="00D51978" w:rsidRPr="00A75F30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A75F30">
        <w:rPr>
          <w:smallCaps w:val="0"/>
          <w:sz w:val="26"/>
          <w:szCs w:val="26"/>
        </w:rPr>
        <w:t xml:space="preserve">  силу с  момента </w:t>
      </w:r>
      <w:r w:rsidR="00897DDF" w:rsidRPr="00A75F30">
        <w:rPr>
          <w:smallCaps w:val="0"/>
          <w:sz w:val="26"/>
          <w:szCs w:val="26"/>
        </w:rPr>
        <w:t xml:space="preserve">его официального </w:t>
      </w:r>
      <w:r w:rsidR="00D51978" w:rsidRPr="00A75F30">
        <w:rPr>
          <w:smallCaps w:val="0"/>
          <w:sz w:val="26"/>
          <w:szCs w:val="26"/>
        </w:rPr>
        <w:t>опубликования</w:t>
      </w:r>
      <w:r w:rsidR="00897DDF" w:rsidRPr="00A75F30">
        <w:rPr>
          <w:smallCaps w:val="0"/>
          <w:sz w:val="26"/>
          <w:szCs w:val="26"/>
        </w:rPr>
        <w:t>.</w:t>
      </w:r>
      <w:r w:rsidR="00923BFC" w:rsidRPr="00A75F30">
        <w:rPr>
          <w:smallCaps w:val="0"/>
          <w:sz w:val="26"/>
          <w:szCs w:val="26"/>
        </w:rPr>
        <w:t xml:space="preserve"> 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Глава </w:t>
      </w:r>
      <w:proofErr w:type="gramStart"/>
      <w:r w:rsidRPr="00A75F30">
        <w:rPr>
          <w:smallCaps w:val="0"/>
          <w:sz w:val="26"/>
          <w:szCs w:val="26"/>
        </w:rPr>
        <w:t>городского</w:t>
      </w:r>
      <w:proofErr w:type="gramEnd"/>
      <w:r w:rsidRPr="00A75F30">
        <w:rPr>
          <w:smallCaps w:val="0"/>
          <w:sz w:val="26"/>
          <w:szCs w:val="26"/>
        </w:rPr>
        <w:t xml:space="preserve">                                </w:t>
      </w:r>
      <w:r w:rsidR="00A75F30">
        <w:rPr>
          <w:smallCaps w:val="0"/>
          <w:sz w:val="26"/>
          <w:szCs w:val="26"/>
        </w:rPr>
        <w:t xml:space="preserve">             </w:t>
      </w:r>
      <w:r w:rsidRPr="00A75F30">
        <w:rPr>
          <w:smallCaps w:val="0"/>
          <w:sz w:val="26"/>
          <w:szCs w:val="26"/>
        </w:rPr>
        <w:t xml:space="preserve">Председатель Муниципального 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поселения Мышкин                  </w:t>
      </w:r>
      <w:r w:rsidRPr="00A75F30"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 xml:space="preserve">                    </w:t>
      </w:r>
      <w:r w:rsidRPr="00A75F30">
        <w:rPr>
          <w:smallCaps w:val="0"/>
          <w:sz w:val="26"/>
          <w:szCs w:val="26"/>
        </w:rPr>
        <w:t>Совета городского поселения Мышкин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______________Е. В. Петров           </w:t>
      </w:r>
      <w:r w:rsidR="00AA2ABB" w:rsidRPr="00A75F30">
        <w:rPr>
          <w:smallCaps w:val="0"/>
          <w:sz w:val="26"/>
          <w:szCs w:val="26"/>
        </w:rPr>
        <w:t xml:space="preserve">    </w:t>
      </w:r>
      <w:r w:rsidR="00CA6B4E" w:rsidRPr="00A75F30">
        <w:rPr>
          <w:smallCaps w:val="0"/>
          <w:sz w:val="26"/>
          <w:szCs w:val="26"/>
        </w:rPr>
        <w:t xml:space="preserve">       </w:t>
      </w:r>
      <w:r w:rsidR="00A75F30">
        <w:rPr>
          <w:smallCaps w:val="0"/>
          <w:sz w:val="26"/>
          <w:szCs w:val="26"/>
        </w:rPr>
        <w:t xml:space="preserve">    </w:t>
      </w:r>
      <w:r w:rsidRPr="00A75F30">
        <w:rPr>
          <w:smallCaps w:val="0"/>
          <w:sz w:val="26"/>
          <w:szCs w:val="26"/>
        </w:rPr>
        <w:t xml:space="preserve"> _________________ Р. С. Шувалов</w:t>
      </w:r>
    </w:p>
    <w:p w:rsidR="001A0E3F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«</w:t>
      </w:r>
      <w:r w:rsidR="00345787">
        <w:rPr>
          <w:smallCaps w:val="0"/>
          <w:sz w:val="26"/>
          <w:szCs w:val="26"/>
        </w:rPr>
        <w:t>27</w:t>
      </w:r>
      <w:r w:rsidRPr="00A75F30">
        <w:rPr>
          <w:smallCaps w:val="0"/>
          <w:sz w:val="26"/>
          <w:szCs w:val="26"/>
        </w:rPr>
        <w:t>»</w:t>
      </w:r>
      <w:r w:rsidR="00345787">
        <w:rPr>
          <w:smallCaps w:val="0"/>
          <w:sz w:val="26"/>
          <w:szCs w:val="26"/>
        </w:rPr>
        <w:t xml:space="preserve"> июня</w:t>
      </w:r>
      <w:r w:rsidRPr="00A75F30">
        <w:rPr>
          <w:smallCaps w:val="0"/>
          <w:sz w:val="26"/>
          <w:szCs w:val="26"/>
        </w:rPr>
        <w:t xml:space="preserve"> 201</w:t>
      </w:r>
      <w:r w:rsidR="00576F07" w:rsidRPr="00A75F30">
        <w:rPr>
          <w:smallCaps w:val="0"/>
          <w:sz w:val="26"/>
          <w:szCs w:val="26"/>
        </w:rPr>
        <w:t>7</w:t>
      </w:r>
      <w:r w:rsidRPr="00A75F30">
        <w:rPr>
          <w:smallCaps w:val="0"/>
          <w:sz w:val="26"/>
          <w:szCs w:val="26"/>
        </w:rPr>
        <w:t xml:space="preserve"> года  № </w:t>
      </w:r>
      <w:r w:rsidR="00345787">
        <w:rPr>
          <w:smallCaps w:val="0"/>
          <w:sz w:val="26"/>
          <w:szCs w:val="26"/>
        </w:rPr>
        <w:t>13</w:t>
      </w:r>
      <w:r w:rsidRPr="00A75F30">
        <w:rPr>
          <w:smallCaps w:val="0"/>
          <w:sz w:val="26"/>
          <w:szCs w:val="26"/>
        </w:rPr>
        <w:t xml:space="preserve">   </w:t>
      </w:r>
    </w:p>
    <w:p w:rsidR="00AA2ABB" w:rsidRPr="00A75F30" w:rsidRDefault="00AA2ABB" w:rsidP="00A75F30">
      <w:pPr>
        <w:jc w:val="both"/>
        <w:rPr>
          <w:smallCaps w:val="0"/>
          <w:sz w:val="26"/>
          <w:szCs w:val="26"/>
        </w:rPr>
      </w:pPr>
    </w:p>
    <w:p w:rsidR="00AA2ABB" w:rsidRPr="00A75F30" w:rsidRDefault="00AA2ABB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right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lastRenderedPageBreak/>
        <w:t>Приложение № 1</w:t>
      </w:r>
    </w:p>
    <w:p w:rsidR="00A75F30" w:rsidRPr="00A75F30" w:rsidRDefault="00A75F30" w:rsidP="00A75F30">
      <w:pPr>
        <w:jc w:val="right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к решению </w:t>
      </w:r>
      <w:r>
        <w:rPr>
          <w:smallCaps w:val="0"/>
          <w:sz w:val="26"/>
          <w:szCs w:val="26"/>
        </w:rPr>
        <w:t>Муниципального Совета</w:t>
      </w:r>
      <w:r w:rsidRPr="00A75F30">
        <w:rPr>
          <w:smallCaps w:val="0"/>
          <w:sz w:val="26"/>
          <w:szCs w:val="26"/>
        </w:rPr>
        <w:t xml:space="preserve"> </w:t>
      </w:r>
    </w:p>
    <w:p w:rsidR="00A75F30" w:rsidRPr="00A75F30" w:rsidRDefault="00A75F30" w:rsidP="00A75F30">
      <w:pPr>
        <w:jc w:val="right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 xml:space="preserve"> </w:t>
      </w:r>
    </w:p>
    <w:p w:rsidR="00A75F30" w:rsidRPr="00A75F30" w:rsidRDefault="00A75F30" w:rsidP="00A75F30">
      <w:pPr>
        <w:jc w:val="right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от </w:t>
      </w:r>
      <w:r>
        <w:rPr>
          <w:smallCaps w:val="0"/>
          <w:sz w:val="26"/>
          <w:szCs w:val="26"/>
        </w:rPr>
        <w:t>30</w:t>
      </w:r>
      <w:r w:rsidRPr="00A75F30">
        <w:rPr>
          <w:smallCaps w:val="0"/>
          <w:sz w:val="26"/>
          <w:szCs w:val="26"/>
        </w:rPr>
        <w:t>.1</w:t>
      </w:r>
      <w:r>
        <w:rPr>
          <w:smallCaps w:val="0"/>
          <w:sz w:val="26"/>
          <w:szCs w:val="26"/>
        </w:rPr>
        <w:t>0</w:t>
      </w:r>
      <w:r w:rsidRPr="00A75F30">
        <w:rPr>
          <w:smallCaps w:val="0"/>
          <w:sz w:val="26"/>
          <w:szCs w:val="26"/>
        </w:rPr>
        <w:t xml:space="preserve">.2013 года № </w:t>
      </w:r>
      <w:r>
        <w:rPr>
          <w:smallCaps w:val="0"/>
          <w:sz w:val="26"/>
          <w:szCs w:val="26"/>
        </w:rPr>
        <w:t>30</w:t>
      </w:r>
    </w:p>
    <w:p w:rsidR="00A75F30" w:rsidRPr="00A75F30" w:rsidRDefault="00A75F30" w:rsidP="00A75F30">
      <w:pPr>
        <w:jc w:val="right"/>
        <w:rPr>
          <w:smallCaps w:val="0"/>
          <w:sz w:val="26"/>
          <w:szCs w:val="26"/>
        </w:rPr>
      </w:pPr>
      <w:proofErr w:type="gramStart"/>
      <w:r w:rsidRPr="00A75F30">
        <w:rPr>
          <w:smallCaps w:val="0"/>
          <w:sz w:val="26"/>
          <w:szCs w:val="26"/>
        </w:rPr>
        <w:t xml:space="preserve">(в редакции решения </w:t>
      </w:r>
      <w:r w:rsidR="00A40701">
        <w:rPr>
          <w:smallCaps w:val="0"/>
          <w:sz w:val="26"/>
          <w:szCs w:val="26"/>
        </w:rPr>
        <w:t>Муниципального</w:t>
      </w:r>
      <w:r w:rsidRPr="00A75F30">
        <w:rPr>
          <w:smallCaps w:val="0"/>
          <w:sz w:val="26"/>
          <w:szCs w:val="26"/>
        </w:rPr>
        <w:t xml:space="preserve"> </w:t>
      </w:r>
      <w:proofErr w:type="gramEnd"/>
    </w:p>
    <w:p w:rsidR="00A75F30" w:rsidRPr="00A75F30" w:rsidRDefault="00A40701" w:rsidP="00A75F30">
      <w:pPr>
        <w:jc w:val="right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Совета городского поселения Мышкин</w:t>
      </w:r>
      <w:r w:rsidR="00A75F30" w:rsidRPr="00A75F30">
        <w:rPr>
          <w:smallCaps w:val="0"/>
          <w:sz w:val="26"/>
          <w:szCs w:val="26"/>
        </w:rPr>
        <w:t xml:space="preserve"> </w:t>
      </w:r>
    </w:p>
    <w:p w:rsidR="00A75F30" w:rsidRPr="00A75F30" w:rsidRDefault="00A75F30" w:rsidP="00A75F30">
      <w:pPr>
        <w:jc w:val="right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</w:t>
      </w:r>
      <w:r w:rsidR="00A40701">
        <w:rPr>
          <w:smallCaps w:val="0"/>
          <w:sz w:val="26"/>
          <w:szCs w:val="26"/>
        </w:rPr>
        <w:t xml:space="preserve">от </w:t>
      </w:r>
      <w:r w:rsidR="00345787">
        <w:rPr>
          <w:smallCaps w:val="0"/>
          <w:sz w:val="26"/>
          <w:szCs w:val="26"/>
        </w:rPr>
        <w:t>27.06</w:t>
      </w:r>
      <w:r w:rsidR="00A40701">
        <w:rPr>
          <w:smallCaps w:val="0"/>
          <w:sz w:val="26"/>
          <w:szCs w:val="26"/>
        </w:rPr>
        <w:t xml:space="preserve">.2017 </w:t>
      </w:r>
      <w:r w:rsidRPr="00A75F30">
        <w:rPr>
          <w:smallCaps w:val="0"/>
          <w:sz w:val="26"/>
          <w:szCs w:val="26"/>
        </w:rPr>
        <w:t xml:space="preserve">№  </w:t>
      </w:r>
      <w:r w:rsidR="00345787">
        <w:rPr>
          <w:smallCaps w:val="0"/>
          <w:sz w:val="26"/>
          <w:szCs w:val="26"/>
        </w:rPr>
        <w:t>13</w:t>
      </w:r>
      <w:r w:rsidRPr="00A75F30">
        <w:rPr>
          <w:smallCaps w:val="0"/>
          <w:sz w:val="26"/>
          <w:szCs w:val="26"/>
        </w:rPr>
        <w:t>)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40701" w:rsidRDefault="00A40701" w:rsidP="00A40701">
      <w:pPr>
        <w:jc w:val="center"/>
        <w:rPr>
          <w:b/>
          <w:smallCaps w:val="0"/>
          <w:sz w:val="26"/>
          <w:szCs w:val="26"/>
        </w:rPr>
      </w:pPr>
    </w:p>
    <w:p w:rsidR="00A40701" w:rsidRPr="00A40701" w:rsidRDefault="00A75F30" w:rsidP="00A40701">
      <w:pPr>
        <w:jc w:val="center"/>
        <w:rPr>
          <w:b/>
          <w:smallCaps w:val="0"/>
          <w:sz w:val="26"/>
          <w:szCs w:val="26"/>
        </w:rPr>
      </w:pPr>
      <w:r w:rsidRPr="00A40701">
        <w:rPr>
          <w:b/>
          <w:smallCaps w:val="0"/>
          <w:sz w:val="26"/>
          <w:szCs w:val="26"/>
        </w:rPr>
        <w:t xml:space="preserve">Положение </w:t>
      </w:r>
    </w:p>
    <w:p w:rsidR="00A75F30" w:rsidRPr="00A40701" w:rsidRDefault="00A75F30" w:rsidP="00A40701">
      <w:pPr>
        <w:jc w:val="center"/>
        <w:rPr>
          <w:b/>
          <w:smallCaps w:val="0"/>
          <w:sz w:val="26"/>
          <w:szCs w:val="26"/>
        </w:rPr>
      </w:pPr>
      <w:r w:rsidRPr="00A40701">
        <w:rPr>
          <w:b/>
          <w:smallCaps w:val="0"/>
          <w:sz w:val="26"/>
          <w:szCs w:val="26"/>
        </w:rPr>
        <w:t>о муниципальном дорожном фонде</w:t>
      </w:r>
    </w:p>
    <w:p w:rsidR="00A75F30" w:rsidRPr="00A40701" w:rsidRDefault="00A40701" w:rsidP="00A40701">
      <w:pPr>
        <w:jc w:val="center"/>
        <w:rPr>
          <w:b/>
          <w:smallCaps w:val="0"/>
          <w:sz w:val="26"/>
          <w:szCs w:val="26"/>
        </w:rPr>
      </w:pPr>
      <w:r w:rsidRPr="00A40701">
        <w:rPr>
          <w:b/>
          <w:smallCaps w:val="0"/>
          <w:sz w:val="26"/>
          <w:szCs w:val="26"/>
        </w:rPr>
        <w:t>городского поселения Мышкин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40701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1. Настоящее Положение о муниципальном дорожном фонде </w:t>
      </w:r>
      <w:r w:rsidR="00A40701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>Мышкин (далее - муниципальный дорожный фонд)  регулирует отдельные отношения, связанные с созданием муниципального дорожного фонда (далее - Положение).</w:t>
      </w:r>
    </w:p>
    <w:p w:rsidR="00A75F30" w:rsidRPr="00A75F30" w:rsidRDefault="00A75F30" w:rsidP="00A40701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2. Для целей настоящего Положения используются следующие основные понятия: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40701">
        <w:rPr>
          <w:b/>
          <w:smallCaps w:val="0"/>
          <w:sz w:val="26"/>
          <w:szCs w:val="26"/>
        </w:rPr>
        <w:t xml:space="preserve">Муниципальный дорожный фонд </w:t>
      </w:r>
      <w:r w:rsidRPr="00A75F30">
        <w:rPr>
          <w:smallCaps w:val="0"/>
          <w:sz w:val="26"/>
          <w:szCs w:val="26"/>
        </w:rPr>
        <w:t xml:space="preserve">- часть средств бюджета </w:t>
      </w:r>
      <w:r w:rsidR="00A40701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 xml:space="preserve">Мышкин,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A40701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 xml:space="preserve">Мышкин,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4F2E6F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>.</w:t>
      </w:r>
    </w:p>
    <w:p w:rsidR="00A75F30" w:rsidRPr="00A75F30" w:rsidRDefault="00A75F30" w:rsidP="00A40701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3. Источники формирования дорожного фонда.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Объем бюджетных ассигнований  муниципального дорожного фонда утверждается решением </w:t>
      </w:r>
      <w:r w:rsidR="00A40701">
        <w:rPr>
          <w:smallCaps w:val="0"/>
          <w:sz w:val="26"/>
          <w:szCs w:val="26"/>
        </w:rPr>
        <w:t>Муниципального Совета городского поселения</w:t>
      </w:r>
      <w:r w:rsidRPr="00A75F30">
        <w:rPr>
          <w:smallCaps w:val="0"/>
          <w:sz w:val="26"/>
          <w:szCs w:val="26"/>
        </w:rPr>
        <w:t xml:space="preserve"> Мышкин о бюджете </w:t>
      </w:r>
      <w:r w:rsidR="00A40701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 xml:space="preserve">Мышкин на очередной финансовый год и плановый период в размере не менее прогнозируемого объема доходов бюджета </w:t>
      </w:r>
      <w:r w:rsidR="00A40701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 xml:space="preserve">Мышкин </w:t>
      </w:r>
      <w:proofErr w:type="gramStart"/>
      <w:r w:rsidRPr="00A75F30">
        <w:rPr>
          <w:smallCaps w:val="0"/>
          <w:sz w:val="26"/>
          <w:szCs w:val="26"/>
        </w:rPr>
        <w:t>от</w:t>
      </w:r>
      <w:proofErr w:type="gramEnd"/>
      <w:r w:rsidRPr="00A75F30">
        <w:rPr>
          <w:smallCaps w:val="0"/>
          <w:sz w:val="26"/>
          <w:szCs w:val="26"/>
        </w:rPr>
        <w:t xml:space="preserve">: 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75F30">
        <w:rPr>
          <w:smallCaps w:val="0"/>
          <w:sz w:val="26"/>
          <w:szCs w:val="26"/>
        </w:rPr>
        <w:t>инжекторных</w:t>
      </w:r>
      <w:proofErr w:type="spellEnd"/>
      <w:r w:rsidRPr="00A75F30">
        <w:rPr>
          <w:smallCaps w:val="0"/>
          <w:sz w:val="26"/>
          <w:szCs w:val="26"/>
        </w:rPr>
        <w:t xml:space="preserve">) двигателей, производимые на территории Российской Федерации, подлежащих зачислению </w:t>
      </w:r>
      <w:r w:rsidR="00A40701">
        <w:rPr>
          <w:smallCaps w:val="0"/>
          <w:sz w:val="26"/>
          <w:szCs w:val="26"/>
        </w:rPr>
        <w:t xml:space="preserve">в </w:t>
      </w:r>
      <w:r w:rsidRPr="00A75F30">
        <w:rPr>
          <w:smallCaps w:val="0"/>
          <w:sz w:val="26"/>
          <w:szCs w:val="26"/>
        </w:rPr>
        <w:t xml:space="preserve">бюджет </w:t>
      </w:r>
      <w:r w:rsidR="00A40701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>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2) государственной пошлины за выдачу органом местного самоуправления </w:t>
      </w:r>
      <w:r w:rsidR="00A40701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</w:t>
      </w:r>
      <w:r w:rsidR="00A40701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>Мышкин;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3) 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зачисляемых в бюджет </w:t>
      </w:r>
      <w:r w:rsidR="00A40701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>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4)</w:t>
      </w:r>
      <w:bookmarkStart w:id="0" w:name="sub_3101"/>
      <w:r w:rsidRPr="00A75F30">
        <w:rPr>
          <w:smallCaps w:val="0"/>
          <w:sz w:val="26"/>
          <w:szCs w:val="26"/>
        </w:rPr>
        <w:t xml:space="preserve"> доходов, получаемых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</w:r>
      <w:r w:rsidR="00A40701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>;</w:t>
      </w:r>
    </w:p>
    <w:bookmarkEnd w:id="0"/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5) межбюджетных трансфертов из бюджета Ярославской области;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lastRenderedPageBreak/>
        <w:t xml:space="preserve">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="00A40701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>Мышкин;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7) платы за оказание услуг по присоединению объектов дорожного сервиса к автомобильным дорогам общего пользования местного значения, зачисляемой в бюджет </w:t>
      </w:r>
      <w:r w:rsidR="00A40701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>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8) платы по соглашениям об установлении публичных сервитутов в отношении земельных участков в границах </w:t>
      </w:r>
      <w:proofErr w:type="gramStart"/>
      <w:r w:rsidRPr="00A75F30">
        <w:rPr>
          <w:smallCaps w:val="0"/>
          <w:sz w:val="26"/>
          <w:szCs w:val="26"/>
        </w:rPr>
        <w:t>полос отвода автомобильных дорог общего пользования муниципального значения</w:t>
      </w:r>
      <w:proofErr w:type="gramEnd"/>
      <w:r w:rsidRPr="00A75F30">
        <w:rPr>
          <w:smallCaps w:val="0"/>
          <w:sz w:val="26"/>
          <w:szCs w:val="26"/>
        </w:rPr>
        <w:t xml:space="preserve"> в целях прокладки, переноса, переустройства инженерных коммуникаций, их эксплуатации;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9) платы по соглашениям об установлении частных сервитутов в отношении земельных участков в границах </w:t>
      </w:r>
      <w:proofErr w:type="gramStart"/>
      <w:r w:rsidRPr="00A75F30">
        <w:rPr>
          <w:smallCaps w:val="0"/>
          <w:sz w:val="26"/>
          <w:szCs w:val="26"/>
        </w:rPr>
        <w:t>полос отвода автомобильных дорог общего пользования муниципального значения</w:t>
      </w:r>
      <w:proofErr w:type="gramEnd"/>
      <w:r w:rsidRPr="00A75F30">
        <w:rPr>
          <w:smallCaps w:val="0"/>
          <w:sz w:val="26"/>
          <w:szCs w:val="26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10)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11)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контракта, финансируемых за счет средств дорожного фонда, или в связи с уклонением от заключения таких контрактов.</w:t>
      </w:r>
    </w:p>
    <w:p w:rsidR="00A75F30" w:rsidRPr="00A75F30" w:rsidRDefault="00A75F30" w:rsidP="009C674D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4.</w:t>
      </w:r>
      <w:bookmarkStart w:id="1" w:name="sub_4015"/>
      <w:r w:rsidRPr="00A75F30">
        <w:rPr>
          <w:smallCaps w:val="0"/>
          <w:sz w:val="26"/>
          <w:szCs w:val="26"/>
        </w:rPr>
        <w:t xml:space="preserve"> Бюджетные ассигнования муниципального дорожного фонда направляются на финансирование дорожного хозяйства, в том числе на осуществление дорожной деятельности в отношении автомобильных дорог местного значения.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bookmarkStart w:id="2" w:name="sub_4017"/>
      <w:bookmarkEnd w:id="1"/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9C674D">
      <w:pPr>
        <w:jc w:val="right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lastRenderedPageBreak/>
        <w:t>Приложение № 2</w:t>
      </w:r>
    </w:p>
    <w:p w:rsidR="00A75F30" w:rsidRPr="00A75F30" w:rsidRDefault="00A75F30" w:rsidP="009C674D">
      <w:pPr>
        <w:jc w:val="right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к решению </w:t>
      </w:r>
      <w:proofErr w:type="gramStart"/>
      <w:r w:rsidR="009C674D">
        <w:rPr>
          <w:smallCaps w:val="0"/>
          <w:sz w:val="26"/>
          <w:szCs w:val="26"/>
        </w:rPr>
        <w:t>Муниципального</w:t>
      </w:r>
      <w:proofErr w:type="gramEnd"/>
      <w:r w:rsidRPr="00A75F30">
        <w:rPr>
          <w:smallCaps w:val="0"/>
          <w:sz w:val="26"/>
          <w:szCs w:val="26"/>
        </w:rPr>
        <w:t xml:space="preserve"> </w:t>
      </w:r>
    </w:p>
    <w:p w:rsidR="00A75F30" w:rsidRPr="00A75F30" w:rsidRDefault="009C674D" w:rsidP="009C674D">
      <w:pPr>
        <w:jc w:val="right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Совета городского поселения Мышкин</w:t>
      </w:r>
      <w:r w:rsidR="00A75F30" w:rsidRPr="00A75F30">
        <w:rPr>
          <w:smallCaps w:val="0"/>
          <w:sz w:val="26"/>
          <w:szCs w:val="26"/>
        </w:rPr>
        <w:t xml:space="preserve"> </w:t>
      </w:r>
    </w:p>
    <w:p w:rsidR="00A75F30" w:rsidRPr="00A75F30" w:rsidRDefault="00A75F30" w:rsidP="009C674D">
      <w:pPr>
        <w:jc w:val="right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</w:t>
      </w:r>
      <w:r w:rsidR="009C674D">
        <w:rPr>
          <w:smallCaps w:val="0"/>
          <w:sz w:val="26"/>
          <w:szCs w:val="26"/>
        </w:rPr>
        <w:t xml:space="preserve">от </w:t>
      </w:r>
      <w:r w:rsidR="00345787">
        <w:rPr>
          <w:smallCaps w:val="0"/>
          <w:sz w:val="26"/>
          <w:szCs w:val="26"/>
        </w:rPr>
        <w:t>27</w:t>
      </w:r>
      <w:r w:rsidR="009C674D">
        <w:rPr>
          <w:smallCaps w:val="0"/>
          <w:sz w:val="26"/>
          <w:szCs w:val="26"/>
        </w:rPr>
        <w:t>.0</w:t>
      </w:r>
      <w:r w:rsidR="00345787">
        <w:rPr>
          <w:smallCaps w:val="0"/>
          <w:sz w:val="26"/>
          <w:szCs w:val="26"/>
        </w:rPr>
        <w:t>6</w:t>
      </w:r>
      <w:r w:rsidR="009C674D">
        <w:rPr>
          <w:smallCaps w:val="0"/>
          <w:sz w:val="26"/>
          <w:szCs w:val="26"/>
        </w:rPr>
        <w:t xml:space="preserve">.2017 </w:t>
      </w:r>
      <w:r w:rsidRPr="00A75F30">
        <w:rPr>
          <w:smallCaps w:val="0"/>
          <w:sz w:val="26"/>
          <w:szCs w:val="26"/>
        </w:rPr>
        <w:t xml:space="preserve"> № </w:t>
      </w:r>
      <w:r w:rsidR="00345787">
        <w:rPr>
          <w:smallCaps w:val="0"/>
          <w:sz w:val="26"/>
          <w:szCs w:val="26"/>
        </w:rPr>
        <w:t>13</w:t>
      </w:r>
    </w:p>
    <w:p w:rsidR="00A75F30" w:rsidRPr="00A75F30" w:rsidRDefault="00A75F30" w:rsidP="009C674D">
      <w:pPr>
        <w:jc w:val="right"/>
        <w:rPr>
          <w:smallCaps w:val="0"/>
          <w:sz w:val="26"/>
          <w:szCs w:val="26"/>
        </w:rPr>
      </w:pPr>
    </w:p>
    <w:bookmarkEnd w:id="2"/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9C674D" w:rsidRDefault="00A75F30" w:rsidP="009C674D">
      <w:pPr>
        <w:jc w:val="center"/>
        <w:rPr>
          <w:b/>
          <w:smallCaps w:val="0"/>
          <w:sz w:val="26"/>
          <w:szCs w:val="26"/>
        </w:rPr>
      </w:pPr>
      <w:r w:rsidRPr="009C674D">
        <w:rPr>
          <w:b/>
          <w:smallCaps w:val="0"/>
          <w:sz w:val="26"/>
          <w:szCs w:val="26"/>
        </w:rPr>
        <w:t>Порядок формирования и использования</w:t>
      </w:r>
    </w:p>
    <w:p w:rsidR="00A75F30" w:rsidRPr="009C674D" w:rsidRDefault="00A75F30" w:rsidP="009C674D">
      <w:pPr>
        <w:jc w:val="center"/>
        <w:rPr>
          <w:b/>
          <w:smallCaps w:val="0"/>
          <w:sz w:val="26"/>
          <w:szCs w:val="26"/>
        </w:rPr>
      </w:pPr>
      <w:r w:rsidRPr="009C674D">
        <w:rPr>
          <w:b/>
          <w:smallCaps w:val="0"/>
          <w:sz w:val="26"/>
          <w:szCs w:val="26"/>
        </w:rPr>
        <w:t>бюджетных ассигнований муниципального дорожного фонда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9C674D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1. </w:t>
      </w:r>
      <w:r w:rsidR="00BB73ED">
        <w:rPr>
          <w:smallCaps w:val="0"/>
          <w:sz w:val="26"/>
          <w:szCs w:val="26"/>
        </w:rPr>
        <w:t xml:space="preserve"> </w:t>
      </w:r>
      <w:r w:rsidRPr="00A75F30">
        <w:rPr>
          <w:smallCaps w:val="0"/>
          <w:sz w:val="26"/>
          <w:szCs w:val="26"/>
        </w:rPr>
        <w:t xml:space="preserve">Настоящий Порядок устанавливает правила формирования и использования бюджетных ассигнований муниципального дорожного фонда </w:t>
      </w:r>
      <w:r w:rsidR="009C674D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>Мышкин (далее -  муниципальный дорожный фонд).</w:t>
      </w:r>
    </w:p>
    <w:p w:rsidR="00A75F30" w:rsidRPr="00A75F30" w:rsidRDefault="00A75F30" w:rsidP="009C674D">
      <w:pPr>
        <w:ind w:firstLine="708"/>
        <w:jc w:val="both"/>
        <w:rPr>
          <w:smallCaps w:val="0"/>
          <w:sz w:val="26"/>
          <w:szCs w:val="26"/>
        </w:rPr>
      </w:pPr>
      <w:bookmarkStart w:id="3" w:name="sub_1002"/>
      <w:r w:rsidRPr="00A75F30">
        <w:rPr>
          <w:smallCaps w:val="0"/>
          <w:sz w:val="26"/>
          <w:szCs w:val="26"/>
        </w:rPr>
        <w:t xml:space="preserve">2. </w:t>
      </w:r>
      <w:r w:rsidR="00BB73ED">
        <w:rPr>
          <w:smallCaps w:val="0"/>
          <w:sz w:val="26"/>
          <w:szCs w:val="26"/>
        </w:rPr>
        <w:t xml:space="preserve"> </w:t>
      </w:r>
      <w:r w:rsidRPr="00A75F30">
        <w:rPr>
          <w:smallCaps w:val="0"/>
          <w:sz w:val="26"/>
          <w:szCs w:val="26"/>
        </w:rPr>
        <w:t xml:space="preserve">Объем доходов и расходов муниципального дорожного фонда утверждается решением </w:t>
      </w:r>
      <w:r w:rsidR="009C674D">
        <w:rPr>
          <w:smallCaps w:val="0"/>
          <w:sz w:val="26"/>
          <w:szCs w:val="26"/>
        </w:rPr>
        <w:t>Муниципального Совета городского поселения</w:t>
      </w:r>
      <w:r w:rsidRPr="00A75F30">
        <w:rPr>
          <w:smallCaps w:val="0"/>
          <w:sz w:val="26"/>
          <w:szCs w:val="26"/>
        </w:rPr>
        <w:t xml:space="preserve"> Мышкин (далее - решение  </w:t>
      </w:r>
      <w:r w:rsidR="009C674D">
        <w:rPr>
          <w:smallCaps w:val="0"/>
          <w:sz w:val="26"/>
          <w:szCs w:val="26"/>
        </w:rPr>
        <w:t>Муниципального Совета</w:t>
      </w:r>
      <w:r w:rsidRPr="00A75F30">
        <w:rPr>
          <w:smallCaps w:val="0"/>
          <w:sz w:val="26"/>
          <w:szCs w:val="26"/>
        </w:rPr>
        <w:t xml:space="preserve">) о бюджете </w:t>
      </w:r>
      <w:r w:rsidR="009C674D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 xml:space="preserve"> на очередной финансовый год и плановый период.</w:t>
      </w:r>
    </w:p>
    <w:p w:rsidR="00A75F30" w:rsidRPr="00A75F30" w:rsidRDefault="00A75F30" w:rsidP="009C674D">
      <w:pPr>
        <w:ind w:firstLine="708"/>
        <w:jc w:val="both"/>
        <w:rPr>
          <w:smallCaps w:val="0"/>
          <w:sz w:val="26"/>
          <w:szCs w:val="26"/>
        </w:rPr>
      </w:pPr>
      <w:bookmarkStart w:id="4" w:name="sub_1003"/>
      <w:bookmarkEnd w:id="3"/>
      <w:r w:rsidRPr="00A75F30">
        <w:rPr>
          <w:smallCaps w:val="0"/>
          <w:sz w:val="26"/>
          <w:szCs w:val="26"/>
        </w:rPr>
        <w:t xml:space="preserve">3. Объем бюджетных ассигнований муниципального дорожного фонда подлежит корректировке в очередном финансовом году на величину отклонения между фактически поступившим и прогнозируемым при его формировании объемом доходов бюджета </w:t>
      </w:r>
      <w:r w:rsidR="009C674D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>Мышкин в текущем финансовом году, установленным в качестве источников формирования муниципальный дорожного фонда.</w:t>
      </w:r>
    </w:p>
    <w:p w:rsidR="00A75F30" w:rsidRPr="00A75F30" w:rsidRDefault="00A75F30" w:rsidP="009C674D">
      <w:pPr>
        <w:ind w:firstLine="708"/>
        <w:jc w:val="both"/>
        <w:rPr>
          <w:smallCaps w:val="0"/>
          <w:sz w:val="26"/>
          <w:szCs w:val="26"/>
        </w:rPr>
      </w:pPr>
      <w:bookmarkStart w:id="5" w:name="sub_1004"/>
      <w:bookmarkEnd w:id="4"/>
      <w:r w:rsidRPr="00A75F30">
        <w:rPr>
          <w:smallCaps w:val="0"/>
          <w:sz w:val="26"/>
          <w:szCs w:val="26"/>
        </w:rPr>
        <w:t xml:space="preserve">4.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 путем внесения изменений в решение </w:t>
      </w:r>
      <w:r w:rsidR="009C674D">
        <w:rPr>
          <w:smallCaps w:val="0"/>
          <w:sz w:val="26"/>
          <w:szCs w:val="26"/>
        </w:rPr>
        <w:t>Муниципального Совета</w:t>
      </w:r>
      <w:r w:rsidRPr="00A75F30">
        <w:rPr>
          <w:smallCaps w:val="0"/>
          <w:sz w:val="26"/>
          <w:szCs w:val="26"/>
        </w:rPr>
        <w:t xml:space="preserve"> о бюджете </w:t>
      </w:r>
      <w:r w:rsidR="009C674D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 xml:space="preserve"> на очередной финансовый год и плановый период. </w:t>
      </w:r>
    </w:p>
    <w:p w:rsidR="00A75F30" w:rsidRPr="00A75F30" w:rsidRDefault="00A75F30" w:rsidP="009C674D">
      <w:pPr>
        <w:ind w:firstLine="708"/>
        <w:jc w:val="both"/>
        <w:rPr>
          <w:smallCaps w:val="0"/>
          <w:sz w:val="26"/>
          <w:szCs w:val="26"/>
        </w:rPr>
      </w:pPr>
      <w:bookmarkStart w:id="6" w:name="sub_1005"/>
      <w:bookmarkEnd w:id="5"/>
      <w:r w:rsidRPr="00A75F30">
        <w:rPr>
          <w:smallCaps w:val="0"/>
          <w:sz w:val="26"/>
          <w:szCs w:val="26"/>
        </w:rPr>
        <w:t xml:space="preserve">5. Перечисления безвозмездных поступлений от физического или юридического лица на финансовое обеспечение дорожной деятельности, в том числе добровольные пожертвования в отношении автомобильных дорог местного значения, определенные источниками формирования муниципального дорожного фонда, подлежат учету в доходах бюджета </w:t>
      </w:r>
      <w:r w:rsidR="009C674D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 xml:space="preserve"> в соответствии с кодами бюджетной классификации. Такие безвозмездные поступления от физических и юридических лиц направляются на увеличение бюджетных ассигнований муниципального дорожного фонда путем внесения изменений в бюджетную роспись главного распорядителя средств бюджета </w:t>
      </w:r>
      <w:r w:rsidR="009C674D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 xml:space="preserve">Мышкин. </w:t>
      </w:r>
      <w:bookmarkEnd w:id="6"/>
    </w:p>
    <w:p w:rsidR="00A75F30" w:rsidRPr="00A75F30" w:rsidRDefault="00A75F30" w:rsidP="009C674D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6. </w:t>
      </w:r>
      <w:r w:rsidR="00BB73ED">
        <w:rPr>
          <w:smallCaps w:val="0"/>
          <w:sz w:val="26"/>
          <w:szCs w:val="26"/>
        </w:rPr>
        <w:t xml:space="preserve"> </w:t>
      </w:r>
      <w:r w:rsidRPr="00A75F30">
        <w:rPr>
          <w:smallCaps w:val="0"/>
          <w:sz w:val="26"/>
          <w:szCs w:val="26"/>
        </w:rPr>
        <w:t xml:space="preserve">Формирование бюджетных ассигнований муниципального дорожного фонда на очередной финансовый год и плановый период осуществляется в сроки, установленные </w:t>
      </w:r>
      <w:r w:rsidR="009C674D">
        <w:rPr>
          <w:smallCaps w:val="0"/>
          <w:sz w:val="26"/>
          <w:szCs w:val="26"/>
        </w:rPr>
        <w:t>А</w:t>
      </w:r>
      <w:r w:rsidRPr="00A75F30">
        <w:rPr>
          <w:smallCaps w:val="0"/>
          <w:sz w:val="26"/>
          <w:szCs w:val="26"/>
        </w:rPr>
        <w:t xml:space="preserve">дминистрацией </w:t>
      </w:r>
      <w:r w:rsidR="009C674D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 xml:space="preserve"> для разработки местного бюджета.</w:t>
      </w:r>
      <w:r w:rsidR="009C674D">
        <w:rPr>
          <w:smallCaps w:val="0"/>
          <w:sz w:val="26"/>
          <w:szCs w:val="26"/>
        </w:rPr>
        <w:t xml:space="preserve"> Администрация городского поселения Мышкин доводит до МУ «Управление городского хозяйства» </w:t>
      </w:r>
      <w:r w:rsidR="003D51E3">
        <w:rPr>
          <w:smallCaps w:val="0"/>
          <w:sz w:val="26"/>
          <w:szCs w:val="26"/>
        </w:rPr>
        <w:t>бюджетные ассигнования</w:t>
      </w:r>
      <w:r w:rsidR="009C674D">
        <w:rPr>
          <w:smallCaps w:val="0"/>
          <w:sz w:val="26"/>
          <w:szCs w:val="26"/>
        </w:rPr>
        <w:t xml:space="preserve"> городского поселения Мышкин, установленны</w:t>
      </w:r>
      <w:r w:rsidR="003D51E3">
        <w:rPr>
          <w:smallCaps w:val="0"/>
          <w:sz w:val="26"/>
          <w:szCs w:val="26"/>
        </w:rPr>
        <w:t>е</w:t>
      </w:r>
      <w:r w:rsidR="009C674D">
        <w:rPr>
          <w:smallCaps w:val="0"/>
          <w:sz w:val="26"/>
          <w:szCs w:val="26"/>
        </w:rPr>
        <w:t xml:space="preserve"> в качестве источников формирования дорожного фонда</w:t>
      </w:r>
      <w:r w:rsidR="00F86780">
        <w:rPr>
          <w:smallCaps w:val="0"/>
          <w:sz w:val="26"/>
          <w:szCs w:val="26"/>
        </w:rPr>
        <w:t xml:space="preserve"> на очередной финансовый год и плановый период.</w:t>
      </w:r>
    </w:p>
    <w:p w:rsidR="00A75F30" w:rsidRPr="00A75F30" w:rsidRDefault="00A75F30" w:rsidP="00F86780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7. К целевым направлениям расходов муниципального дорожного фонда относятся:</w:t>
      </w:r>
    </w:p>
    <w:p w:rsidR="00A75F30" w:rsidRPr="00A75F30" w:rsidRDefault="00A75F30" w:rsidP="00F86780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7.1. Расходы на обеспечение дорожной деятельности в отношении автомобильных дорог местного значения: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lastRenderedPageBreak/>
        <w:t>-</w:t>
      </w:r>
      <w:r w:rsidR="00F86780">
        <w:rPr>
          <w:smallCaps w:val="0"/>
          <w:sz w:val="26"/>
          <w:szCs w:val="26"/>
        </w:rPr>
        <w:t xml:space="preserve"> </w:t>
      </w:r>
      <w:r w:rsidRPr="00A75F30">
        <w:rPr>
          <w:smallCaps w:val="0"/>
          <w:sz w:val="26"/>
          <w:szCs w:val="26"/>
        </w:rPr>
        <w:t>капитальный ремонт, ремонт и содержание автомобильных дорог местного значения и искусственных сооружений на них, мероприятия по планово-предупредительному ремонту мостов и мероприятия по обеспечению безопасности дорожного движения на дорогах местного значения;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- строительство и реконструкция автомобильных дорог местного значения и искусственных сооружений на них;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- разработка проектной и сметной документации, инженерные изыскания, утверждение сметных цен и расценок в государственной экспертизе, разработка документации по планировке территории в целях размещения автомобильных дорог, проведение необходимых экспертиз и подготовка территории строительства;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- осуществление иных мероприятий, предусмотренных утвержденными в установленном порядке муниципальными программами, направленными на развитие и сохранение сети автомобильных дорог местного значения;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proofErr w:type="gramStart"/>
      <w:r w:rsidRPr="00A75F30">
        <w:rPr>
          <w:smallCaps w:val="0"/>
          <w:sz w:val="26"/>
          <w:szCs w:val="26"/>
        </w:rPr>
        <w:t>- проведение инвентаризации, паспортизации, кадастровых работ, регистрации прав в отношении земельных участков, занимаемых автомобильными дорогами местного значения, дорожными сооружениями и другими объектами недвижимости, используемыми в дорожной деятельности, диагностика, обследование, разработка проектов организации дорожного движения, расчет интенсивности дорожного движения, пропускной способности автомобильных дорог местного значения и искусственных сооружений на них, аренда, выкуп земельных участков, объектов недвижимости, используемых в дорожной деятельности, возмещение их</w:t>
      </w:r>
      <w:proofErr w:type="gramEnd"/>
      <w:r w:rsidRPr="00A75F30">
        <w:rPr>
          <w:smallCaps w:val="0"/>
          <w:sz w:val="26"/>
          <w:szCs w:val="26"/>
        </w:rPr>
        <w:t xml:space="preserve"> стоимости;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- обеспечение транспортной безопасности объектов дорожного хозяйства;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- оплата средств, подлежащих взысканию в счет возмещения ущерба, причиненного в результате дорожно-транспортного происшествия, возникшего по причине неудовлетворительных дорожных условий на автомобильных дорогах местного значения, в соответствии с вступившим в законную силу судебным решением;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proofErr w:type="gramStart"/>
      <w:r w:rsidRPr="00A75F30">
        <w:rPr>
          <w:smallCaps w:val="0"/>
          <w:sz w:val="26"/>
          <w:szCs w:val="26"/>
        </w:rPr>
        <w:t>- концессионные соглашения, предусматривающие строительство или реконструкцию и последующее поддержание в надлежащем состоянии автомобильных дорог местного значения, их участков, конструктивных элементов и дорожных сооружений (включая разработку конкурсной документации для проведения концессионных конкурсов,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 и подготовку территории строительства), финансирование которых осуществляется за счет средств дорожного</w:t>
      </w:r>
      <w:proofErr w:type="gramEnd"/>
      <w:r w:rsidRPr="00A75F30">
        <w:rPr>
          <w:smallCaps w:val="0"/>
          <w:sz w:val="26"/>
          <w:szCs w:val="26"/>
        </w:rPr>
        <w:t xml:space="preserve"> фонда;</w:t>
      </w:r>
    </w:p>
    <w:p w:rsidR="00A75F30" w:rsidRPr="00A75F30" w:rsidRDefault="00A75F30" w:rsidP="00F86780">
      <w:pPr>
        <w:ind w:firstLine="708"/>
        <w:jc w:val="both"/>
        <w:rPr>
          <w:smallCaps w:val="0"/>
          <w:sz w:val="26"/>
          <w:szCs w:val="26"/>
        </w:rPr>
      </w:pPr>
      <w:bookmarkStart w:id="7" w:name="sub_6181"/>
      <w:bookmarkStart w:id="8" w:name="sub_1007"/>
      <w:r w:rsidRPr="00A75F30">
        <w:rPr>
          <w:smallCaps w:val="0"/>
          <w:sz w:val="26"/>
          <w:szCs w:val="26"/>
        </w:rPr>
        <w:t>7.2. Расходы на осуществление дорожной деятельности в отношении автомобильных дорог общег</w:t>
      </w:r>
      <w:r w:rsidR="004F2E6F">
        <w:rPr>
          <w:smallCaps w:val="0"/>
          <w:sz w:val="26"/>
          <w:szCs w:val="26"/>
        </w:rPr>
        <w:t>о пользования местного значения</w:t>
      </w:r>
      <w:r w:rsidRPr="00A75F30">
        <w:rPr>
          <w:smallCaps w:val="0"/>
          <w:sz w:val="26"/>
          <w:szCs w:val="26"/>
        </w:rPr>
        <w:t>, финансирование которых осуществляется в рамках областных и федеральных программ и (или) за счет средств областного и федерального бюджетов, в том числе: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</w:t>
      </w:r>
      <w:bookmarkEnd w:id="7"/>
      <w:r w:rsidRPr="00A75F30">
        <w:rPr>
          <w:smallCaps w:val="0"/>
          <w:sz w:val="26"/>
          <w:szCs w:val="26"/>
        </w:rPr>
        <w:t>- на капитальный ремонт, ремонт и содержание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домов, а также комплекс работ по оформлению автомобильных дорог и земельных участков, занятых автомобильными дорогами, в муниципальную собственность;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- на строительство и реконструкцию автомобильных дорог муниципальной собственности и искусственных сооружений на них.</w:t>
      </w:r>
    </w:p>
    <w:p w:rsidR="00A75F30" w:rsidRPr="00A75F30" w:rsidRDefault="00A75F30" w:rsidP="00F86780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8. Распределение бюджетных ассигнований муниципального дорожного фонда осуществляется решением </w:t>
      </w:r>
      <w:r w:rsidR="00F86780">
        <w:rPr>
          <w:smallCaps w:val="0"/>
          <w:sz w:val="26"/>
          <w:szCs w:val="26"/>
        </w:rPr>
        <w:t xml:space="preserve">Муниципального Совета </w:t>
      </w:r>
      <w:r w:rsidRPr="00A75F30">
        <w:rPr>
          <w:smallCaps w:val="0"/>
          <w:sz w:val="26"/>
          <w:szCs w:val="26"/>
        </w:rPr>
        <w:t xml:space="preserve"> о бюджете </w:t>
      </w:r>
      <w:r w:rsidR="00F86780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 xml:space="preserve"> на текущий финансовый год и плановый период. </w:t>
      </w:r>
    </w:p>
    <w:bookmarkEnd w:id="8"/>
    <w:p w:rsidR="00A75F30" w:rsidRPr="00A75F30" w:rsidRDefault="00A75F30" w:rsidP="00F86780">
      <w:pPr>
        <w:ind w:firstLine="708"/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lastRenderedPageBreak/>
        <w:t xml:space="preserve">9. </w:t>
      </w:r>
      <w:proofErr w:type="gramStart"/>
      <w:r w:rsidRPr="00A75F30">
        <w:rPr>
          <w:smallCaps w:val="0"/>
          <w:sz w:val="26"/>
          <w:szCs w:val="26"/>
        </w:rPr>
        <w:t xml:space="preserve">При заключении муниципальным заказчиком муниципальных контрактов по результатам проведения торгов на выполнение работ по содержанию и ремонту автомобильных дорог местного значения и искусственных сооружений на них на срок, выходящий за пределы планового периода, предусмотренного решением о бюджете </w:t>
      </w:r>
      <w:r w:rsidR="00F86780">
        <w:rPr>
          <w:smallCaps w:val="0"/>
          <w:sz w:val="26"/>
          <w:szCs w:val="26"/>
        </w:rPr>
        <w:t xml:space="preserve">городского поселения </w:t>
      </w:r>
      <w:r w:rsidRPr="00A75F30">
        <w:rPr>
          <w:smallCaps w:val="0"/>
          <w:sz w:val="26"/>
          <w:szCs w:val="26"/>
        </w:rPr>
        <w:t>Мышкин на текущий финансовый год и на плановый период, годовой предельный объем средств, предусматриваемых на оплату такого муниципального контракта за пределами</w:t>
      </w:r>
      <w:proofErr w:type="gramEnd"/>
      <w:r w:rsidRPr="00A75F30">
        <w:rPr>
          <w:smallCaps w:val="0"/>
          <w:sz w:val="26"/>
          <w:szCs w:val="26"/>
        </w:rPr>
        <w:t xml:space="preserve"> планового периода, не должен превышать максимального годового объема бюджетных ассигнований, предусмотренных на оплату указанного контракта в пределах планового периода.</w:t>
      </w:r>
    </w:p>
    <w:p w:rsidR="00A75F30" w:rsidRPr="00A75F30" w:rsidRDefault="00A75F30" w:rsidP="00F86780">
      <w:pPr>
        <w:ind w:firstLine="708"/>
        <w:jc w:val="both"/>
        <w:rPr>
          <w:smallCaps w:val="0"/>
          <w:sz w:val="26"/>
          <w:szCs w:val="26"/>
        </w:rPr>
      </w:pPr>
      <w:bookmarkStart w:id="9" w:name="sub_1008"/>
      <w:r w:rsidRPr="00A75F30">
        <w:rPr>
          <w:smallCaps w:val="0"/>
          <w:sz w:val="26"/>
          <w:szCs w:val="26"/>
        </w:rPr>
        <w:t xml:space="preserve">10. </w:t>
      </w:r>
      <w:bookmarkStart w:id="10" w:name="sub_1009"/>
      <w:bookmarkEnd w:id="9"/>
      <w:r w:rsidRPr="00A75F30">
        <w:rPr>
          <w:smallCaps w:val="0"/>
          <w:sz w:val="26"/>
          <w:szCs w:val="26"/>
        </w:rPr>
        <w:t>Поступившие в муниципальный дорожный фонд целевые добровольные взносы могут использоваться по желанию их благотворителей, если это не противоречит настоящему Положению.</w:t>
      </w:r>
    </w:p>
    <w:p w:rsidR="00A75F30" w:rsidRPr="00A75F30" w:rsidRDefault="00A75F30" w:rsidP="00F86780">
      <w:pPr>
        <w:ind w:firstLine="708"/>
        <w:jc w:val="both"/>
        <w:rPr>
          <w:smallCaps w:val="0"/>
          <w:sz w:val="26"/>
          <w:szCs w:val="26"/>
        </w:rPr>
      </w:pPr>
      <w:bookmarkStart w:id="11" w:name="sub_1010"/>
      <w:bookmarkEnd w:id="10"/>
      <w:r w:rsidRPr="00A75F30">
        <w:rPr>
          <w:smallCaps w:val="0"/>
          <w:sz w:val="26"/>
          <w:szCs w:val="26"/>
        </w:rPr>
        <w:t xml:space="preserve">11. Контроль формирования, учета и расходования средств муниципального дорожного фонда осуществляется Администрацией </w:t>
      </w:r>
      <w:bookmarkEnd w:id="11"/>
      <w:r w:rsidR="00F86780">
        <w:rPr>
          <w:smallCaps w:val="0"/>
          <w:sz w:val="26"/>
          <w:szCs w:val="26"/>
        </w:rPr>
        <w:t>городского поселения Мышкин</w:t>
      </w:r>
      <w:r w:rsidRPr="00A75F30">
        <w:rPr>
          <w:smallCaps w:val="0"/>
          <w:sz w:val="26"/>
          <w:szCs w:val="26"/>
        </w:rPr>
        <w:t>.</w:t>
      </w:r>
    </w:p>
    <w:p w:rsidR="001A0E3F" w:rsidRPr="00A75F30" w:rsidRDefault="001A0E3F" w:rsidP="00A75F30">
      <w:pPr>
        <w:jc w:val="both"/>
        <w:rPr>
          <w:smallCaps w:val="0"/>
          <w:sz w:val="26"/>
          <w:szCs w:val="26"/>
        </w:rPr>
      </w:pPr>
    </w:p>
    <w:p w:rsidR="001A0E3F" w:rsidRPr="00A75F30" w:rsidRDefault="001A0E3F" w:rsidP="00A75F30">
      <w:pPr>
        <w:jc w:val="both"/>
        <w:rPr>
          <w:smallCaps w:val="0"/>
          <w:sz w:val="26"/>
          <w:szCs w:val="26"/>
        </w:rPr>
      </w:pPr>
    </w:p>
    <w:p w:rsidR="001A0E3F" w:rsidRPr="00A75F30" w:rsidRDefault="001A0E3F" w:rsidP="00A75F30">
      <w:pPr>
        <w:jc w:val="both"/>
        <w:rPr>
          <w:smallCaps w:val="0"/>
          <w:sz w:val="26"/>
          <w:szCs w:val="26"/>
        </w:rPr>
      </w:pPr>
    </w:p>
    <w:p w:rsidR="00113A5B" w:rsidRPr="00A75F30" w:rsidRDefault="00113A5B" w:rsidP="00A75F30">
      <w:pPr>
        <w:jc w:val="both"/>
        <w:rPr>
          <w:smallCaps w:val="0"/>
          <w:sz w:val="26"/>
          <w:szCs w:val="26"/>
        </w:rPr>
      </w:pPr>
    </w:p>
    <w:p w:rsidR="00113A5B" w:rsidRPr="00A75F30" w:rsidRDefault="00113A5B" w:rsidP="00A75F30">
      <w:pPr>
        <w:jc w:val="both"/>
        <w:rPr>
          <w:smallCaps w:val="0"/>
          <w:sz w:val="26"/>
          <w:szCs w:val="26"/>
        </w:rPr>
      </w:pPr>
    </w:p>
    <w:p w:rsidR="00113A5B" w:rsidRPr="00A75F30" w:rsidRDefault="00113A5B" w:rsidP="00A75F30">
      <w:pPr>
        <w:jc w:val="both"/>
        <w:rPr>
          <w:smallCaps w:val="0"/>
          <w:sz w:val="26"/>
          <w:szCs w:val="26"/>
        </w:rPr>
      </w:pPr>
    </w:p>
    <w:p w:rsidR="00113A5B" w:rsidRPr="00A75F30" w:rsidRDefault="00113A5B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113A5B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</w:t>
      </w: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Pr="00A75F30" w:rsidRDefault="00A75F30" w:rsidP="00A75F30">
      <w:pPr>
        <w:jc w:val="both"/>
        <w:rPr>
          <w:smallCaps w:val="0"/>
          <w:sz w:val="26"/>
          <w:szCs w:val="26"/>
        </w:rPr>
      </w:pPr>
    </w:p>
    <w:p w:rsidR="00A75F30" w:rsidRDefault="00A75F30" w:rsidP="00A75F30">
      <w:pPr>
        <w:jc w:val="both"/>
        <w:rPr>
          <w:smallCaps w:val="0"/>
          <w:sz w:val="26"/>
          <w:szCs w:val="26"/>
        </w:rPr>
      </w:pPr>
    </w:p>
    <w:p w:rsidR="00F86780" w:rsidRDefault="00F86780" w:rsidP="00A75F30">
      <w:pPr>
        <w:jc w:val="both"/>
        <w:rPr>
          <w:smallCaps w:val="0"/>
          <w:sz w:val="26"/>
          <w:szCs w:val="26"/>
        </w:rPr>
      </w:pPr>
    </w:p>
    <w:p w:rsidR="003D51E3" w:rsidRDefault="003D51E3" w:rsidP="00A75F30">
      <w:pPr>
        <w:jc w:val="both"/>
        <w:rPr>
          <w:smallCaps w:val="0"/>
          <w:sz w:val="26"/>
          <w:szCs w:val="26"/>
        </w:rPr>
      </w:pPr>
    </w:p>
    <w:p w:rsidR="003D51E3" w:rsidRDefault="003D51E3" w:rsidP="00A75F30">
      <w:pPr>
        <w:jc w:val="both"/>
        <w:rPr>
          <w:smallCaps w:val="0"/>
          <w:sz w:val="26"/>
          <w:szCs w:val="26"/>
        </w:rPr>
      </w:pPr>
    </w:p>
    <w:p w:rsidR="003D51E3" w:rsidRDefault="003D51E3" w:rsidP="00A75F30">
      <w:pPr>
        <w:jc w:val="both"/>
        <w:rPr>
          <w:smallCaps w:val="0"/>
          <w:sz w:val="26"/>
          <w:szCs w:val="26"/>
        </w:rPr>
      </w:pPr>
    </w:p>
    <w:p w:rsidR="003D51E3" w:rsidRDefault="003D51E3" w:rsidP="00A75F30">
      <w:pPr>
        <w:jc w:val="both"/>
        <w:rPr>
          <w:smallCaps w:val="0"/>
          <w:sz w:val="26"/>
          <w:szCs w:val="26"/>
        </w:rPr>
      </w:pPr>
    </w:p>
    <w:p w:rsidR="003D51E3" w:rsidRDefault="003D51E3" w:rsidP="00A75F30">
      <w:pPr>
        <w:jc w:val="both"/>
        <w:rPr>
          <w:smallCaps w:val="0"/>
          <w:sz w:val="26"/>
          <w:szCs w:val="26"/>
        </w:rPr>
      </w:pPr>
    </w:p>
    <w:p w:rsidR="003D51E3" w:rsidRDefault="003D51E3" w:rsidP="00A75F30">
      <w:pPr>
        <w:jc w:val="both"/>
        <w:rPr>
          <w:smallCaps w:val="0"/>
          <w:sz w:val="26"/>
          <w:szCs w:val="26"/>
        </w:rPr>
      </w:pPr>
    </w:p>
    <w:p w:rsidR="003D51E3" w:rsidRDefault="003D51E3" w:rsidP="00A75F30">
      <w:pPr>
        <w:jc w:val="both"/>
        <w:rPr>
          <w:smallCaps w:val="0"/>
          <w:sz w:val="26"/>
          <w:szCs w:val="26"/>
        </w:rPr>
      </w:pPr>
    </w:p>
    <w:p w:rsidR="003D51E3" w:rsidRDefault="003D51E3" w:rsidP="00A75F30">
      <w:pPr>
        <w:jc w:val="both"/>
        <w:rPr>
          <w:smallCaps w:val="0"/>
          <w:sz w:val="26"/>
          <w:szCs w:val="26"/>
        </w:rPr>
      </w:pPr>
    </w:p>
    <w:p w:rsidR="003D51E3" w:rsidRDefault="003D51E3" w:rsidP="00A75F30">
      <w:pPr>
        <w:jc w:val="both"/>
        <w:rPr>
          <w:smallCaps w:val="0"/>
          <w:sz w:val="26"/>
          <w:szCs w:val="26"/>
        </w:rPr>
      </w:pPr>
    </w:p>
    <w:p w:rsidR="003D51E3" w:rsidRPr="00A75F30" w:rsidRDefault="003D51E3" w:rsidP="00A75F30">
      <w:pPr>
        <w:jc w:val="both"/>
        <w:rPr>
          <w:smallCaps w:val="0"/>
          <w:sz w:val="26"/>
          <w:szCs w:val="26"/>
        </w:rPr>
      </w:pPr>
    </w:p>
    <w:p w:rsidR="00113A5B" w:rsidRPr="001A0E3F" w:rsidRDefault="00113A5B" w:rsidP="001A0E3F">
      <w:pPr>
        <w:rPr>
          <w:smallCaps w:val="0"/>
          <w:sz w:val="28"/>
          <w:szCs w:val="28"/>
        </w:rPr>
      </w:pPr>
    </w:p>
    <w:p w:rsidR="001A0E3F" w:rsidRPr="001A0E3F" w:rsidRDefault="001A0E3F" w:rsidP="001A0E3F">
      <w:pPr>
        <w:rPr>
          <w:smallCaps w:val="0"/>
          <w:sz w:val="28"/>
          <w:szCs w:val="28"/>
        </w:rPr>
      </w:pPr>
    </w:p>
    <w:p w:rsidR="001A0E3F" w:rsidRPr="001A0E3F" w:rsidRDefault="001A0E3F" w:rsidP="001A0E3F">
      <w:pPr>
        <w:rPr>
          <w:smallCaps w:val="0"/>
          <w:sz w:val="28"/>
          <w:szCs w:val="28"/>
        </w:rPr>
      </w:pPr>
    </w:p>
    <w:p w:rsidR="001A0E3F" w:rsidRPr="001A0E3F" w:rsidRDefault="001A0E3F" w:rsidP="001A0E3F">
      <w:pPr>
        <w:rPr>
          <w:smallCaps w:val="0"/>
          <w:sz w:val="28"/>
          <w:szCs w:val="28"/>
        </w:rPr>
      </w:pPr>
    </w:p>
    <w:p w:rsidR="001A0E3F" w:rsidRPr="001A0E3F" w:rsidRDefault="001A0E3F" w:rsidP="001A0E3F">
      <w:pPr>
        <w:rPr>
          <w:smallCaps w:val="0"/>
          <w:sz w:val="28"/>
          <w:szCs w:val="28"/>
        </w:rPr>
      </w:pPr>
    </w:p>
    <w:sectPr w:rsidR="001A0E3F" w:rsidRPr="001A0E3F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85774"/>
    <w:multiLevelType w:val="hybridMultilevel"/>
    <w:tmpl w:val="36EC4DAC"/>
    <w:lvl w:ilvl="0" w:tplc="E82C79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087477"/>
    <w:rsid w:val="000D57D5"/>
    <w:rsid w:val="000D5CF2"/>
    <w:rsid w:val="000F042D"/>
    <w:rsid w:val="00113A5B"/>
    <w:rsid w:val="00177FC5"/>
    <w:rsid w:val="0019462E"/>
    <w:rsid w:val="001A0E3F"/>
    <w:rsid w:val="002611F1"/>
    <w:rsid w:val="002629B1"/>
    <w:rsid w:val="00263EFF"/>
    <w:rsid w:val="00265FF7"/>
    <w:rsid w:val="00281AC6"/>
    <w:rsid w:val="002E1164"/>
    <w:rsid w:val="002E2214"/>
    <w:rsid w:val="00337327"/>
    <w:rsid w:val="00345787"/>
    <w:rsid w:val="00357726"/>
    <w:rsid w:val="00386AA8"/>
    <w:rsid w:val="00397D2F"/>
    <w:rsid w:val="003C6F66"/>
    <w:rsid w:val="003D51E3"/>
    <w:rsid w:val="003E5252"/>
    <w:rsid w:val="004909A8"/>
    <w:rsid w:val="004953A6"/>
    <w:rsid w:val="004A4F78"/>
    <w:rsid w:val="004F2E6F"/>
    <w:rsid w:val="00532120"/>
    <w:rsid w:val="00576F07"/>
    <w:rsid w:val="005A1FC3"/>
    <w:rsid w:val="005E3B8C"/>
    <w:rsid w:val="006137E7"/>
    <w:rsid w:val="00625541"/>
    <w:rsid w:val="00640E53"/>
    <w:rsid w:val="00643FBA"/>
    <w:rsid w:val="00644E51"/>
    <w:rsid w:val="00672903"/>
    <w:rsid w:val="00680B70"/>
    <w:rsid w:val="006842D8"/>
    <w:rsid w:val="006B6593"/>
    <w:rsid w:val="00747275"/>
    <w:rsid w:val="00747C18"/>
    <w:rsid w:val="007839DF"/>
    <w:rsid w:val="00783AA8"/>
    <w:rsid w:val="007B2640"/>
    <w:rsid w:val="007F6FC1"/>
    <w:rsid w:val="00807102"/>
    <w:rsid w:val="00814EC0"/>
    <w:rsid w:val="00832CF1"/>
    <w:rsid w:val="0083412B"/>
    <w:rsid w:val="00836BB3"/>
    <w:rsid w:val="008466B0"/>
    <w:rsid w:val="008664A1"/>
    <w:rsid w:val="00881C8B"/>
    <w:rsid w:val="00891A2C"/>
    <w:rsid w:val="00897DDF"/>
    <w:rsid w:val="008B2228"/>
    <w:rsid w:val="008D48AB"/>
    <w:rsid w:val="008D4E6A"/>
    <w:rsid w:val="008D626C"/>
    <w:rsid w:val="008F38A6"/>
    <w:rsid w:val="00902313"/>
    <w:rsid w:val="00923BFC"/>
    <w:rsid w:val="00935630"/>
    <w:rsid w:val="00972266"/>
    <w:rsid w:val="009A61CE"/>
    <w:rsid w:val="009C674D"/>
    <w:rsid w:val="009F059C"/>
    <w:rsid w:val="009F182C"/>
    <w:rsid w:val="00A02F84"/>
    <w:rsid w:val="00A125BC"/>
    <w:rsid w:val="00A40701"/>
    <w:rsid w:val="00A75F30"/>
    <w:rsid w:val="00AA2ABB"/>
    <w:rsid w:val="00AA4903"/>
    <w:rsid w:val="00AC640D"/>
    <w:rsid w:val="00AF2364"/>
    <w:rsid w:val="00B53CD8"/>
    <w:rsid w:val="00B779A6"/>
    <w:rsid w:val="00B92678"/>
    <w:rsid w:val="00BB52D9"/>
    <w:rsid w:val="00BB73ED"/>
    <w:rsid w:val="00BC53C7"/>
    <w:rsid w:val="00BD0A6A"/>
    <w:rsid w:val="00BD76BC"/>
    <w:rsid w:val="00BE5301"/>
    <w:rsid w:val="00BE7F16"/>
    <w:rsid w:val="00C106A0"/>
    <w:rsid w:val="00C27926"/>
    <w:rsid w:val="00C32349"/>
    <w:rsid w:val="00C63093"/>
    <w:rsid w:val="00C63ED9"/>
    <w:rsid w:val="00C77C49"/>
    <w:rsid w:val="00CA6B4E"/>
    <w:rsid w:val="00CB2AC1"/>
    <w:rsid w:val="00CE400A"/>
    <w:rsid w:val="00CF660E"/>
    <w:rsid w:val="00D27A12"/>
    <w:rsid w:val="00D51978"/>
    <w:rsid w:val="00DC41BA"/>
    <w:rsid w:val="00DD2AED"/>
    <w:rsid w:val="00DD7582"/>
    <w:rsid w:val="00E92C21"/>
    <w:rsid w:val="00E92F8A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86780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711C-B3A9-48B2-B2D0-823BE8AE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2017-06-27T11:57:00Z</cp:lastPrinted>
  <dcterms:created xsi:type="dcterms:W3CDTF">2017-06-08T05:26:00Z</dcterms:created>
  <dcterms:modified xsi:type="dcterms:W3CDTF">2017-06-27T11:59:00Z</dcterms:modified>
</cp:coreProperties>
</file>