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8A1766" w:rsidRDefault="008A1766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3</w:t>
      </w:r>
      <w:r w:rsidR="00FA21A2" w:rsidRPr="008A1766">
        <w:rPr>
          <w:rFonts w:ascii="Times New Roman" w:hAnsi="Times New Roman"/>
          <w:sz w:val="26"/>
          <w:szCs w:val="26"/>
        </w:rPr>
        <w:t>0</w:t>
      </w:r>
      <w:r w:rsidR="00515E11" w:rsidRPr="008A1766">
        <w:rPr>
          <w:rFonts w:ascii="Times New Roman" w:hAnsi="Times New Roman"/>
          <w:sz w:val="26"/>
          <w:szCs w:val="26"/>
        </w:rPr>
        <w:t>.</w:t>
      </w:r>
      <w:r w:rsidR="00FA21A2" w:rsidRPr="008A1766">
        <w:rPr>
          <w:rFonts w:ascii="Times New Roman" w:hAnsi="Times New Roman"/>
          <w:sz w:val="26"/>
          <w:szCs w:val="26"/>
        </w:rPr>
        <w:t>0</w:t>
      </w:r>
      <w:r w:rsidRPr="008A1766">
        <w:rPr>
          <w:rFonts w:ascii="Times New Roman" w:hAnsi="Times New Roman"/>
          <w:sz w:val="26"/>
          <w:szCs w:val="26"/>
        </w:rPr>
        <w:t>9</w:t>
      </w:r>
      <w:r w:rsidR="005C46BC" w:rsidRPr="008A1766">
        <w:rPr>
          <w:rFonts w:ascii="Times New Roman" w:hAnsi="Times New Roman"/>
          <w:sz w:val="26"/>
          <w:szCs w:val="26"/>
        </w:rPr>
        <w:t>.201</w:t>
      </w:r>
      <w:r w:rsidR="00FA21A2" w:rsidRPr="008A1766">
        <w:rPr>
          <w:rFonts w:ascii="Times New Roman" w:hAnsi="Times New Roman"/>
          <w:sz w:val="26"/>
          <w:szCs w:val="26"/>
        </w:rPr>
        <w:t>6</w:t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A02534" w:rsidRPr="008A1766">
        <w:rPr>
          <w:rFonts w:ascii="Times New Roman" w:hAnsi="Times New Roman"/>
          <w:sz w:val="26"/>
          <w:szCs w:val="26"/>
        </w:rPr>
        <w:tab/>
      </w:r>
      <w:r w:rsidR="005C46BC" w:rsidRPr="008A1766">
        <w:rPr>
          <w:rFonts w:ascii="Times New Roman" w:hAnsi="Times New Roman"/>
          <w:sz w:val="26"/>
          <w:szCs w:val="26"/>
        </w:rPr>
        <w:t xml:space="preserve">   № </w:t>
      </w:r>
      <w:r w:rsidRPr="008A1766">
        <w:rPr>
          <w:rFonts w:ascii="Times New Roman" w:hAnsi="Times New Roman"/>
          <w:sz w:val="26"/>
          <w:szCs w:val="26"/>
        </w:rPr>
        <w:t>3</w:t>
      </w:r>
      <w:r w:rsidR="00190829">
        <w:rPr>
          <w:rFonts w:ascii="Times New Roman" w:hAnsi="Times New Roman"/>
          <w:sz w:val="26"/>
          <w:szCs w:val="26"/>
        </w:rPr>
        <w:t>3</w:t>
      </w:r>
      <w:r w:rsidRPr="008A1766">
        <w:rPr>
          <w:rFonts w:ascii="Times New Roman" w:hAnsi="Times New Roman"/>
          <w:sz w:val="26"/>
          <w:szCs w:val="26"/>
        </w:rPr>
        <w:t>7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8A1766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8A1766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городского поселения Мышкин от </w:t>
      </w:r>
      <w:r w:rsidR="001B59E5" w:rsidRPr="008A1766">
        <w:rPr>
          <w:rFonts w:ascii="Times New Roman" w:hAnsi="Times New Roman"/>
          <w:sz w:val="26"/>
          <w:szCs w:val="26"/>
        </w:rPr>
        <w:t>31</w:t>
      </w:r>
      <w:r w:rsidR="00A02534" w:rsidRPr="008A1766">
        <w:rPr>
          <w:rFonts w:ascii="Times New Roman" w:hAnsi="Times New Roman"/>
          <w:sz w:val="26"/>
          <w:szCs w:val="26"/>
        </w:rPr>
        <w:t>.0</w:t>
      </w:r>
      <w:r w:rsidR="001B59E5" w:rsidRPr="008A1766">
        <w:rPr>
          <w:rFonts w:ascii="Times New Roman" w:hAnsi="Times New Roman"/>
          <w:sz w:val="26"/>
          <w:szCs w:val="26"/>
        </w:rPr>
        <w:t>5</w:t>
      </w:r>
      <w:r w:rsidR="00A02534" w:rsidRPr="008A1766">
        <w:rPr>
          <w:rFonts w:ascii="Times New Roman" w:hAnsi="Times New Roman"/>
          <w:sz w:val="26"/>
          <w:szCs w:val="26"/>
        </w:rPr>
        <w:t>.2012 №</w:t>
      </w:r>
      <w:r w:rsidR="00BA4619" w:rsidRPr="008A1766">
        <w:rPr>
          <w:rFonts w:ascii="Times New Roman" w:hAnsi="Times New Roman"/>
          <w:sz w:val="26"/>
          <w:szCs w:val="26"/>
        </w:rPr>
        <w:t>8</w:t>
      </w:r>
      <w:r w:rsidR="001B59E5" w:rsidRPr="008A1766">
        <w:rPr>
          <w:rFonts w:ascii="Times New Roman" w:hAnsi="Times New Roman"/>
          <w:sz w:val="26"/>
          <w:szCs w:val="26"/>
        </w:rPr>
        <w:t>1</w:t>
      </w:r>
      <w:r w:rsidR="00A02534" w:rsidRPr="008A1766">
        <w:rPr>
          <w:rFonts w:ascii="Times New Roman" w:hAnsi="Times New Roman"/>
          <w:sz w:val="26"/>
          <w:szCs w:val="26"/>
        </w:rPr>
        <w:t xml:space="preserve"> </w:t>
      </w:r>
    </w:p>
    <w:p w:rsidR="00FA21A2" w:rsidRPr="008A1766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 </w:t>
      </w:r>
      <w:r w:rsidR="005C46BC" w:rsidRPr="008A1766">
        <w:rPr>
          <w:rFonts w:ascii="Times New Roman" w:hAnsi="Times New Roman"/>
          <w:sz w:val="26"/>
          <w:szCs w:val="26"/>
        </w:rPr>
        <w:t>«</w:t>
      </w:r>
      <w:r w:rsidRPr="008A1766">
        <w:rPr>
          <w:rFonts w:ascii="Times New Roman" w:hAnsi="Times New Roman"/>
          <w:sz w:val="26"/>
          <w:szCs w:val="26"/>
        </w:rPr>
        <w:t>Об  утверждении административного регламента</w:t>
      </w:r>
    </w:p>
    <w:p w:rsidR="001B59E5" w:rsidRPr="008A1766" w:rsidRDefault="00FA21A2" w:rsidP="001B59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 «</w:t>
      </w:r>
      <w:r w:rsidR="00BA4619" w:rsidRPr="008A1766">
        <w:rPr>
          <w:rFonts w:ascii="Times New Roman" w:hAnsi="Times New Roman"/>
          <w:sz w:val="26"/>
          <w:szCs w:val="26"/>
        </w:rPr>
        <w:t xml:space="preserve">Выдача </w:t>
      </w:r>
      <w:r w:rsidR="001B59E5" w:rsidRPr="008A1766">
        <w:rPr>
          <w:rFonts w:ascii="Times New Roman" w:hAnsi="Times New Roman"/>
          <w:sz w:val="26"/>
          <w:szCs w:val="26"/>
        </w:rPr>
        <w:t xml:space="preserve">разрешения на захоронение и </w:t>
      </w:r>
      <w:proofErr w:type="spellStart"/>
      <w:r w:rsidR="001B59E5" w:rsidRPr="008A1766">
        <w:rPr>
          <w:rFonts w:ascii="Times New Roman" w:hAnsi="Times New Roman"/>
          <w:sz w:val="26"/>
          <w:szCs w:val="26"/>
        </w:rPr>
        <w:t>подзахоронение</w:t>
      </w:r>
      <w:proofErr w:type="spellEnd"/>
      <w:r w:rsidR="001B59E5" w:rsidRPr="008A1766">
        <w:rPr>
          <w:rFonts w:ascii="Times New Roman" w:hAnsi="Times New Roman"/>
          <w:sz w:val="26"/>
          <w:szCs w:val="26"/>
        </w:rPr>
        <w:t>»</w:t>
      </w:r>
    </w:p>
    <w:p w:rsidR="005C46BC" w:rsidRPr="008A1766" w:rsidRDefault="005C46BC" w:rsidP="00BA46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8A1766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1766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 декабря  2014года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8A17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A1766">
        <w:rPr>
          <w:rFonts w:ascii="Times New Roman" w:hAnsi="Times New Roman"/>
          <w:sz w:val="26"/>
          <w:szCs w:val="26"/>
        </w:rPr>
        <w:t>правах</w:t>
      </w:r>
      <w:proofErr w:type="gramEnd"/>
      <w:r w:rsidRPr="008A1766">
        <w:rPr>
          <w:rFonts w:ascii="Times New Roman" w:hAnsi="Times New Roman"/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5C46BC" w:rsidRPr="008A1766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8A1766" w:rsidRDefault="001E2D15" w:rsidP="001B5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1.Внести в Административный регламент </w:t>
      </w:r>
      <w:r w:rsidR="00FA21A2" w:rsidRPr="008A1766">
        <w:rPr>
          <w:rFonts w:ascii="Times New Roman" w:hAnsi="Times New Roman"/>
          <w:sz w:val="26"/>
          <w:szCs w:val="26"/>
        </w:rPr>
        <w:t>«</w:t>
      </w:r>
      <w:r w:rsidR="001B59E5" w:rsidRPr="008A1766">
        <w:rPr>
          <w:rFonts w:ascii="Times New Roman" w:hAnsi="Times New Roman"/>
          <w:sz w:val="26"/>
          <w:szCs w:val="26"/>
        </w:rPr>
        <w:t xml:space="preserve">Выдача разрешения на захоронение и </w:t>
      </w:r>
      <w:proofErr w:type="spellStart"/>
      <w:r w:rsidR="001B59E5" w:rsidRPr="008A1766">
        <w:rPr>
          <w:rFonts w:ascii="Times New Roman" w:hAnsi="Times New Roman"/>
          <w:sz w:val="26"/>
          <w:szCs w:val="26"/>
        </w:rPr>
        <w:t>подзахоронение</w:t>
      </w:r>
      <w:proofErr w:type="spellEnd"/>
      <w:r w:rsidR="001B59E5" w:rsidRPr="008A1766">
        <w:rPr>
          <w:rFonts w:ascii="Times New Roman" w:hAnsi="Times New Roman"/>
          <w:sz w:val="26"/>
          <w:szCs w:val="26"/>
        </w:rPr>
        <w:t>»</w:t>
      </w:r>
      <w:r w:rsidRPr="008A1766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1B59E5" w:rsidRPr="008A1766">
        <w:rPr>
          <w:rFonts w:ascii="Times New Roman" w:hAnsi="Times New Roman"/>
          <w:sz w:val="26"/>
          <w:szCs w:val="26"/>
        </w:rPr>
        <w:t>31</w:t>
      </w:r>
      <w:r w:rsidRPr="008A1766">
        <w:rPr>
          <w:rFonts w:ascii="Times New Roman" w:hAnsi="Times New Roman"/>
          <w:sz w:val="26"/>
          <w:szCs w:val="26"/>
        </w:rPr>
        <w:t>.0</w:t>
      </w:r>
      <w:r w:rsidR="001B59E5" w:rsidRPr="008A1766">
        <w:rPr>
          <w:rFonts w:ascii="Times New Roman" w:hAnsi="Times New Roman"/>
          <w:sz w:val="26"/>
          <w:szCs w:val="26"/>
        </w:rPr>
        <w:t>5</w:t>
      </w:r>
      <w:r w:rsidRPr="008A1766">
        <w:rPr>
          <w:rFonts w:ascii="Times New Roman" w:hAnsi="Times New Roman"/>
          <w:sz w:val="26"/>
          <w:szCs w:val="26"/>
        </w:rPr>
        <w:t xml:space="preserve">.2012 г. № </w:t>
      </w:r>
      <w:r w:rsidR="00BA4619" w:rsidRPr="008A1766">
        <w:rPr>
          <w:rFonts w:ascii="Times New Roman" w:hAnsi="Times New Roman"/>
          <w:sz w:val="26"/>
          <w:szCs w:val="26"/>
        </w:rPr>
        <w:t>8</w:t>
      </w:r>
      <w:r w:rsidR="001B59E5" w:rsidRPr="008A1766">
        <w:rPr>
          <w:rFonts w:ascii="Times New Roman" w:hAnsi="Times New Roman"/>
          <w:sz w:val="26"/>
          <w:szCs w:val="26"/>
        </w:rPr>
        <w:t>1</w:t>
      </w:r>
      <w:r w:rsidRPr="008A1766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1E2D15" w:rsidRPr="008A1766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8A1766">
        <w:rPr>
          <w:sz w:val="26"/>
          <w:szCs w:val="26"/>
        </w:rPr>
        <w:t>2.</w:t>
      </w:r>
      <w:proofErr w:type="gramStart"/>
      <w:r w:rsidRPr="008A1766">
        <w:rPr>
          <w:sz w:val="26"/>
          <w:szCs w:val="26"/>
        </w:rPr>
        <w:t>Контроль за</w:t>
      </w:r>
      <w:proofErr w:type="gramEnd"/>
      <w:r w:rsidRPr="008A1766">
        <w:rPr>
          <w:sz w:val="26"/>
          <w:szCs w:val="26"/>
        </w:rPr>
        <w:t xml:space="preserve"> исполнением </w:t>
      </w:r>
      <w:r w:rsidR="00626A1F" w:rsidRPr="008A1766">
        <w:rPr>
          <w:sz w:val="26"/>
          <w:szCs w:val="26"/>
        </w:rPr>
        <w:t>настоящего</w:t>
      </w:r>
      <w:r w:rsidRPr="008A1766">
        <w:rPr>
          <w:sz w:val="26"/>
          <w:szCs w:val="26"/>
        </w:rPr>
        <w:t xml:space="preserve"> постановления оставляю за собой.</w:t>
      </w:r>
    </w:p>
    <w:p w:rsidR="005C46BC" w:rsidRPr="008A1766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4</w:t>
      </w:r>
      <w:r w:rsidR="005C46BC" w:rsidRPr="008A1766">
        <w:rPr>
          <w:rFonts w:ascii="Times New Roman" w:hAnsi="Times New Roman"/>
          <w:sz w:val="26"/>
          <w:szCs w:val="26"/>
        </w:rPr>
        <w:t>.</w:t>
      </w:r>
      <w:r w:rsidR="00305BFF" w:rsidRPr="008A1766">
        <w:rPr>
          <w:rFonts w:ascii="Times New Roman" w:hAnsi="Times New Roman"/>
          <w:sz w:val="26"/>
          <w:szCs w:val="26"/>
        </w:rPr>
        <w:t>Н</w:t>
      </w:r>
      <w:r w:rsidR="005C46BC" w:rsidRPr="008A1766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8A1766" w:rsidRDefault="00C90EC6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5</w:t>
      </w:r>
      <w:r w:rsidR="005C46BC" w:rsidRPr="008A1766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8A1766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8A1766">
        <w:rPr>
          <w:rFonts w:ascii="Times New Roman" w:hAnsi="Times New Roman"/>
          <w:sz w:val="26"/>
          <w:szCs w:val="26"/>
        </w:rPr>
        <w:t>.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8A1766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</w:r>
      <w:r w:rsidR="00C90EC6" w:rsidRPr="008A1766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8A1766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C90EC6" w:rsidRPr="008A1766">
        <w:rPr>
          <w:rFonts w:ascii="Times New Roman" w:hAnsi="Times New Roman"/>
          <w:sz w:val="26"/>
          <w:szCs w:val="26"/>
        </w:rPr>
        <w:t>Приложение</w:t>
      </w:r>
      <w:r w:rsidR="002900C6" w:rsidRPr="008A1766">
        <w:rPr>
          <w:rFonts w:ascii="Times New Roman" w:hAnsi="Times New Roman"/>
          <w:sz w:val="26"/>
          <w:szCs w:val="26"/>
        </w:rPr>
        <w:t xml:space="preserve"> </w:t>
      </w:r>
    </w:p>
    <w:p w:rsidR="005C46BC" w:rsidRPr="008A1766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 к </w:t>
      </w:r>
      <w:r w:rsidR="005C46BC" w:rsidRPr="008A1766">
        <w:rPr>
          <w:rFonts w:ascii="Times New Roman" w:hAnsi="Times New Roman"/>
          <w:sz w:val="26"/>
          <w:szCs w:val="26"/>
        </w:rPr>
        <w:t>постановлени</w:t>
      </w:r>
      <w:r w:rsidRPr="008A1766">
        <w:rPr>
          <w:rFonts w:ascii="Times New Roman" w:hAnsi="Times New Roman"/>
          <w:sz w:val="26"/>
          <w:szCs w:val="26"/>
        </w:rPr>
        <w:t>ю</w:t>
      </w:r>
      <w:r w:rsidR="005C46BC" w:rsidRPr="008A1766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8A1766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8A1766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 xml:space="preserve">от   </w:t>
      </w:r>
      <w:r w:rsidR="008A1766" w:rsidRPr="008A1766">
        <w:rPr>
          <w:rFonts w:ascii="Times New Roman" w:hAnsi="Times New Roman"/>
          <w:sz w:val="26"/>
          <w:szCs w:val="26"/>
        </w:rPr>
        <w:t>3</w:t>
      </w:r>
      <w:r w:rsidR="00FA21A2" w:rsidRPr="008A1766">
        <w:rPr>
          <w:rFonts w:ascii="Times New Roman" w:hAnsi="Times New Roman"/>
          <w:sz w:val="26"/>
          <w:szCs w:val="26"/>
        </w:rPr>
        <w:t>0</w:t>
      </w:r>
      <w:r w:rsidR="00C90EC6" w:rsidRPr="008A1766">
        <w:rPr>
          <w:rFonts w:ascii="Times New Roman" w:hAnsi="Times New Roman"/>
          <w:sz w:val="26"/>
          <w:szCs w:val="26"/>
        </w:rPr>
        <w:t>.</w:t>
      </w:r>
      <w:r w:rsidR="00FA21A2" w:rsidRPr="008A1766">
        <w:rPr>
          <w:rFonts w:ascii="Times New Roman" w:hAnsi="Times New Roman"/>
          <w:sz w:val="26"/>
          <w:szCs w:val="26"/>
        </w:rPr>
        <w:t>0</w:t>
      </w:r>
      <w:r w:rsidR="008A1766" w:rsidRPr="008A1766">
        <w:rPr>
          <w:rFonts w:ascii="Times New Roman" w:hAnsi="Times New Roman"/>
          <w:sz w:val="26"/>
          <w:szCs w:val="26"/>
        </w:rPr>
        <w:t>9</w:t>
      </w:r>
      <w:r w:rsidR="00C90EC6" w:rsidRPr="008A1766">
        <w:rPr>
          <w:rFonts w:ascii="Times New Roman" w:hAnsi="Times New Roman"/>
          <w:sz w:val="26"/>
          <w:szCs w:val="26"/>
        </w:rPr>
        <w:t>.</w:t>
      </w:r>
      <w:r w:rsidRPr="008A1766">
        <w:rPr>
          <w:rFonts w:ascii="Times New Roman" w:hAnsi="Times New Roman"/>
          <w:sz w:val="26"/>
          <w:szCs w:val="26"/>
        </w:rPr>
        <w:t xml:space="preserve"> 201</w:t>
      </w:r>
      <w:r w:rsidR="00FA21A2" w:rsidRPr="008A1766">
        <w:rPr>
          <w:rFonts w:ascii="Times New Roman" w:hAnsi="Times New Roman"/>
          <w:sz w:val="26"/>
          <w:szCs w:val="26"/>
        </w:rPr>
        <w:t>6</w:t>
      </w:r>
      <w:r w:rsidRPr="008A1766">
        <w:rPr>
          <w:rFonts w:ascii="Times New Roman" w:hAnsi="Times New Roman"/>
          <w:sz w:val="26"/>
          <w:szCs w:val="26"/>
        </w:rPr>
        <w:t xml:space="preserve"> г № </w:t>
      </w:r>
      <w:r w:rsidR="00190829">
        <w:rPr>
          <w:rFonts w:ascii="Times New Roman" w:hAnsi="Times New Roman"/>
          <w:sz w:val="26"/>
          <w:szCs w:val="26"/>
        </w:rPr>
        <w:t>33</w:t>
      </w:r>
      <w:r w:rsidR="008A1766" w:rsidRPr="008A1766">
        <w:rPr>
          <w:rFonts w:ascii="Times New Roman" w:hAnsi="Times New Roman"/>
          <w:sz w:val="26"/>
          <w:szCs w:val="26"/>
        </w:rPr>
        <w:t>7</w:t>
      </w:r>
      <w:r w:rsidRPr="008A1766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8A1766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8A1766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Изменения</w:t>
      </w:r>
    </w:p>
    <w:p w:rsidR="00BA4619" w:rsidRPr="008A1766" w:rsidRDefault="00C90EC6" w:rsidP="00BA46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A1766">
        <w:rPr>
          <w:rFonts w:ascii="Times New Roman" w:hAnsi="Times New Roman"/>
          <w:sz w:val="26"/>
          <w:szCs w:val="26"/>
        </w:rPr>
        <w:t>вносимые</w:t>
      </w:r>
      <w:proofErr w:type="gramEnd"/>
      <w:r w:rsidRPr="008A1766">
        <w:rPr>
          <w:rFonts w:ascii="Times New Roman" w:hAnsi="Times New Roman"/>
          <w:sz w:val="26"/>
          <w:szCs w:val="26"/>
        </w:rPr>
        <w:t xml:space="preserve"> в </w:t>
      </w:r>
      <w:r w:rsidR="005C46BC" w:rsidRPr="008A1766">
        <w:rPr>
          <w:rFonts w:ascii="Times New Roman" w:hAnsi="Times New Roman"/>
          <w:sz w:val="26"/>
          <w:szCs w:val="26"/>
        </w:rPr>
        <w:t>Административный  регламент</w:t>
      </w:r>
      <w:r w:rsidR="00BA4619" w:rsidRPr="008A1766">
        <w:rPr>
          <w:rFonts w:ascii="Times New Roman" w:hAnsi="Times New Roman"/>
          <w:sz w:val="26"/>
          <w:szCs w:val="26"/>
        </w:rPr>
        <w:t xml:space="preserve"> </w:t>
      </w:r>
    </w:p>
    <w:p w:rsidR="00BA4619" w:rsidRPr="008A1766" w:rsidRDefault="00FA21A2" w:rsidP="001B59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«</w:t>
      </w:r>
      <w:r w:rsidR="001B59E5" w:rsidRPr="008A1766">
        <w:rPr>
          <w:rFonts w:ascii="Times New Roman" w:hAnsi="Times New Roman"/>
          <w:sz w:val="26"/>
          <w:szCs w:val="26"/>
        </w:rPr>
        <w:t xml:space="preserve">Выдача разрешения на захоронение и </w:t>
      </w:r>
      <w:proofErr w:type="spellStart"/>
      <w:r w:rsidR="001B59E5" w:rsidRPr="008A1766">
        <w:rPr>
          <w:rFonts w:ascii="Times New Roman" w:hAnsi="Times New Roman"/>
          <w:sz w:val="26"/>
          <w:szCs w:val="26"/>
        </w:rPr>
        <w:t>подзахоронение</w:t>
      </w:r>
      <w:proofErr w:type="spellEnd"/>
      <w:r w:rsidR="001B59E5" w:rsidRPr="008A1766">
        <w:rPr>
          <w:rFonts w:ascii="Times New Roman" w:hAnsi="Times New Roman"/>
          <w:sz w:val="26"/>
          <w:szCs w:val="26"/>
        </w:rPr>
        <w:t>»</w:t>
      </w:r>
    </w:p>
    <w:p w:rsidR="00FA21A2" w:rsidRPr="008A1766" w:rsidRDefault="00FA21A2" w:rsidP="00BA46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46BC" w:rsidRPr="008A1766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8A1766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10A7" w:rsidRPr="008A1766" w:rsidRDefault="00117A73" w:rsidP="001B59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A1766">
        <w:rPr>
          <w:rFonts w:ascii="Times New Roman" w:hAnsi="Times New Roman"/>
          <w:sz w:val="26"/>
          <w:szCs w:val="26"/>
        </w:rPr>
        <w:t>1.</w:t>
      </w:r>
      <w:r w:rsidR="001B59E5" w:rsidRPr="008A1766">
        <w:rPr>
          <w:rFonts w:ascii="Times New Roman" w:hAnsi="Times New Roman"/>
          <w:sz w:val="26"/>
          <w:szCs w:val="26"/>
        </w:rPr>
        <w:t xml:space="preserve"> Подпункт 2.12.3.</w:t>
      </w:r>
      <w:r w:rsidR="00A410A7" w:rsidRPr="008A1766">
        <w:rPr>
          <w:rFonts w:ascii="Times New Roman" w:hAnsi="Times New Roman"/>
          <w:sz w:val="26"/>
          <w:szCs w:val="26"/>
        </w:rPr>
        <w:t xml:space="preserve"> </w:t>
      </w:r>
      <w:r w:rsidR="001B59E5" w:rsidRPr="008A1766">
        <w:rPr>
          <w:rFonts w:ascii="Times New Roman" w:hAnsi="Times New Roman"/>
          <w:sz w:val="26"/>
          <w:szCs w:val="26"/>
        </w:rPr>
        <w:t>п</w:t>
      </w:r>
      <w:r w:rsidR="00A410A7" w:rsidRPr="008A1766">
        <w:rPr>
          <w:rFonts w:ascii="Times New Roman" w:hAnsi="Times New Roman"/>
          <w:sz w:val="26"/>
          <w:szCs w:val="26"/>
        </w:rPr>
        <w:t>ункт 2.</w:t>
      </w:r>
      <w:r w:rsidR="001B59E5" w:rsidRPr="008A1766">
        <w:rPr>
          <w:rFonts w:ascii="Times New Roman" w:hAnsi="Times New Roman"/>
          <w:sz w:val="26"/>
          <w:szCs w:val="26"/>
        </w:rPr>
        <w:t>12.</w:t>
      </w:r>
      <w:r w:rsidR="00A410A7" w:rsidRPr="008A1766">
        <w:rPr>
          <w:rFonts w:ascii="Times New Roman" w:hAnsi="Times New Roman"/>
          <w:sz w:val="26"/>
          <w:szCs w:val="26"/>
        </w:rPr>
        <w:t xml:space="preserve"> раздела </w:t>
      </w:r>
      <w:r w:rsidR="001B59E5" w:rsidRPr="008A1766">
        <w:rPr>
          <w:rFonts w:ascii="Times New Roman" w:hAnsi="Times New Roman"/>
          <w:sz w:val="26"/>
          <w:szCs w:val="26"/>
        </w:rPr>
        <w:t>2</w:t>
      </w:r>
      <w:r w:rsidR="00A410A7" w:rsidRPr="008A1766">
        <w:rPr>
          <w:rFonts w:ascii="Times New Roman" w:hAnsi="Times New Roman"/>
          <w:sz w:val="26"/>
          <w:szCs w:val="26"/>
        </w:rPr>
        <w:t xml:space="preserve"> «</w:t>
      </w:r>
      <w:r w:rsidR="001B59E5" w:rsidRPr="008A1766">
        <w:rPr>
          <w:rFonts w:ascii="Times New Roman" w:hAnsi="Times New Roman"/>
          <w:bCs/>
          <w:iCs/>
          <w:sz w:val="26"/>
          <w:szCs w:val="26"/>
        </w:rPr>
        <w:t>Стандарт предоставления муниципальной услуги</w:t>
      </w:r>
      <w:r w:rsidR="00A410A7" w:rsidRPr="008A1766">
        <w:rPr>
          <w:rFonts w:ascii="Times New Roman" w:hAnsi="Times New Roman"/>
          <w:bCs/>
          <w:sz w:val="26"/>
          <w:szCs w:val="26"/>
        </w:rPr>
        <w:t>»</w:t>
      </w:r>
      <w:r w:rsidR="00A410A7" w:rsidRPr="008A176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410A7" w:rsidRPr="008A1766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дополнить </w:t>
      </w:r>
      <w:r w:rsidR="001B59E5" w:rsidRPr="008A1766">
        <w:rPr>
          <w:rFonts w:ascii="Times New Roman" w:hAnsi="Times New Roman"/>
          <w:bCs/>
          <w:sz w:val="26"/>
          <w:szCs w:val="26"/>
        </w:rPr>
        <w:t>абзацем</w:t>
      </w:r>
      <w:proofErr w:type="gramStart"/>
      <w:r w:rsidR="00A44782" w:rsidRPr="008A1766">
        <w:rPr>
          <w:rFonts w:ascii="Times New Roman" w:hAnsi="Times New Roman"/>
          <w:bCs/>
          <w:sz w:val="26"/>
          <w:szCs w:val="26"/>
        </w:rPr>
        <w:t>.</w:t>
      </w:r>
      <w:proofErr w:type="gramEnd"/>
      <w:r w:rsidR="00A410A7" w:rsidRPr="008A1766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A410A7" w:rsidRPr="008A1766">
        <w:rPr>
          <w:rFonts w:ascii="Times New Roman" w:hAnsi="Times New Roman"/>
          <w:bCs/>
          <w:sz w:val="26"/>
          <w:szCs w:val="26"/>
        </w:rPr>
        <w:t>с</w:t>
      </w:r>
      <w:proofErr w:type="gramEnd"/>
      <w:r w:rsidR="00A410A7" w:rsidRPr="008A1766">
        <w:rPr>
          <w:rFonts w:ascii="Times New Roman" w:hAnsi="Times New Roman"/>
          <w:bCs/>
          <w:sz w:val="26"/>
          <w:szCs w:val="26"/>
        </w:rPr>
        <w:t>ледующего содержания:</w:t>
      </w:r>
    </w:p>
    <w:p w:rsidR="00A410A7" w:rsidRPr="008A1766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8A1766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r w:rsidRPr="008A1766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A410A7" w:rsidRPr="008A1766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8A1766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A410A7" w:rsidRPr="008A1766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8A1766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A410A7" w:rsidRPr="008A1766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8A1766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8A1766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8A1766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A410A7" w:rsidRPr="008A1766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8A1766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8A1766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r w:rsidR="008A1766">
        <w:rPr>
          <w:rStyle w:val="FontStyle34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10A7" w:rsidRPr="00C90EC6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3EE">
        <w:rPr>
          <w:rFonts w:ascii="Times New Roman" w:hAnsi="Times New Roman"/>
          <w:b/>
          <w:sz w:val="24"/>
          <w:szCs w:val="24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B4E10"/>
    <w:rsid w:val="00117A73"/>
    <w:rsid w:val="0012550D"/>
    <w:rsid w:val="00172347"/>
    <w:rsid w:val="00172BCF"/>
    <w:rsid w:val="00190829"/>
    <w:rsid w:val="001B59E5"/>
    <w:rsid w:val="001D36E8"/>
    <w:rsid w:val="001E2D15"/>
    <w:rsid w:val="001E3471"/>
    <w:rsid w:val="0022149C"/>
    <w:rsid w:val="00230618"/>
    <w:rsid w:val="00262C8A"/>
    <w:rsid w:val="002900C6"/>
    <w:rsid w:val="002D0EC3"/>
    <w:rsid w:val="002D1FCE"/>
    <w:rsid w:val="00305BFF"/>
    <w:rsid w:val="00357726"/>
    <w:rsid w:val="003F132A"/>
    <w:rsid w:val="003F2267"/>
    <w:rsid w:val="00404229"/>
    <w:rsid w:val="00425977"/>
    <w:rsid w:val="00430297"/>
    <w:rsid w:val="00452F97"/>
    <w:rsid w:val="004655CF"/>
    <w:rsid w:val="0047049B"/>
    <w:rsid w:val="004E4C69"/>
    <w:rsid w:val="00510D75"/>
    <w:rsid w:val="00515E11"/>
    <w:rsid w:val="0052245E"/>
    <w:rsid w:val="00541C01"/>
    <w:rsid w:val="005519DB"/>
    <w:rsid w:val="005B74AB"/>
    <w:rsid w:val="005C46BC"/>
    <w:rsid w:val="00626A1F"/>
    <w:rsid w:val="00682492"/>
    <w:rsid w:val="006C6C14"/>
    <w:rsid w:val="007035A5"/>
    <w:rsid w:val="00706B82"/>
    <w:rsid w:val="007C3BF9"/>
    <w:rsid w:val="008051FD"/>
    <w:rsid w:val="00816CE3"/>
    <w:rsid w:val="008466B0"/>
    <w:rsid w:val="008501B5"/>
    <w:rsid w:val="00853C9D"/>
    <w:rsid w:val="00870FF1"/>
    <w:rsid w:val="00874CB7"/>
    <w:rsid w:val="008A1766"/>
    <w:rsid w:val="008A6AFA"/>
    <w:rsid w:val="008C3D7F"/>
    <w:rsid w:val="008E2C1B"/>
    <w:rsid w:val="008F4E43"/>
    <w:rsid w:val="00900C00"/>
    <w:rsid w:val="00930096"/>
    <w:rsid w:val="00953D51"/>
    <w:rsid w:val="00956D3C"/>
    <w:rsid w:val="009B5D1E"/>
    <w:rsid w:val="00A02534"/>
    <w:rsid w:val="00A410A7"/>
    <w:rsid w:val="00A44782"/>
    <w:rsid w:val="00A66A37"/>
    <w:rsid w:val="00A81FBE"/>
    <w:rsid w:val="00AE1C41"/>
    <w:rsid w:val="00AE712B"/>
    <w:rsid w:val="00B03080"/>
    <w:rsid w:val="00B228D0"/>
    <w:rsid w:val="00B32AD6"/>
    <w:rsid w:val="00BA4619"/>
    <w:rsid w:val="00C2527C"/>
    <w:rsid w:val="00C90EC6"/>
    <w:rsid w:val="00CA42C5"/>
    <w:rsid w:val="00CF70FF"/>
    <w:rsid w:val="00D05713"/>
    <w:rsid w:val="00D15629"/>
    <w:rsid w:val="00D424B9"/>
    <w:rsid w:val="00D566F4"/>
    <w:rsid w:val="00D97804"/>
    <w:rsid w:val="00DA0148"/>
    <w:rsid w:val="00DB33D8"/>
    <w:rsid w:val="00DF531C"/>
    <w:rsid w:val="00E77F62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No Spacing"/>
    <w:qFormat/>
    <w:rsid w:val="001B59E5"/>
    <w:pPr>
      <w:widowControl w:val="0"/>
      <w:suppressAutoHyphens/>
      <w:autoSpaceDE w:val="0"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C714-766B-40A4-926F-80B387F3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2016-10-04T06:49:00Z</cp:lastPrinted>
  <dcterms:created xsi:type="dcterms:W3CDTF">2015-09-21T11:40:00Z</dcterms:created>
  <dcterms:modified xsi:type="dcterms:W3CDTF">2016-10-04T06:50:00Z</dcterms:modified>
</cp:coreProperties>
</file>