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69" w:rsidRDefault="003C5F69" w:rsidP="003C5F69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 wp14:anchorId="1A264CAE" wp14:editId="4A587724">
            <wp:extent cx="914400" cy="12827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F69" w:rsidRPr="00EB51EB" w:rsidRDefault="003C5F69" w:rsidP="003C5F69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EB51EB"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3C5F69" w:rsidRPr="00EB51EB" w:rsidRDefault="003C5F69" w:rsidP="003C5F69">
      <w:pPr>
        <w:pStyle w:val="1"/>
        <w:rPr>
          <w:szCs w:val="28"/>
        </w:rPr>
      </w:pPr>
    </w:p>
    <w:p w:rsidR="003C5F69" w:rsidRPr="00071911" w:rsidRDefault="003C5F69" w:rsidP="003C5F69">
      <w:pPr>
        <w:jc w:val="center"/>
        <w:rPr>
          <w:b/>
          <w:sz w:val="28"/>
          <w:szCs w:val="28"/>
        </w:rPr>
      </w:pPr>
      <w:r w:rsidRPr="00071911">
        <w:rPr>
          <w:b/>
          <w:sz w:val="28"/>
          <w:szCs w:val="28"/>
        </w:rPr>
        <w:t>ПОСТАНОВЛЕНИЕ</w:t>
      </w:r>
    </w:p>
    <w:p w:rsidR="003C5F69" w:rsidRPr="00425D09" w:rsidRDefault="003C5F69" w:rsidP="003C5F69">
      <w:pPr>
        <w:jc w:val="center"/>
      </w:pPr>
      <w:r w:rsidRPr="00425D09">
        <w:t>г.</w:t>
      </w:r>
      <w:r>
        <w:t xml:space="preserve"> </w:t>
      </w:r>
      <w:r w:rsidRPr="00425D09">
        <w:t>Мышкин</w:t>
      </w:r>
    </w:p>
    <w:p w:rsidR="003C5F69" w:rsidRDefault="003C5F69" w:rsidP="003C5F69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3C5F69" w:rsidRPr="00425D09" w:rsidRDefault="00FE41F1" w:rsidP="003C5F69">
      <w:pPr>
        <w:rPr>
          <w:spacing w:val="38"/>
        </w:rPr>
      </w:pPr>
      <w:r>
        <w:rPr>
          <w:spacing w:val="38"/>
        </w:rPr>
        <w:t>20.05</w:t>
      </w:r>
      <w:r w:rsidR="003C5F69" w:rsidRPr="00425D09">
        <w:rPr>
          <w:spacing w:val="38"/>
        </w:rPr>
        <w:t>.</w:t>
      </w:r>
      <w:r w:rsidR="003C5F69">
        <w:rPr>
          <w:spacing w:val="38"/>
        </w:rPr>
        <w:t>2016г.</w:t>
      </w:r>
      <w:r w:rsidR="003C5F69" w:rsidRPr="00425D09">
        <w:rPr>
          <w:spacing w:val="38"/>
        </w:rPr>
        <w:t xml:space="preserve">                                                     </w:t>
      </w:r>
      <w:r w:rsidR="003C5F69">
        <w:rPr>
          <w:spacing w:val="38"/>
        </w:rPr>
        <w:t xml:space="preserve">                </w:t>
      </w:r>
      <w:r w:rsidR="003C5F69" w:rsidRPr="00425D09">
        <w:rPr>
          <w:spacing w:val="38"/>
        </w:rPr>
        <w:t xml:space="preserve">№ </w:t>
      </w:r>
      <w:r>
        <w:rPr>
          <w:spacing w:val="38"/>
        </w:rPr>
        <w:t>178</w:t>
      </w:r>
    </w:p>
    <w:p w:rsidR="003C5F69" w:rsidRDefault="003C5F69" w:rsidP="003C5F6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C5F69" w:rsidRDefault="003C5F69" w:rsidP="003C5F6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C5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3C5F69" w:rsidRDefault="003C5F69" w:rsidP="003C5F69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  <w:r w:rsidRPr="0065632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Профилактика терроризма и экстремизма, </w:t>
      </w:r>
    </w:p>
    <w:p w:rsidR="003C5F69" w:rsidRDefault="008049DB" w:rsidP="003C5F69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 также минимизация и (или) ликвидация</w:t>
      </w:r>
      <w:r w:rsidR="003C5F69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3C5F69" w:rsidRDefault="003C5F69" w:rsidP="003C5F69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последствий проявлений терроризма и экстремизма</w:t>
      </w:r>
    </w:p>
    <w:p w:rsidR="003C5F69" w:rsidRPr="0065632D" w:rsidRDefault="003C5F69" w:rsidP="003C5F6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в границах городского поселения Мышкин на 2016 год»</w:t>
      </w:r>
    </w:p>
    <w:p w:rsidR="003C5F69" w:rsidRDefault="003C5F69" w:rsidP="003C5F69">
      <w:pPr>
        <w:ind w:left="360"/>
        <w:jc w:val="both"/>
        <w:rPr>
          <w:sz w:val="28"/>
          <w:szCs w:val="28"/>
        </w:rPr>
      </w:pPr>
    </w:p>
    <w:p w:rsidR="00DF02C9" w:rsidRDefault="003C5F69" w:rsidP="00DF02C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67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C6676">
        <w:rPr>
          <w:rFonts w:ascii="Times New Roman" w:hAnsi="Times New Roman" w:cs="Times New Roman"/>
          <w:sz w:val="28"/>
          <w:szCs w:val="28"/>
        </w:rPr>
        <w:t xml:space="preserve">с </w:t>
      </w:r>
      <w:r w:rsidRPr="00015045">
        <w:rPr>
          <w:rFonts w:ascii="Tahoma" w:hAnsi="Tahoma" w:cs="Tahoma"/>
          <w:color w:val="555555"/>
          <w:sz w:val="17"/>
          <w:szCs w:val="17"/>
        </w:rPr>
        <w:t> </w:t>
      </w:r>
      <w:r w:rsidRPr="00E37675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E37675">
          <w:rPr>
            <w:rFonts w:ascii="Times New Roman" w:hAnsi="Times New Roman" w:cs="Times New Roman"/>
            <w:sz w:val="28"/>
            <w:szCs w:val="28"/>
          </w:rPr>
          <w:t>2003 г</w:t>
        </w:r>
        <w:r>
          <w:rPr>
            <w:rFonts w:ascii="Times New Roman" w:hAnsi="Times New Roman" w:cs="Times New Roman"/>
            <w:sz w:val="28"/>
            <w:szCs w:val="28"/>
          </w:rPr>
          <w:t>ода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            № 131-</w:t>
      </w:r>
      <w:r w:rsidRPr="00E37675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</w:t>
      </w:r>
      <w:r>
        <w:t xml:space="preserve"> </w:t>
      </w:r>
      <w:r w:rsidR="00F964D6" w:rsidRPr="00F964D6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DF02C9" w:rsidRPr="00DF02C9">
        <w:rPr>
          <w:rFonts w:ascii="Times New Roman" w:hAnsi="Times New Roman" w:cs="Times New Roman"/>
          <w:sz w:val="28"/>
          <w:szCs w:val="28"/>
        </w:rPr>
        <w:t>Муниципальн</w:t>
      </w:r>
      <w:r w:rsidR="00F964D6">
        <w:rPr>
          <w:rFonts w:ascii="Times New Roman" w:hAnsi="Times New Roman" w:cs="Times New Roman"/>
          <w:sz w:val="28"/>
          <w:szCs w:val="28"/>
        </w:rPr>
        <w:t>ого</w:t>
      </w:r>
      <w:r w:rsidR="00DF02C9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F964D6">
        <w:rPr>
          <w:rFonts w:ascii="Times New Roman" w:hAnsi="Times New Roman" w:cs="Times New Roman"/>
          <w:sz w:val="28"/>
          <w:szCs w:val="28"/>
        </w:rPr>
        <w:t>а</w:t>
      </w:r>
      <w:r w:rsidR="00DF02C9" w:rsidRPr="00DF02C9">
        <w:rPr>
          <w:rFonts w:ascii="Times New Roman" w:hAnsi="Times New Roman" w:cs="Times New Roman"/>
          <w:sz w:val="28"/>
          <w:szCs w:val="28"/>
        </w:rPr>
        <w:t xml:space="preserve"> городского поселения Мышкин от 22.12.2015г. № 30 «О бюджете городского поселения Мышкин  на 2016 год и на плановый период 2017 и 2018 годов»</w:t>
      </w:r>
      <w:r w:rsidR="00DF02C9">
        <w:rPr>
          <w:rFonts w:ascii="Times New Roman" w:hAnsi="Times New Roman" w:cs="Times New Roman"/>
          <w:sz w:val="26"/>
          <w:szCs w:val="26"/>
        </w:rPr>
        <w:t>,</w:t>
      </w:r>
      <w:r w:rsidR="00DF02C9" w:rsidRPr="00DF02C9">
        <w:rPr>
          <w:rFonts w:ascii="Times New Roman" w:hAnsi="Times New Roman" w:cs="Times New Roman"/>
          <w:sz w:val="28"/>
          <w:szCs w:val="28"/>
        </w:rPr>
        <w:t xml:space="preserve"> </w:t>
      </w:r>
      <w:r w:rsidR="00DF02C9">
        <w:rPr>
          <w:rFonts w:ascii="Times New Roman" w:hAnsi="Times New Roman" w:cs="Times New Roman"/>
          <w:sz w:val="28"/>
          <w:szCs w:val="28"/>
        </w:rPr>
        <w:t>п</w:t>
      </w:r>
      <w:r w:rsidR="00DF02C9" w:rsidRPr="007D2A49">
        <w:rPr>
          <w:rFonts w:ascii="Times New Roman" w:hAnsi="Times New Roman" w:cs="Times New Roman"/>
          <w:sz w:val="28"/>
          <w:szCs w:val="28"/>
        </w:rPr>
        <w:t>остановлени</w:t>
      </w:r>
      <w:r w:rsidR="00DF02C9">
        <w:rPr>
          <w:rFonts w:ascii="Times New Roman" w:hAnsi="Times New Roman" w:cs="Times New Roman"/>
          <w:sz w:val="28"/>
          <w:szCs w:val="28"/>
        </w:rPr>
        <w:t>ем</w:t>
      </w:r>
      <w:r w:rsidR="00DF02C9" w:rsidRPr="007D2A4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F02C9">
        <w:rPr>
          <w:rFonts w:ascii="Times New Roman" w:hAnsi="Times New Roman" w:cs="Times New Roman"/>
          <w:sz w:val="28"/>
          <w:szCs w:val="28"/>
        </w:rPr>
        <w:t xml:space="preserve"> городского поселения Мышкин  </w:t>
      </w:r>
      <w:r w:rsidR="00DF02C9" w:rsidRPr="007D2A49">
        <w:rPr>
          <w:rFonts w:ascii="Times New Roman" w:hAnsi="Times New Roman" w:cs="Times New Roman"/>
          <w:sz w:val="28"/>
          <w:szCs w:val="28"/>
        </w:rPr>
        <w:t>от 28.11.2013</w:t>
      </w:r>
      <w:r w:rsidR="00DF02C9">
        <w:rPr>
          <w:rFonts w:ascii="Times New Roman" w:hAnsi="Times New Roman" w:cs="Times New Roman"/>
          <w:sz w:val="28"/>
          <w:szCs w:val="28"/>
        </w:rPr>
        <w:t>г.</w:t>
      </w:r>
      <w:r w:rsidR="005C15E9">
        <w:rPr>
          <w:rFonts w:ascii="Times New Roman" w:hAnsi="Times New Roman" w:cs="Times New Roman"/>
          <w:sz w:val="28"/>
          <w:szCs w:val="28"/>
        </w:rPr>
        <w:t xml:space="preserve"> </w:t>
      </w:r>
      <w:r w:rsidR="00DF02C9" w:rsidRPr="007D2A49">
        <w:rPr>
          <w:rFonts w:ascii="Times New Roman" w:hAnsi="Times New Roman" w:cs="Times New Roman"/>
          <w:sz w:val="28"/>
          <w:szCs w:val="28"/>
        </w:rPr>
        <w:t>№ 133 «О</w:t>
      </w:r>
      <w:r w:rsidR="00DF02C9" w:rsidRPr="007D2A49">
        <w:rPr>
          <w:rFonts w:ascii="Times New Roman" w:hAnsi="Times New Roman" w:cs="Times New Roman"/>
          <w:color w:val="000000"/>
          <w:sz w:val="28"/>
          <w:szCs w:val="28"/>
        </w:rPr>
        <w:t>б утверждении Положения о разработке</w:t>
      </w:r>
      <w:proofErr w:type="gramEnd"/>
      <w:r w:rsidR="00DF02C9" w:rsidRPr="007D2A4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DF02C9" w:rsidRPr="007D2A49">
        <w:rPr>
          <w:rFonts w:ascii="Times New Roman" w:hAnsi="Times New Roman" w:cs="Times New Roman"/>
          <w:color w:val="000000"/>
          <w:sz w:val="28"/>
          <w:szCs w:val="28"/>
        </w:rPr>
        <w:t>формировании</w:t>
      </w:r>
      <w:proofErr w:type="gramEnd"/>
      <w:r w:rsidR="00DF02C9" w:rsidRPr="007D2A49">
        <w:rPr>
          <w:rFonts w:ascii="Times New Roman" w:hAnsi="Times New Roman" w:cs="Times New Roman"/>
          <w:color w:val="000000"/>
          <w:sz w:val="28"/>
          <w:szCs w:val="28"/>
        </w:rPr>
        <w:t>, реализации и утверждении муниципальных</w:t>
      </w:r>
      <w:r w:rsidR="00DF02C9">
        <w:rPr>
          <w:rFonts w:ascii="Times New Roman" w:hAnsi="Times New Roman" w:cs="Times New Roman"/>
          <w:color w:val="000000"/>
          <w:sz w:val="28"/>
          <w:szCs w:val="28"/>
        </w:rPr>
        <w:t xml:space="preserve"> целевых</w:t>
      </w:r>
      <w:r w:rsidR="00DF02C9" w:rsidRPr="007D2A4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городского поселения Мышкин»</w:t>
      </w:r>
      <w:r w:rsidR="00DF02C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DF02C9" w:rsidRDefault="00DF02C9" w:rsidP="00DF02C9">
      <w:pPr>
        <w:ind w:firstLine="708"/>
        <w:jc w:val="both"/>
        <w:rPr>
          <w:sz w:val="26"/>
          <w:szCs w:val="26"/>
        </w:rPr>
      </w:pPr>
    </w:p>
    <w:p w:rsidR="003C5F69" w:rsidRPr="009341FD" w:rsidRDefault="003C5F69" w:rsidP="003C5F6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C5F69" w:rsidRPr="009341FD" w:rsidRDefault="003C5F69" w:rsidP="003C5F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41F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A76FC" w:rsidRPr="005A76FC" w:rsidRDefault="003C5F69" w:rsidP="005A76F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41F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9341FD">
        <w:rPr>
          <w:rFonts w:ascii="Times New Roman" w:hAnsi="Times New Roman" w:cs="Times New Roman"/>
          <w:b w:val="0"/>
          <w:sz w:val="28"/>
          <w:szCs w:val="28"/>
        </w:rPr>
        <w:t>твер</w:t>
      </w:r>
      <w:r>
        <w:rPr>
          <w:rFonts w:ascii="Times New Roman" w:hAnsi="Times New Roman" w:cs="Times New Roman"/>
          <w:b w:val="0"/>
          <w:sz w:val="28"/>
          <w:szCs w:val="28"/>
        </w:rPr>
        <w:t>дить муниципальную  программу</w:t>
      </w:r>
      <w:r w:rsidRPr="009341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6FC" w:rsidRPr="005A76FC">
        <w:rPr>
          <w:rFonts w:ascii="Times New Roman" w:hAnsi="Times New Roman" w:cs="Times New Roman"/>
          <w:b w:val="0"/>
          <w:sz w:val="28"/>
          <w:szCs w:val="28"/>
        </w:rPr>
        <w:t>«Профилактика терроризма и экстремизма, а также</w:t>
      </w:r>
      <w:r w:rsidR="008049DB">
        <w:rPr>
          <w:rFonts w:ascii="Times New Roman" w:hAnsi="Times New Roman" w:cs="Times New Roman"/>
          <w:b w:val="0"/>
          <w:sz w:val="28"/>
          <w:szCs w:val="28"/>
        </w:rPr>
        <w:t xml:space="preserve"> минимизация и (или) ликвидация</w:t>
      </w:r>
      <w:r w:rsidR="005A76FC" w:rsidRPr="005A76FC">
        <w:rPr>
          <w:rFonts w:ascii="Times New Roman" w:hAnsi="Times New Roman" w:cs="Times New Roman"/>
          <w:b w:val="0"/>
          <w:sz w:val="28"/>
          <w:szCs w:val="28"/>
        </w:rPr>
        <w:t xml:space="preserve"> последствий проявлений терроризма и экстремизма в границах городского поселения Мышкин на 2016 год»</w:t>
      </w:r>
      <w:r w:rsidR="005A76FC" w:rsidRPr="00A11BA9">
        <w:rPr>
          <w:rFonts w:ascii="Times New Roman" w:hAnsi="Times New Roman" w:cs="Times New Roman"/>
          <w:b w:val="0"/>
          <w:sz w:val="28"/>
          <w:szCs w:val="28"/>
        </w:rPr>
        <w:t xml:space="preserve"> (приложение № 1). </w:t>
      </w:r>
    </w:p>
    <w:p w:rsidR="003C5F69" w:rsidRPr="009341FD" w:rsidRDefault="003C5F69" w:rsidP="003C5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341FD">
        <w:rPr>
          <w:sz w:val="28"/>
          <w:szCs w:val="28"/>
        </w:rPr>
        <w:t xml:space="preserve">2. </w:t>
      </w:r>
      <w:r>
        <w:rPr>
          <w:sz w:val="28"/>
          <w:szCs w:val="28"/>
        </w:rPr>
        <w:t>Н</w:t>
      </w:r>
      <w:r w:rsidRPr="005F6E31">
        <w:rPr>
          <w:sz w:val="28"/>
          <w:szCs w:val="28"/>
        </w:rPr>
        <w:t>астоящее пос</w:t>
      </w:r>
      <w:r>
        <w:rPr>
          <w:sz w:val="28"/>
          <w:szCs w:val="28"/>
        </w:rPr>
        <w:t xml:space="preserve">тановление </w:t>
      </w:r>
      <w:r w:rsidRPr="005F6E31">
        <w:rPr>
          <w:sz w:val="28"/>
          <w:szCs w:val="28"/>
        </w:rPr>
        <w:t xml:space="preserve">разместить на </w:t>
      </w:r>
      <w:hyperlink r:id="rId7" w:history="1">
        <w:r w:rsidRPr="003C5F69">
          <w:rPr>
            <w:rStyle w:val="a5"/>
            <w:rFonts w:eastAsiaTheme="majorEastAsia"/>
            <w:color w:val="auto"/>
            <w:sz w:val="28"/>
            <w:szCs w:val="28"/>
          </w:rPr>
          <w:t>официальном сайте</w:t>
        </w:r>
      </w:hyperlink>
      <w:r>
        <w:rPr>
          <w:sz w:val="28"/>
          <w:szCs w:val="28"/>
        </w:rPr>
        <w:t xml:space="preserve"> А</w:t>
      </w:r>
      <w:r w:rsidRPr="005F6E31">
        <w:rPr>
          <w:sz w:val="28"/>
          <w:szCs w:val="28"/>
        </w:rPr>
        <w:t xml:space="preserve">дминистрации </w:t>
      </w:r>
      <w:r w:rsidRPr="009341FD">
        <w:rPr>
          <w:sz w:val="28"/>
          <w:szCs w:val="28"/>
        </w:rPr>
        <w:t xml:space="preserve"> городского поселения Мышкин</w:t>
      </w:r>
      <w:r>
        <w:rPr>
          <w:sz w:val="28"/>
          <w:szCs w:val="28"/>
        </w:rPr>
        <w:t>.</w:t>
      </w:r>
    </w:p>
    <w:p w:rsidR="003C5F69" w:rsidRPr="009341FD" w:rsidRDefault="003C5F69" w:rsidP="003C5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341FD">
        <w:rPr>
          <w:sz w:val="28"/>
          <w:szCs w:val="28"/>
        </w:rPr>
        <w:t xml:space="preserve"> 3. </w:t>
      </w:r>
      <w:proofErr w:type="gramStart"/>
      <w:r w:rsidRPr="009341FD">
        <w:rPr>
          <w:sz w:val="28"/>
          <w:szCs w:val="28"/>
        </w:rPr>
        <w:t>Контроль за</w:t>
      </w:r>
      <w:proofErr w:type="gramEnd"/>
      <w:r w:rsidRPr="009341FD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возложить на заместителя  Главы  Администрации  городского  поселения  Мышкин      А.А. </w:t>
      </w:r>
      <w:proofErr w:type="spellStart"/>
      <w:r>
        <w:rPr>
          <w:sz w:val="28"/>
          <w:szCs w:val="28"/>
        </w:rPr>
        <w:t>Кошутину</w:t>
      </w:r>
      <w:proofErr w:type="spellEnd"/>
      <w:r w:rsidRPr="009341FD">
        <w:rPr>
          <w:sz w:val="28"/>
          <w:szCs w:val="28"/>
        </w:rPr>
        <w:t>.</w:t>
      </w:r>
    </w:p>
    <w:p w:rsidR="003C5F69" w:rsidRDefault="003C5F69" w:rsidP="003C5F69">
      <w:pPr>
        <w:rPr>
          <w:sz w:val="28"/>
          <w:szCs w:val="28"/>
        </w:rPr>
      </w:pPr>
      <w:r w:rsidRPr="009341FD">
        <w:rPr>
          <w:sz w:val="28"/>
          <w:szCs w:val="28"/>
        </w:rPr>
        <w:t xml:space="preserve">            4. Настоящее постановление вступает в силу с момента подписания.</w:t>
      </w:r>
    </w:p>
    <w:p w:rsidR="003C5F69" w:rsidRPr="009341FD" w:rsidRDefault="003C5F69" w:rsidP="003C5F69">
      <w:pPr>
        <w:rPr>
          <w:sz w:val="28"/>
          <w:szCs w:val="28"/>
        </w:rPr>
      </w:pPr>
    </w:p>
    <w:p w:rsidR="003C5F69" w:rsidRPr="009341FD" w:rsidRDefault="003C5F69" w:rsidP="003C5F69">
      <w:pPr>
        <w:ind w:left="435"/>
        <w:rPr>
          <w:sz w:val="28"/>
          <w:szCs w:val="28"/>
        </w:rPr>
      </w:pPr>
    </w:p>
    <w:p w:rsidR="003C5F69" w:rsidRPr="009341FD" w:rsidRDefault="003C5F69" w:rsidP="003C5F69">
      <w:pPr>
        <w:rPr>
          <w:sz w:val="28"/>
          <w:szCs w:val="28"/>
        </w:rPr>
      </w:pPr>
      <w:r w:rsidRPr="009341FD">
        <w:rPr>
          <w:sz w:val="28"/>
          <w:szCs w:val="28"/>
        </w:rPr>
        <w:t xml:space="preserve">Глава </w:t>
      </w:r>
      <w:proofErr w:type="gramStart"/>
      <w:r w:rsidRPr="009341FD">
        <w:rPr>
          <w:sz w:val="28"/>
          <w:szCs w:val="28"/>
        </w:rPr>
        <w:t>городского</w:t>
      </w:r>
      <w:proofErr w:type="gramEnd"/>
      <w:r w:rsidRPr="009341FD">
        <w:rPr>
          <w:sz w:val="28"/>
          <w:szCs w:val="28"/>
        </w:rPr>
        <w:t xml:space="preserve"> </w:t>
      </w:r>
    </w:p>
    <w:p w:rsidR="003C5F69" w:rsidRDefault="003C5F69" w:rsidP="003C5F69">
      <w:pPr>
        <w:rPr>
          <w:sz w:val="28"/>
          <w:szCs w:val="28"/>
        </w:rPr>
      </w:pPr>
      <w:r w:rsidRPr="009341FD">
        <w:rPr>
          <w:sz w:val="28"/>
          <w:szCs w:val="28"/>
        </w:rPr>
        <w:t xml:space="preserve">поселения Мышкин                                             </w:t>
      </w:r>
      <w:r>
        <w:rPr>
          <w:sz w:val="28"/>
          <w:szCs w:val="28"/>
        </w:rPr>
        <w:t xml:space="preserve">                              </w:t>
      </w:r>
      <w:r w:rsidRPr="009341FD">
        <w:rPr>
          <w:sz w:val="28"/>
          <w:szCs w:val="28"/>
        </w:rPr>
        <w:t xml:space="preserve">    </w:t>
      </w:r>
      <w:r>
        <w:rPr>
          <w:sz w:val="28"/>
          <w:szCs w:val="28"/>
        </w:rPr>
        <w:t>Е.В.</w:t>
      </w:r>
      <w:r w:rsidR="005F220B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</w:t>
      </w:r>
    </w:p>
    <w:p w:rsidR="003C5F69" w:rsidRDefault="003C5F69" w:rsidP="003C5F69">
      <w:pPr>
        <w:rPr>
          <w:sz w:val="28"/>
          <w:szCs w:val="28"/>
        </w:rPr>
      </w:pPr>
    </w:p>
    <w:p w:rsidR="00DE50C5" w:rsidRDefault="00DE50C5"/>
    <w:p w:rsidR="00913D20" w:rsidRDefault="00913D20"/>
    <w:p w:rsidR="00913D20" w:rsidRDefault="00913D20" w:rsidP="00913D20">
      <w:pPr>
        <w:jc w:val="right"/>
      </w:pPr>
      <w:r>
        <w:t>Приложение № 1</w:t>
      </w:r>
    </w:p>
    <w:p w:rsidR="00913D20" w:rsidRDefault="00913D20" w:rsidP="00913D20">
      <w:pPr>
        <w:jc w:val="right"/>
      </w:pPr>
      <w:r>
        <w:t xml:space="preserve">к постановлению Администрации </w:t>
      </w:r>
    </w:p>
    <w:p w:rsidR="00913D20" w:rsidRDefault="00913D20" w:rsidP="00913D20">
      <w:pPr>
        <w:jc w:val="right"/>
      </w:pPr>
      <w:r>
        <w:t>городского поселения Мышкин</w:t>
      </w:r>
    </w:p>
    <w:p w:rsidR="001F46F5" w:rsidRDefault="00D07C45" w:rsidP="00913D20">
      <w:pPr>
        <w:jc w:val="right"/>
      </w:pPr>
      <w:r>
        <w:t>от «20» 05</w:t>
      </w:r>
      <w:r w:rsidR="00913D20">
        <w:t>.2016г. №</w:t>
      </w:r>
      <w:r>
        <w:t>178</w:t>
      </w:r>
      <w:r w:rsidR="00913D20">
        <w:t xml:space="preserve"> </w:t>
      </w:r>
    </w:p>
    <w:p w:rsidR="001F46F5" w:rsidRPr="001F46F5" w:rsidRDefault="001F46F5" w:rsidP="001F46F5"/>
    <w:p w:rsidR="001F46F5" w:rsidRPr="001F46F5" w:rsidRDefault="001F46F5" w:rsidP="001F46F5"/>
    <w:p w:rsidR="001F46F5" w:rsidRPr="001F46F5" w:rsidRDefault="001F46F5" w:rsidP="001F46F5"/>
    <w:p w:rsidR="001F46F5" w:rsidRPr="001F46F5" w:rsidRDefault="001F46F5" w:rsidP="001F46F5"/>
    <w:p w:rsidR="001F46F5" w:rsidRPr="001F46F5" w:rsidRDefault="001F46F5" w:rsidP="001F46F5"/>
    <w:p w:rsidR="001F46F5" w:rsidRPr="001F46F5" w:rsidRDefault="001F46F5" w:rsidP="001F46F5"/>
    <w:p w:rsidR="001F46F5" w:rsidRPr="001F46F5" w:rsidRDefault="001F46F5" w:rsidP="001F46F5"/>
    <w:p w:rsidR="001F46F5" w:rsidRPr="001F46F5" w:rsidRDefault="001F46F5" w:rsidP="001F46F5"/>
    <w:p w:rsidR="001F46F5" w:rsidRDefault="001F46F5" w:rsidP="001F46F5"/>
    <w:p w:rsidR="001F46F5" w:rsidRDefault="001F46F5" w:rsidP="001F46F5"/>
    <w:p w:rsidR="001F46F5" w:rsidRDefault="001F46F5" w:rsidP="001F46F5"/>
    <w:p w:rsidR="001F46F5" w:rsidRDefault="001F46F5" w:rsidP="001F46F5"/>
    <w:p w:rsidR="001F46F5" w:rsidRPr="001F46F5" w:rsidRDefault="001F46F5" w:rsidP="001F46F5">
      <w:pPr>
        <w:tabs>
          <w:tab w:val="left" w:pos="3780"/>
        </w:tabs>
        <w:jc w:val="center"/>
        <w:rPr>
          <w:b/>
          <w:sz w:val="28"/>
          <w:szCs w:val="28"/>
        </w:rPr>
      </w:pPr>
      <w:r w:rsidRPr="001F46F5">
        <w:rPr>
          <w:b/>
          <w:sz w:val="28"/>
          <w:szCs w:val="28"/>
        </w:rPr>
        <w:t>Муниципальная программа</w:t>
      </w:r>
    </w:p>
    <w:p w:rsidR="001F46F5" w:rsidRDefault="001F46F5" w:rsidP="001F46F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5632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 w:val="0"/>
          <w:sz w:val="28"/>
          <w:szCs w:val="28"/>
        </w:rPr>
        <w:t>Профилактика терроризма и экстремизма,</w:t>
      </w:r>
      <w:r w:rsidRPr="001F46F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а также</w:t>
      </w:r>
    </w:p>
    <w:p w:rsidR="001F46F5" w:rsidRDefault="00DB2869" w:rsidP="001F46F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минимизация</w:t>
      </w:r>
      <w:r w:rsidR="001F46F5">
        <w:rPr>
          <w:rFonts w:ascii="Times New Roman" w:hAnsi="Times New Roman" w:cs="Times New Roman"/>
          <w:bCs w:val="0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bCs w:val="0"/>
          <w:sz w:val="28"/>
          <w:szCs w:val="28"/>
        </w:rPr>
        <w:t>ликвидация</w:t>
      </w:r>
      <w:r w:rsidR="001F46F5" w:rsidRPr="001F46F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1F46F5">
        <w:rPr>
          <w:rFonts w:ascii="Times New Roman" w:hAnsi="Times New Roman" w:cs="Times New Roman"/>
          <w:bCs w:val="0"/>
          <w:sz w:val="28"/>
          <w:szCs w:val="28"/>
        </w:rPr>
        <w:t>последствий проявлений терроризма</w:t>
      </w:r>
      <w:r w:rsidR="001F46F5" w:rsidRPr="001F46F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1F46F5">
        <w:rPr>
          <w:rFonts w:ascii="Times New Roman" w:hAnsi="Times New Roman" w:cs="Times New Roman"/>
          <w:bCs w:val="0"/>
          <w:sz w:val="28"/>
          <w:szCs w:val="28"/>
        </w:rPr>
        <w:t>и экстремизма</w:t>
      </w:r>
      <w:r w:rsidR="001F46F5" w:rsidRPr="001F46F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1F46F5">
        <w:rPr>
          <w:rFonts w:ascii="Times New Roman" w:hAnsi="Times New Roman" w:cs="Times New Roman"/>
          <w:bCs w:val="0"/>
          <w:sz w:val="28"/>
          <w:szCs w:val="28"/>
        </w:rPr>
        <w:t>в границах</w:t>
      </w:r>
    </w:p>
    <w:p w:rsidR="001F46F5" w:rsidRPr="0065632D" w:rsidRDefault="001F46F5" w:rsidP="001F46F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городского поселения Мышкин на 2016 год»</w:t>
      </w:r>
    </w:p>
    <w:p w:rsidR="00E75A27" w:rsidRDefault="00E75A27" w:rsidP="001F46F5">
      <w:pPr>
        <w:tabs>
          <w:tab w:val="left" w:pos="5325"/>
        </w:tabs>
      </w:pPr>
    </w:p>
    <w:p w:rsidR="00E75A27" w:rsidRPr="00E75A27" w:rsidRDefault="00E75A27" w:rsidP="00E75A27"/>
    <w:p w:rsidR="00E75A27" w:rsidRPr="00E75A27" w:rsidRDefault="00E75A27" w:rsidP="00E75A27"/>
    <w:p w:rsidR="00E75A27" w:rsidRPr="00E75A27" w:rsidRDefault="00E75A27" w:rsidP="00E75A27"/>
    <w:p w:rsidR="00E75A27" w:rsidRPr="00E75A27" w:rsidRDefault="00E75A27" w:rsidP="00E75A27"/>
    <w:p w:rsidR="00E75A27" w:rsidRPr="00E75A27" w:rsidRDefault="00E75A27" w:rsidP="00E75A27"/>
    <w:p w:rsidR="00E75A27" w:rsidRPr="00E75A27" w:rsidRDefault="00E75A27" w:rsidP="00E75A27"/>
    <w:p w:rsidR="00E75A27" w:rsidRPr="00E75A27" w:rsidRDefault="00E75A27" w:rsidP="00E75A27"/>
    <w:p w:rsidR="00E75A27" w:rsidRPr="00E75A27" w:rsidRDefault="00E75A27" w:rsidP="00E75A27"/>
    <w:p w:rsidR="00E75A27" w:rsidRPr="00E75A27" w:rsidRDefault="00E75A27" w:rsidP="00E75A27"/>
    <w:p w:rsidR="00E75A27" w:rsidRPr="00E75A27" w:rsidRDefault="00E75A27" w:rsidP="00E75A27"/>
    <w:p w:rsidR="00E75A27" w:rsidRPr="00E75A27" w:rsidRDefault="00E75A27" w:rsidP="00E75A27"/>
    <w:p w:rsidR="00E75A27" w:rsidRPr="00E75A27" w:rsidRDefault="00E75A27" w:rsidP="00E75A27"/>
    <w:p w:rsidR="00E75A27" w:rsidRPr="00E75A27" w:rsidRDefault="00E75A27" w:rsidP="00E75A27"/>
    <w:p w:rsidR="00E75A27" w:rsidRPr="00E75A27" w:rsidRDefault="00E75A27" w:rsidP="00E75A27"/>
    <w:p w:rsidR="00E75A27" w:rsidRPr="00E75A27" w:rsidRDefault="00E75A27" w:rsidP="00E75A27"/>
    <w:p w:rsidR="00E75A27" w:rsidRPr="00E75A27" w:rsidRDefault="00E75A27" w:rsidP="00E75A27"/>
    <w:p w:rsidR="00E75A27" w:rsidRPr="00E75A27" w:rsidRDefault="00E75A27" w:rsidP="00E75A27"/>
    <w:p w:rsidR="00E75A27" w:rsidRPr="00E75A27" w:rsidRDefault="00E75A27" w:rsidP="00E75A27"/>
    <w:p w:rsidR="00E75A27" w:rsidRPr="00E75A27" w:rsidRDefault="00E75A27" w:rsidP="00E75A27"/>
    <w:p w:rsidR="00E75A27" w:rsidRPr="00E75A27" w:rsidRDefault="00E75A27" w:rsidP="00E75A27"/>
    <w:p w:rsidR="00E75A27" w:rsidRPr="00E75A27" w:rsidRDefault="00E75A27" w:rsidP="00E75A27"/>
    <w:p w:rsidR="00E75A27" w:rsidRPr="00E75A27" w:rsidRDefault="00E75A27" w:rsidP="00E75A27"/>
    <w:p w:rsidR="00E75A27" w:rsidRDefault="00E75A27" w:rsidP="00E75A27"/>
    <w:p w:rsidR="00E75A27" w:rsidRPr="00E75A27" w:rsidRDefault="00E75A27" w:rsidP="00E75A27"/>
    <w:p w:rsidR="00E75A27" w:rsidRDefault="00E75A27" w:rsidP="00E75A27"/>
    <w:p w:rsidR="00913D20" w:rsidRDefault="00E75A27" w:rsidP="00E75A27">
      <w:pPr>
        <w:tabs>
          <w:tab w:val="left" w:pos="1515"/>
        </w:tabs>
      </w:pPr>
      <w:r>
        <w:tab/>
      </w:r>
    </w:p>
    <w:p w:rsidR="00E75A27" w:rsidRDefault="00E75A27" w:rsidP="00E75A27">
      <w:pPr>
        <w:tabs>
          <w:tab w:val="left" w:pos="1515"/>
        </w:tabs>
      </w:pPr>
    </w:p>
    <w:p w:rsidR="00E75A27" w:rsidRDefault="00E75A27" w:rsidP="00E75A27">
      <w:pPr>
        <w:tabs>
          <w:tab w:val="left" w:pos="1515"/>
        </w:tabs>
      </w:pPr>
    </w:p>
    <w:p w:rsidR="00E75A27" w:rsidRDefault="00E75A27" w:rsidP="00E75A27">
      <w:pPr>
        <w:tabs>
          <w:tab w:val="left" w:pos="1515"/>
        </w:tabs>
      </w:pPr>
    </w:p>
    <w:p w:rsidR="00E75A27" w:rsidRPr="00E75A27" w:rsidRDefault="00E75A27" w:rsidP="00E75A27">
      <w:pPr>
        <w:tabs>
          <w:tab w:val="left" w:pos="1515"/>
        </w:tabs>
        <w:jc w:val="center"/>
        <w:rPr>
          <w:b/>
          <w:sz w:val="28"/>
          <w:szCs w:val="28"/>
        </w:rPr>
      </w:pPr>
      <w:r w:rsidRPr="00E75A27">
        <w:rPr>
          <w:b/>
          <w:sz w:val="28"/>
          <w:szCs w:val="28"/>
        </w:rPr>
        <w:lastRenderedPageBreak/>
        <w:t>Паспорт программы</w:t>
      </w:r>
    </w:p>
    <w:p w:rsidR="00E75A27" w:rsidRDefault="00E75A27" w:rsidP="00E75A27">
      <w:pPr>
        <w:tabs>
          <w:tab w:val="left" w:pos="1515"/>
        </w:tabs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E75A27" w:rsidRPr="00E75A27" w:rsidTr="00E75A27">
        <w:tc>
          <w:tcPr>
            <w:tcW w:w="2802" w:type="dxa"/>
          </w:tcPr>
          <w:p w:rsidR="00E75A27" w:rsidRPr="00E75A27" w:rsidRDefault="00E75A27" w:rsidP="00E75A27">
            <w:pPr>
              <w:tabs>
                <w:tab w:val="left" w:pos="1515"/>
              </w:tabs>
              <w:rPr>
                <w:sz w:val="26"/>
                <w:szCs w:val="26"/>
              </w:rPr>
            </w:pPr>
            <w:r w:rsidRPr="00E75A27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769" w:type="dxa"/>
          </w:tcPr>
          <w:p w:rsidR="00E75A27" w:rsidRPr="00E75A27" w:rsidRDefault="00E75A27" w:rsidP="00D64CE7">
            <w:pPr>
              <w:tabs>
                <w:tab w:val="left" w:pos="1515"/>
              </w:tabs>
              <w:jc w:val="both"/>
              <w:rPr>
                <w:sz w:val="26"/>
                <w:szCs w:val="26"/>
              </w:rPr>
            </w:pPr>
            <w:r w:rsidRPr="00E75A27">
              <w:rPr>
                <w:sz w:val="26"/>
                <w:szCs w:val="26"/>
              </w:rPr>
              <w:t>Муниципальная  программа «Профилактика терроризма и экстремизма, а также</w:t>
            </w:r>
            <w:r w:rsidR="001200E2">
              <w:rPr>
                <w:sz w:val="26"/>
                <w:szCs w:val="26"/>
              </w:rPr>
              <w:t xml:space="preserve"> минимизация и (или) ликвидация</w:t>
            </w:r>
            <w:r w:rsidRPr="00E75A27">
              <w:rPr>
                <w:sz w:val="26"/>
                <w:szCs w:val="26"/>
              </w:rPr>
              <w:t xml:space="preserve"> последствий проявлений терроризма и экстремизма</w:t>
            </w:r>
            <w:r w:rsidRPr="00E75A27">
              <w:rPr>
                <w:b/>
                <w:sz w:val="26"/>
                <w:szCs w:val="26"/>
              </w:rPr>
              <w:t xml:space="preserve"> </w:t>
            </w:r>
            <w:r w:rsidRPr="00E75A27">
              <w:rPr>
                <w:sz w:val="26"/>
                <w:szCs w:val="26"/>
              </w:rPr>
              <w:t>в границах городского поселения Мышкин на 2016 год» (далее - Программа)</w:t>
            </w:r>
          </w:p>
        </w:tc>
      </w:tr>
      <w:tr w:rsidR="00E75A27" w:rsidRPr="00E75A27" w:rsidTr="00E75A27">
        <w:tc>
          <w:tcPr>
            <w:tcW w:w="2802" w:type="dxa"/>
          </w:tcPr>
          <w:p w:rsidR="00E75A27" w:rsidRPr="00E75A27" w:rsidRDefault="00E75A27" w:rsidP="00E75A27">
            <w:pPr>
              <w:tabs>
                <w:tab w:val="left" w:pos="151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Основание </w:t>
            </w:r>
            <w:r w:rsidRPr="00E75A27">
              <w:rPr>
                <w:sz w:val="26"/>
                <w:szCs w:val="26"/>
              </w:rPr>
              <w:t>разработки Программы</w:t>
            </w:r>
          </w:p>
        </w:tc>
        <w:tc>
          <w:tcPr>
            <w:tcW w:w="6769" w:type="dxa"/>
          </w:tcPr>
          <w:p w:rsidR="00E75A27" w:rsidRDefault="00B855E8" w:rsidP="00D64CE7">
            <w:pPr>
              <w:tabs>
                <w:tab w:val="left" w:pos="151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A334A">
              <w:rPr>
                <w:sz w:val="26"/>
                <w:szCs w:val="26"/>
              </w:rPr>
              <w:t>Федеральный закон</w:t>
            </w:r>
            <w:r w:rsidR="00E75A27" w:rsidRPr="00E75A27">
              <w:rPr>
                <w:sz w:val="26"/>
                <w:szCs w:val="26"/>
              </w:rPr>
              <w:t xml:space="preserve"> от </w:t>
            </w:r>
            <w:r w:rsidR="00E75A27">
              <w:rPr>
                <w:sz w:val="26"/>
                <w:szCs w:val="26"/>
              </w:rPr>
              <w:t>0</w:t>
            </w:r>
            <w:r w:rsidR="00E75A27" w:rsidRPr="00E75A27">
              <w:rPr>
                <w:sz w:val="26"/>
                <w:szCs w:val="26"/>
              </w:rPr>
              <w:t>6</w:t>
            </w:r>
            <w:r w:rsidR="00E75A27">
              <w:rPr>
                <w:sz w:val="26"/>
                <w:szCs w:val="26"/>
              </w:rPr>
              <w:t>.10.</w:t>
            </w:r>
            <w:r w:rsidR="00E75A27" w:rsidRPr="00E75A27">
              <w:rPr>
                <w:sz w:val="26"/>
                <w:szCs w:val="26"/>
              </w:rPr>
              <w:t xml:space="preserve"> 2003 г</w:t>
            </w:r>
            <w:r w:rsidR="00E75A27">
              <w:rPr>
                <w:sz w:val="26"/>
                <w:szCs w:val="26"/>
              </w:rPr>
              <w:t xml:space="preserve">. </w:t>
            </w:r>
            <w:r w:rsidR="00E75A27" w:rsidRPr="00E75A27">
              <w:rPr>
                <w:sz w:val="26"/>
                <w:szCs w:val="26"/>
              </w:rPr>
              <w:t>№ 131-ФЗ «Об общих принципах организации местного самоуправления в Российской Федерации»</w:t>
            </w:r>
            <w:r>
              <w:rPr>
                <w:sz w:val="26"/>
                <w:szCs w:val="26"/>
              </w:rPr>
              <w:t>;</w:t>
            </w:r>
          </w:p>
          <w:p w:rsidR="006D1950" w:rsidRPr="006D1950" w:rsidRDefault="006D1950" w:rsidP="00D64CE7">
            <w:pPr>
              <w:tabs>
                <w:tab w:val="left" w:pos="151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339F6">
              <w:rPr>
                <w:sz w:val="26"/>
                <w:szCs w:val="26"/>
              </w:rPr>
              <w:t xml:space="preserve">решение </w:t>
            </w:r>
            <w:r w:rsidRPr="006D1950">
              <w:rPr>
                <w:sz w:val="26"/>
                <w:szCs w:val="26"/>
              </w:rPr>
              <w:t>Муниципальн</w:t>
            </w:r>
            <w:r w:rsidR="003339F6">
              <w:rPr>
                <w:sz w:val="26"/>
                <w:szCs w:val="26"/>
              </w:rPr>
              <w:t>ого</w:t>
            </w:r>
            <w:r w:rsidRPr="006D1950">
              <w:rPr>
                <w:sz w:val="26"/>
                <w:szCs w:val="26"/>
              </w:rPr>
              <w:t xml:space="preserve"> Совет</w:t>
            </w:r>
            <w:r w:rsidR="003339F6">
              <w:rPr>
                <w:sz w:val="26"/>
                <w:szCs w:val="26"/>
              </w:rPr>
              <w:t>а</w:t>
            </w:r>
            <w:r w:rsidRPr="006D1950">
              <w:rPr>
                <w:sz w:val="26"/>
                <w:szCs w:val="26"/>
              </w:rPr>
              <w:t xml:space="preserve"> городского поселения Мышкин от 22.12.2015г. № 30 «О бюджете городского поселения Мышкин  на 2016 год и на плановый период 2017 и 2018 годов»;</w:t>
            </w:r>
          </w:p>
          <w:p w:rsidR="00B855E8" w:rsidRPr="00B855E8" w:rsidRDefault="001200E2" w:rsidP="003339F6">
            <w:pPr>
              <w:tabs>
                <w:tab w:val="left" w:pos="151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="00B855E8" w:rsidRPr="00B855E8">
              <w:rPr>
                <w:sz w:val="26"/>
                <w:szCs w:val="26"/>
              </w:rPr>
              <w:t>остановление Администрации городского поселения Мышкин  от 28.11.2013 г.  № 133 «О</w:t>
            </w:r>
            <w:r w:rsidR="00B855E8" w:rsidRPr="00B855E8">
              <w:rPr>
                <w:color w:val="000000"/>
                <w:sz w:val="26"/>
                <w:szCs w:val="26"/>
              </w:rPr>
              <w:t>б утверждении Положения о разработке, формировании, реализации и утверждении муниципальных целевых программ городского поселения Мышкин»</w:t>
            </w:r>
            <w:r w:rsidR="00B855E8">
              <w:rPr>
                <w:color w:val="000000"/>
                <w:sz w:val="26"/>
                <w:szCs w:val="26"/>
              </w:rPr>
              <w:t>.</w:t>
            </w:r>
          </w:p>
        </w:tc>
      </w:tr>
      <w:tr w:rsidR="00E75A27" w:rsidRPr="00E75A27" w:rsidTr="00E75A27">
        <w:tc>
          <w:tcPr>
            <w:tcW w:w="2802" w:type="dxa"/>
          </w:tcPr>
          <w:p w:rsidR="00E75A27" w:rsidRPr="00E75A27" w:rsidRDefault="00EA5CF8" w:rsidP="00C37920">
            <w:pPr>
              <w:tabs>
                <w:tab w:val="left" w:pos="151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Заказчик </w:t>
            </w:r>
            <w:r w:rsidR="00C37920">
              <w:rPr>
                <w:sz w:val="26"/>
                <w:szCs w:val="26"/>
              </w:rPr>
              <w:t>Программы</w:t>
            </w:r>
          </w:p>
        </w:tc>
        <w:tc>
          <w:tcPr>
            <w:tcW w:w="6769" w:type="dxa"/>
          </w:tcPr>
          <w:p w:rsidR="00E75A27" w:rsidRPr="00E75A27" w:rsidRDefault="00C37920" w:rsidP="00D64CE7">
            <w:pPr>
              <w:tabs>
                <w:tab w:val="left" w:pos="151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C37920" w:rsidRPr="00E75A27" w:rsidTr="00E75A27">
        <w:tc>
          <w:tcPr>
            <w:tcW w:w="2802" w:type="dxa"/>
          </w:tcPr>
          <w:p w:rsidR="00C37920" w:rsidRPr="00E75A27" w:rsidRDefault="00C37920" w:rsidP="00C37920">
            <w:pPr>
              <w:tabs>
                <w:tab w:val="left" w:pos="151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769" w:type="dxa"/>
          </w:tcPr>
          <w:p w:rsidR="00C37920" w:rsidRPr="00E75A27" w:rsidRDefault="00C37920" w:rsidP="00D64CE7">
            <w:pPr>
              <w:tabs>
                <w:tab w:val="left" w:pos="151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C37920" w:rsidRPr="00E75A27" w:rsidTr="00E75A27">
        <w:tc>
          <w:tcPr>
            <w:tcW w:w="2802" w:type="dxa"/>
          </w:tcPr>
          <w:p w:rsidR="00C37920" w:rsidRPr="00E75A27" w:rsidRDefault="00EA5CF8" w:rsidP="00EA5CF8">
            <w:pPr>
              <w:tabs>
                <w:tab w:val="left" w:pos="151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6769" w:type="dxa"/>
          </w:tcPr>
          <w:p w:rsidR="003D19BE" w:rsidRPr="003D19BE" w:rsidRDefault="003D19BE" w:rsidP="00D64CE7">
            <w:pPr>
              <w:jc w:val="both"/>
              <w:rPr>
                <w:sz w:val="26"/>
                <w:szCs w:val="26"/>
              </w:rPr>
            </w:pPr>
            <w:r w:rsidRPr="003D19BE">
              <w:rPr>
                <w:sz w:val="26"/>
                <w:szCs w:val="26"/>
              </w:rPr>
              <w:t xml:space="preserve">-  проведение воспитательной, пропагандистской работы с населением </w:t>
            </w:r>
            <w:r w:rsidR="00AE1628">
              <w:rPr>
                <w:sz w:val="26"/>
                <w:szCs w:val="26"/>
              </w:rPr>
              <w:t xml:space="preserve">городского </w:t>
            </w:r>
            <w:r w:rsidRPr="003D19BE">
              <w:rPr>
                <w:sz w:val="26"/>
                <w:szCs w:val="26"/>
              </w:rPr>
              <w:t>поселения</w:t>
            </w:r>
            <w:r w:rsidR="00ED7ED0">
              <w:rPr>
                <w:sz w:val="26"/>
                <w:szCs w:val="26"/>
              </w:rPr>
              <w:t xml:space="preserve"> </w:t>
            </w:r>
            <w:r w:rsidR="00AE1628">
              <w:rPr>
                <w:sz w:val="26"/>
                <w:szCs w:val="26"/>
              </w:rPr>
              <w:t>Мышкин</w:t>
            </w:r>
            <w:r w:rsidRPr="003D19BE">
              <w:rPr>
                <w:sz w:val="26"/>
                <w:szCs w:val="26"/>
              </w:rPr>
              <w:t>, направленной на предупреждение террористической и экстремистской деятельности  и повышение бдительности;</w:t>
            </w:r>
          </w:p>
          <w:p w:rsidR="003D19BE" w:rsidRPr="003D19BE" w:rsidRDefault="003D19BE" w:rsidP="00D64CE7">
            <w:pPr>
              <w:spacing w:line="29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3D19BE">
              <w:rPr>
                <w:sz w:val="26"/>
                <w:szCs w:val="26"/>
              </w:rPr>
              <w:t>  усиление антитеррористической защищенности объектов социальной сферы и обеспечение уровня безопасного массового  пребывания людей и отдыха населения;</w:t>
            </w:r>
          </w:p>
          <w:p w:rsidR="003D19BE" w:rsidRPr="003D19BE" w:rsidRDefault="003D19BE" w:rsidP="00D64CE7">
            <w:pPr>
              <w:spacing w:line="293" w:lineRule="atLeast"/>
              <w:jc w:val="both"/>
              <w:rPr>
                <w:sz w:val="26"/>
                <w:szCs w:val="26"/>
              </w:rPr>
            </w:pPr>
            <w:r w:rsidRPr="003D19BE">
              <w:rPr>
                <w:sz w:val="26"/>
                <w:szCs w:val="26"/>
              </w:rPr>
              <w:t xml:space="preserve">-  профилактика терроризма и экстремизма на территории </w:t>
            </w:r>
            <w:r w:rsidR="00ED7ED0">
              <w:rPr>
                <w:sz w:val="26"/>
                <w:szCs w:val="26"/>
              </w:rPr>
              <w:t>городского поселения Мышкин;</w:t>
            </w:r>
          </w:p>
          <w:p w:rsidR="003D19BE" w:rsidRPr="003D19BE" w:rsidRDefault="003D19BE" w:rsidP="00D64CE7">
            <w:pPr>
              <w:spacing w:line="29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3D19BE">
              <w:rPr>
                <w:sz w:val="26"/>
                <w:szCs w:val="26"/>
              </w:rPr>
              <w:t>  укрепление межнационального согласия;</w:t>
            </w:r>
          </w:p>
          <w:p w:rsidR="00C37920" w:rsidRPr="00E75A27" w:rsidRDefault="003D19BE" w:rsidP="00D64C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8E15FB">
              <w:rPr>
                <w:sz w:val="26"/>
                <w:szCs w:val="26"/>
              </w:rPr>
              <w:t>  достижение взаимопонимания и взаимного уважения в вопросах межэтнического и межкультурного сотрудничества.</w:t>
            </w:r>
          </w:p>
        </w:tc>
      </w:tr>
      <w:tr w:rsidR="00C37920" w:rsidRPr="00E75A27" w:rsidTr="00E75A27">
        <w:tc>
          <w:tcPr>
            <w:tcW w:w="2802" w:type="dxa"/>
          </w:tcPr>
          <w:p w:rsidR="00C37920" w:rsidRPr="00E75A27" w:rsidRDefault="00ED7ED0" w:rsidP="00ED7ED0">
            <w:pPr>
              <w:tabs>
                <w:tab w:val="left" w:pos="151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769" w:type="dxa"/>
          </w:tcPr>
          <w:p w:rsidR="00D64CE7" w:rsidRPr="00D64CE7" w:rsidRDefault="00D64CE7" w:rsidP="00D64CE7">
            <w:pPr>
              <w:jc w:val="both"/>
              <w:rPr>
                <w:sz w:val="26"/>
                <w:szCs w:val="26"/>
              </w:rPr>
            </w:pPr>
            <w:r w:rsidRPr="00D64CE7">
              <w:rPr>
                <w:sz w:val="26"/>
                <w:szCs w:val="26"/>
              </w:rPr>
              <w:t>-  сведение к минимуму проявлений терроризма и экстремизма на территории городского поселения Мышкин;</w:t>
            </w:r>
          </w:p>
          <w:p w:rsidR="00D64CE7" w:rsidRPr="00D64CE7" w:rsidRDefault="00D64CE7" w:rsidP="00D64CE7">
            <w:pPr>
              <w:spacing w:line="293" w:lineRule="atLeast"/>
              <w:jc w:val="both"/>
              <w:rPr>
                <w:sz w:val="26"/>
                <w:szCs w:val="26"/>
              </w:rPr>
            </w:pPr>
            <w:r w:rsidRPr="00D64CE7">
              <w:rPr>
                <w:sz w:val="26"/>
                <w:szCs w:val="26"/>
              </w:rPr>
              <w:t xml:space="preserve">-  привлечение граждан,  </w:t>
            </w:r>
            <w:r w:rsidR="00ED6C6C">
              <w:rPr>
                <w:sz w:val="26"/>
                <w:szCs w:val="26"/>
              </w:rPr>
              <w:t xml:space="preserve">организаций и учреждений </w:t>
            </w:r>
            <w:r w:rsidRPr="00D64CE7">
              <w:rPr>
                <w:sz w:val="26"/>
                <w:szCs w:val="26"/>
              </w:rPr>
              <w:t>для обеспечения максимальной эффективности деятельности по профилактике терроризма и экстремизма;</w:t>
            </w:r>
          </w:p>
          <w:p w:rsidR="00D64CE7" w:rsidRPr="00D64CE7" w:rsidRDefault="00D64CE7" w:rsidP="00D64CE7">
            <w:pPr>
              <w:spacing w:line="293" w:lineRule="atLeast"/>
              <w:jc w:val="both"/>
              <w:rPr>
                <w:sz w:val="26"/>
                <w:szCs w:val="26"/>
              </w:rPr>
            </w:pPr>
            <w:r w:rsidRPr="00D64CE7">
              <w:rPr>
                <w:sz w:val="26"/>
                <w:szCs w:val="26"/>
              </w:rPr>
              <w:t>-  проведение воспитательной, пропагандистской работы с населением городского поселения Мышкин, направленной  на предупреждение</w:t>
            </w:r>
            <w:r w:rsidR="00ED6C6C">
              <w:rPr>
                <w:sz w:val="26"/>
                <w:szCs w:val="26"/>
              </w:rPr>
              <w:t xml:space="preserve"> террористической </w:t>
            </w:r>
            <w:r w:rsidR="00ED6C6C" w:rsidRPr="00ED6C6C">
              <w:rPr>
                <w:sz w:val="26"/>
                <w:szCs w:val="26"/>
              </w:rPr>
              <w:t>и экстремистской деятельности</w:t>
            </w:r>
            <w:r w:rsidRPr="00D64CE7">
              <w:rPr>
                <w:sz w:val="26"/>
                <w:szCs w:val="26"/>
              </w:rPr>
              <w:t>;</w:t>
            </w:r>
          </w:p>
          <w:p w:rsidR="00C37920" w:rsidRPr="00E75A27" w:rsidRDefault="00D64CE7" w:rsidP="00D64CE7">
            <w:pPr>
              <w:tabs>
                <w:tab w:val="left" w:pos="1515"/>
              </w:tabs>
              <w:jc w:val="both"/>
              <w:rPr>
                <w:sz w:val="26"/>
                <w:szCs w:val="26"/>
              </w:rPr>
            </w:pPr>
            <w:r w:rsidRPr="00D64CE7">
              <w:rPr>
                <w:sz w:val="26"/>
                <w:szCs w:val="26"/>
              </w:rPr>
              <w:t>-</w:t>
            </w:r>
            <w:r w:rsidRPr="008E15FB">
              <w:rPr>
                <w:sz w:val="26"/>
                <w:szCs w:val="26"/>
              </w:rPr>
              <w:t xml:space="preserve"> повышение бдительности населения </w:t>
            </w:r>
            <w:r w:rsidRPr="00D64CE7">
              <w:rPr>
                <w:sz w:val="26"/>
                <w:szCs w:val="26"/>
              </w:rPr>
              <w:t xml:space="preserve">городского </w:t>
            </w:r>
            <w:r w:rsidRPr="008E15FB">
              <w:rPr>
                <w:sz w:val="26"/>
                <w:szCs w:val="26"/>
              </w:rPr>
              <w:t>поселения</w:t>
            </w:r>
            <w:r w:rsidRPr="00D64CE7">
              <w:rPr>
                <w:sz w:val="26"/>
                <w:szCs w:val="26"/>
              </w:rPr>
              <w:t xml:space="preserve"> Мышкин</w:t>
            </w:r>
            <w:r w:rsidRPr="008E15FB">
              <w:rPr>
                <w:sz w:val="26"/>
                <w:szCs w:val="26"/>
              </w:rPr>
              <w:t>.</w:t>
            </w:r>
          </w:p>
        </w:tc>
      </w:tr>
      <w:tr w:rsidR="00C943F5" w:rsidRPr="00E75A27" w:rsidTr="00E75A27">
        <w:tc>
          <w:tcPr>
            <w:tcW w:w="2802" w:type="dxa"/>
          </w:tcPr>
          <w:p w:rsidR="00C943F5" w:rsidRDefault="00C943F5" w:rsidP="00ED7ED0">
            <w:pPr>
              <w:tabs>
                <w:tab w:val="left" w:pos="151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индикаторы</w:t>
            </w:r>
          </w:p>
        </w:tc>
        <w:tc>
          <w:tcPr>
            <w:tcW w:w="6769" w:type="dxa"/>
          </w:tcPr>
          <w:p w:rsidR="00C943F5" w:rsidRDefault="00C943F5" w:rsidP="00D64CE7">
            <w:pPr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-</w:t>
            </w:r>
            <w:r w:rsidR="003A725A">
              <w:rPr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оличество объектов повышенной опасности, 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lastRenderedPageBreak/>
              <w:t>жизнеобеспечения, мест массового пребывания граждан, охваченных системой антитеррористической защищенности и системы охраны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C943F5" w:rsidRPr="00D64CE7" w:rsidRDefault="00C943F5" w:rsidP="00D64CE7">
            <w:pPr>
              <w:jc w:val="both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- о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тсутствие совершенных (попыток совершения) террористических актов и актов экстремистской направленности на территории городского поселения Мышкин</w:t>
            </w:r>
          </w:p>
        </w:tc>
      </w:tr>
      <w:tr w:rsidR="00C37920" w:rsidRPr="00E75A27" w:rsidTr="00E75A27">
        <w:tc>
          <w:tcPr>
            <w:tcW w:w="2802" w:type="dxa"/>
          </w:tcPr>
          <w:p w:rsidR="00C37920" w:rsidRPr="00E75A27" w:rsidRDefault="006C0A83" w:rsidP="006C0A83">
            <w:pPr>
              <w:tabs>
                <w:tab w:val="left" w:pos="151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Срок реализации Программы</w:t>
            </w:r>
          </w:p>
        </w:tc>
        <w:tc>
          <w:tcPr>
            <w:tcW w:w="6769" w:type="dxa"/>
          </w:tcPr>
          <w:p w:rsidR="00C37920" w:rsidRPr="00E75A27" w:rsidRDefault="006C0A83" w:rsidP="006C0A83">
            <w:pPr>
              <w:tabs>
                <w:tab w:val="left" w:pos="151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</w:t>
            </w:r>
          </w:p>
        </w:tc>
      </w:tr>
      <w:tr w:rsidR="006C0A83" w:rsidRPr="00E75A27" w:rsidTr="00E75A27">
        <w:tc>
          <w:tcPr>
            <w:tcW w:w="2802" w:type="dxa"/>
          </w:tcPr>
          <w:p w:rsidR="006C0A83" w:rsidRPr="00E75A27" w:rsidRDefault="00B17F27" w:rsidP="00B17F27">
            <w:pPr>
              <w:tabs>
                <w:tab w:val="left" w:pos="151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и источники финансирования Программы</w:t>
            </w:r>
          </w:p>
        </w:tc>
        <w:tc>
          <w:tcPr>
            <w:tcW w:w="6769" w:type="dxa"/>
          </w:tcPr>
          <w:p w:rsidR="006C0A83" w:rsidRDefault="00B17F27" w:rsidP="00461E16">
            <w:pPr>
              <w:tabs>
                <w:tab w:val="left" w:pos="151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Общая потребность в финансовых средствах – 35 тыс. руб.,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.:</w:t>
            </w:r>
          </w:p>
          <w:p w:rsidR="00B17F27" w:rsidRPr="00E75A27" w:rsidRDefault="00B17F27" w:rsidP="00461E16">
            <w:pPr>
              <w:tabs>
                <w:tab w:val="left" w:pos="151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средства бюджета городского поселения Мышкин – 35 тыс. руб.</w:t>
            </w:r>
          </w:p>
        </w:tc>
      </w:tr>
      <w:tr w:rsidR="00ED7ED0" w:rsidRPr="00E75A27" w:rsidTr="00E75A27">
        <w:tc>
          <w:tcPr>
            <w:tcW w:w="2802" w:type="dxa"/>
          </w:tcPr>
          <w:p w:rsidR="00ED7ED0" w:rsidRPr="00E75A27" w:rsidRDefault="00461E16" w:rsidP="00461E16">
            <w:pPr>
              <w:tabs>
                <w:tab w:val="left" w:pos="151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769" w:type="dxa"/>
          </w:tcPr>
          <w:p w:rsidR="00461E16" w:rsidRPr="00461E16" w:rsidRDefault="00461E16" w:rsidP="00461E16">
            <w:pPr>
              <w:jc w:val="both"/>
              <w:rPr>
                <w:sz w:val="26"/>
                <w:szCs w:val="26"/>
              </w:rPr>
            </w:pPr>
            <w:r w:rsidRPr="00461E16">
              <w:rPr>
                <w:sz w:val="26"/>
                <w:szCs w:val="26"/>
              </w:rPr>
              <w:t>-  снижения возможности совершения террористических актов на территории</w:t>
            </w:r>
            <w:r>
              <w:rPr>
                <w:sz w:val="26"/>
                <w:szCs w:val="26"/>
              </w:rPr>
              <w:t xml:space="preserve"> городского поселения Мышкин</w:t>
            </w:r>
            <w:r w:rsidRPr="00461E16">
              <w:rPr>
                <w:sz w:val="26"/>
                <w:szCs w:val="26"/>
              </w:rPr>
              <w:t>;</w:t>
            </w:r>
          </w:p>
          <w:p w:rsidR="00461E16" w:rsidRPr="00461E16" w:rsidRDefault="00461E16" w:rsidP="00461E16">
            <w:pPr>
              <w:spacing w:line="29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461E16">
              <w:rPr>
                <w:sz w:val="26"/>
                <w:szCs w:val="26"/>
              </w:rPr>
              <w:t>  создание системы антитеррористической защищенности объектов социальной сферы и мест массового пребывания людей;</w:t>
            </w:r>
          </w:p>
          <w:p w:rsidR="00ED7ED0" w:rsidRPr="00461E16" w:rsidRDefault="00461E16" w:rsidP="00461E16">
            <w:pPr>
              <w:tabs>
                <w:tab w:val="left" w:pos="151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8E15FB">
              <w:rPr>
                <w:sz w:val="26"/>
                <w:szCs w:val="26"/>
              </w:rPr>
              <w:t xml:space="preserve"> укрепление нравственного здоровья в обществе, межнациональных отношений.</w:t>
            </w:r>
          </w:p>
        </w:tc>
      </w:tr>
      <w:tr w:rsidR="00461E16" w:rsidRPr="00E75A27" w:rsidTr="00E75A27">
        <w:tc>
          <w:tcPr>
            <w:tcW w:w="2802" w:type="dxa"/>
          </w:tcPr>
          <w:p w:rsidR="00461E16" w:rsidRDefault="00461E16" w:rsidP="00461E16">
            <w:pPr>
              <w:tabs>
                <w:tab w:val="left" w:pos="151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лица</w:t>
            </w:r>
          </w:p>
        </w:tc>
        <w:tc>
          <w:tcPr>
            <w:tcW w:w="6769" w:type="dxa"/>
          </w:tcPr>
          <w:p w:rsidR="00461E16" w:rsidRPr="00E75A27" w:rsidRDefault="00D67440" w:rsidP="00683DDF">
            <w:pPr>
              <w:tabs>
                <w:tab w:val="left" w:pos="151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городского поселения Мышкин А.А. </w:t>
            </w:r>
            <w:proofErr w:type="spellStart"/>
            <w:r>
              <w:rPr>
                <w:sz w:val="26"/>
                <w:szCs w:val="26"/>
              </w:rPr>
              <w:t>Кошутина</w:t>
            </w:r>
            <w:proofErr w:type="spellEnd"/>
            <w:r>
              <w:rPr>
                <w:sz w:val="26"/>
                <w:szCs w:val="26"/>
              </w:rPr>
              <w:t>, тел.(48544) 2-27-09</w:t>
            </w:r>
          </w:p>
        </w:tc>
      </w:tr>
    </w:tbl>
    <w:p w:rsidR="00E75A27" w:rsidRDefault="00E75A27" w:rsidP="00E75A27">
      <w:pPr>
        <w:tabs>
          <w:tab w:val="left" w:pos="1515"/>
        </w:tabs>
        <w:jc w:val="center"/>
      </w:pPr>
    </w:p>
    <w:p w:rsidR="001244D0" w:rsidRDefault="001244D0" w:rsidP="001244D0">
      <w:bookmarkStart w:id="0" w:name="_GoBack"/>
      <w:bookmarkEnd w:id="0"/>
    </w:p>
    <w:p w:rsidR="001244D0" w:rsidRPr="002831DE" w:rsidRDefault="001244D0" w:rsidP="002831DE">
      <w:pPr>
        <w:pStyle w:val="a9"/>
        <w:numPr>
          <w:ilvl w:val="0"/>
          <w:numId w:val="3"/>
        </w:numPr>
        <w:tabs>
          <w:tab w:val="left" w:pos="3405"/>
        </w:tabs>
        <w:ind w:left="709" w:hanging="283"/>
        <w:jc w:val="center"/>
        <w:rPr>
          <w:sz w:val="26"/>
          <w:szCs w:val="26"/>
        </w:rPr>
      </w:pPr>
      <w:r w:rsidRPr="002831DE">
        <w:rPr>
          <w:b/>
          <w:sz w:val="26"/>
          <w:szCs w:val="26"/>
        </w:rPr>
        <w:t>ХАРАКТЕРИСТИКА ПРОБЛЕМЫ И НЕОБХОДИМОСТЬ ЕЁ РЕШЕНИЯ</w:t>
      </w:r>
    </w:p>
    <w:p w:rsidR="001244D0" w:rsidRPr="002831DE" w:rsidRDefault="001244D0" w:rsidP="001244D0">
      <w:pPr>
        <w:rPr>
          <w:sz w:val="26"/>
          <w:szCs w:val="26"/>
        </w:rPr>
      </w:pPr>
    </w:p>
    <w:p w:rsidR="001244D0" w:rsidRPr="002831DE" w:rsidRDefault="001244D0" w:rsidP="001244D0">
      <w:pPr>
        <w:rPr>
          <w:sz w:val="26"/>
          <w:szCs w:val="26"/>
        </w:rPr>
      </w:pPr>
    </w:p>
    <w:p w:rsidR="001244D0" w:rsidRPr="002831DE" w:rsidRDefault="001244D0" w:rsidP="001244D0">
      <w:pPr>
        <w:shd w:val="clear" w:color="auto" w:fill="FFFFFF"/>
        <w:spacing w:line="293" w:lineRule="atLeast"/>
        <w:jc w:val="both"/>
        <w:rPr>
          <w:sz w:val="26"/>
          <w:szCs w:val="26"/>
        </w:rPr>
      </w:pPr>
      <w:r w:rsidRPr="002831DE">
        <w:rPr>
          <w:sz w:val="26"/>
          <w:szCs w:val="26"/>
        </w:rPr>
        <w:t xml:space="preserve">         Ситуация в сфере борьбы с терроризмом и экстремизмом на территории Российской Федерации остается напряженной. Наличие на территории </w:t>
      </w:r>
      <w:r w:rsidR="008049DB" w:rsidRPr="002831DE">
        <w:rPr>
          <w:sz w:val="26"/>
          <w:szCs w:val="26"/>
        </w:rPr>
        <w:t xml:space="preserve">городского </w:t>
      </w:r>
      <w:r w:rsidRPr="002831DE">
        <w:rPr>
          <w:sz w:val="26"/>
          <w:szCs w:val="26"/>
        </w:rPr>
        <w:t xml:space="preserve">поселения </w:t>
      </w:r>
      <w:r w:rsidR="008049DB" w:rsidRPr="002831DE">
        <w:rPr>
          <w:sz w:val="26"/>
          <w:szCs w:val="26"/>
        </w:rPr>
        <w:t xml:space="preserve">Мышкин </w:t>
      </w:r>
      <w:r w:rsidRPr="002831DE">
        <w:rPr>
          <w:sz w:val="26"/>
          <w:szCs w:val="26"/>
        </w:rPr>
        <w:t>жизненно важных объектов, мест массового пребывания людей является фактором возможного планирования террористических акций членами бандформирований, поэтому сохраняется реальная угроза безопасности жителей.</w:t>
      </w:r>
    </w:p>
    <w:p w:rsidR="001244D0" w:rsidRPr="002831DE" w:rsidRDefault="001244D0" w:rsidP="001244D0">
      <w:pPr>
        <w:shd w:val="clear" w:color="auto" w:fill="FFFFFF"/>
        <w:spacing w:line="293" w:lineRule="atLeast"/>
        <w:jc w:val="both"/>
        <w:rPr>
          <w:sz w:val="26"/>
          <w:szCs w:val="26"/>
        </w:rPr>
      </w:pPr>
      <w:r w:rsidRPr="002831DE">
        <w:rPr>
          <w:sz w:val="26"/>
          <w:szCs w:val="26"/>
        </w:rPr>
        <w:t>       Наиболее остро стоит проблема  антитеррористической защищенности объектов социальной сферы в учреждениях  образования,  культуры, спортивных залах, где постоянно находится большое  количество людей, в том числе и детей, а уровень материально – технической оснащенности указанных учреждений достаточно уязвим в террористическом отношении.</w:t>
      </w:r>
    </w:p>
    <w:p w:rsidR="001244D0" w:rsidRDefault="001244D0" w:rsidP="001244D0">
      <w:pPr>
        <w:shd w:val="clear" w:color="auto" w:fill="FFFFFF"/>
        <w:spacing w:line="293" w:lineRule="atLeast"/>
        <w:jc w:val="both"/>
        <w:rPr>
          <w:sz w:val="26"/>
          <w:szCs w:val="26"/>
        </w:rPr>
      </w:pPr>
      <w:r w:rsidRPr="002831DE">
        <w:rPr>
          <w:sz w:val="26"/>
          <w:szCs w:val="26"/>
        </w:rPr>
        <w:t>          Настоящая Программа дает возможность улучшить антитеррористическую защищенность объектов коммунальной и социальной сфер, а также снизить существенную социальную напряженность вызванную боязнью людей при возникновении террористической угрозы.</w:t>
      </w:r>
    </w:p>
    <w:p w:rsidR="00B84A00" w:rsidRPr="002831DE" w:rsidRDefault="00B84A00" w:rsidP="001244D0">
      <w:pPr>
        <w:shd w:val="clear" w:color="auto" w:fill="FFFFFF"/>
        <w:spacing w:line="293" w:lineRule="atLeast"/>
        <w:jc w:val="both"/>
        <w:rPr>
          <w:sz w:val="26"/>
          <w:szCs w:val="26"/>
        </w:rPr>
      </w:pPr>
    </w:p>
    <w:p w:rsidR="00EF317F" w:rsidRPr="002831DE" w:rsidRDefault="00EF317F" w:rsidP="001244D0">
      <w:pPr>
        <w:tabs>
          <w:tab w:val="left" w:pos="2295"/>
        </w:tabs>
        <w:rPr>
          <w:sz w:val="26"/>
          <w:szCs w:val="26"/>
        </w:rPr>
      </w:pPr>
    </w:p>
    <w:p w:rsidR="00EF317F" w:rsidRDefault="002831DE" w:rsidP="002831DE">
      <w:pPr>
        <w:jc w:val="center"/>
        <w:rPr>
          <w:b/>
          <w:sz w:val="26"/>
          <w:szCs w:val="26"/>
        </w:rPr>
      </w:pPr>
      <w:r w:rsidRPr="002831DE">
        <w:rPr>
          <w:b/>
          <w:sz w:val="26"/>
          <w:szCs w:val="26"/>
          <w:lang w:val="en-US"/>
        </w:rPr>
        <w:t>II</w:t>
      </w:r>
      <w:r w:rsidRPr="002831DE">
        <w:rPr>
          <w:b/>
          <w:sz w:val="26"/>
          <w:szCs w:val="26"/>
        </w:rPr>
        <w:t xml:space="preserve">.СОЦИАЛЬНО-ЭКОНОМИЧЕСКАЯ ЗНАЧИМОСТЬ ПРОБЛЕМЫ ДЛЯ НАСЕЛЕНИЯ </w:t>
      </w:r>
    </w:p>
    <w:p w:rsidR="002831DE" w:rsidRDefault="002831DE" w:rsidP="002831DE">
      <w:pPr>
        <w:jc w:val="center"/>
        <w:rPr>
          <w:b/>
          <w:sz w:val="26"/>
          <w:szCs w:val="26"/>
        </w:rPr>
      </w:pPr>
    </w:p>
    <w:p w:rsidR="00D15AB6" w:rsidRDefault="002831DE" w:rsidP="002831DE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6"/>
          <w:szCs w:val="26"/>
        </w:rPr>
      </w:pPr>
      <w:r w:rsidRPr="002831DE">
        <w:rPr>
          <w:spacing w:val="2"/>
          <w:sz w:val="26"/>
          <w:szCs w:val="26"/>
        </w:rPr>
        <w:t xml:space="preserve">Разработка </w:t>
      </w:r>
      <w:r>
        <w:rPr>
          <w:spacing w:val="2"/>
          <w:sz w:val="26"/>
          <w:szCs w:val="26"/>
        </w:rPr>
        <w:t xml:space="preserve">Программы </w:t>
      </w:r>
      <w:r w:rsidRPr="002831DE">
        <w:rPr>
          <w:spacing w:val="2"/>
          <w:sz w:val="26"/>
          <w:szCs w:val="26"/>
        </w:rPr>
        <w:t xml:space="preserve">обусловлена необходимостью реализации системного подхода по противодействию возможным проявлениям </w:t>
      </w:r>
      <w:r w:rsidRPr="002831DE">
        <w:rPr>
          <w:spacing w:val="2"/>
          <w:sz w:val="26"/>
          <w:szCs w:val="26"/>
        </w:rPr>
        <w:lastRenderedPageBreak/>
        <w:t>террористического и экстремистского характера, важностью сохранения стабильной ситуации во всех сферах общественных отношений</w:t>
      </w:r>
      <w:r>
        <w:rPr>
          <w:spacing w:val="2"/>
          <w:sz w:val="26"/>
          <w:szCs w:val="26"/>
        </w:rPr>
        <w:t xml:space="preserve"> на территории городского поселения Мышкин</w:t>
      </w:r>
      <w:r w:rsidRPr="002831DE">
        <w:rPr>
          <w:spacing w:val="2"/>
          <w:sz w:val="26"/>
          <w:szCs w:val="26"/>
        </w:rPr>
        <w:t>.</w:t>
      </w:r>
      <w:r w:rsidRPr="002831DE">
        <w:rPr>
          <w:rStyle w:val="apple-converted-space"/>
          <w:rFonts w:eastAsiaTheme="majorEastAsia"/>
          <w:spacing w:val="2"/>
          <w:sz w:val="26"/>
          <w:szCs w:val="26"/>
        </w:rPr>
        <w:t> </w:t>
      </w:r>
      <w:r w:rsidRPr="002831DE">
        <w:rPr>
          <w:spacing w:val="2"/>
          <w:sz w:val="26"/>
          <w:szCs w:val="26"/>
        </w:rPr>
        <w:br/>
      </w:r>
      <w:r>
        <w:rPr>
          <w:spacing w:val="2"/>
          <w:sz w:val="26"/>
          <w:szCs w:val="26"/>
        </w:rPr>
        <w:t xml:space="preserve">         </w:t>
      </w:r>
      <w:r w:rsidRPr="002831DE">
        <w:rPr>
          <w:spacing w:val="2"/>
          <w:sz w:val="26"/>
          <w:szCs w:val="26"/>
        </w:rPr>
        <w:t>При отсутствии системного подхода в вопросах профилактики терроризма и экстремизма с большой долей вероятности прогнозируется ухудшение ситуации в вопросах антитеррористической защищенности критически важных объектов промышленности, транспорта, связи и социальной инфраструктуры, объектов с массовым пребыванием граждан.</w:t>
      </w:r>
      <w:r w:rsidRPr="002831DE">
        <w:rPr>
          <w:spacing w:val="2"/>
          <w:sz w:val="26"/>
          <w:szCs w:val="26"/>
        </w:rPr>
        <w:br/>
      </w:r>
      <w:r>
        <w:rPr>
          <w:spacing w:val="2"/>
          <w:sz w:val="26"/>
          <w:szCs w:val="26"/>
        </w:rPr>
        <w:t xml:space="preserve">         </w:t>
      </w:r>
      <w:r w:rsidRPr="002831DE">
        <w:rPr>
          <w:spacing w:val="2"/>
          <w:sz w:val="26"/>
          <w:szCs w:val="26"/>
        </w:rPr>
        <w:t xml:space="preserve">Кроме того, можно прогнозировать, что в перспективе ситуация </w:t>
      </w:r>
      <w:r>
        <w:rPr>
          <w:spacing w:val="2"/>
          <w:sz w:val="26"/>
          <w:szCs w:val="26"/>
        </w:rPr>
        <w:t xml:space="preserve">на территории городского поселения Мышкин </w:t>
      </w:r>
      <w:r w:rsidRPr="002831DE">
        <w:rPr>
          <w:spacing w:val="2"/>
          <w:sz w:val="26"/>
          <w:szCs w:val="26"/>
        </w:rPr>
        <w:t xml:space="preserve">межнациональных и межрелигиозных отношений при отсутствии системного подхода в вопросе формирования толерантных установок поведения, профилактики </w:t>
      </w:r>
      <w:proofErr w:type="spellStart"/>
      <w:r w:rsidRPr="002831DE">
        <w:rPr>
          <w:spacing w:val="2"/>
          <w:sz w:val="26"/>
          <w:szCs w:val="26"/>
        </w:rPr>
        <w:t>ксенофобных</w:t>
      </w:r>
      <w:proofErr w:type="spellEnd"/>
      <w:r w:rsidRPr="002831DE">
        <w:rPr>
          <w:spacing w:val="2"/>
          <w:sz w:val="26"/>
          <w:szCs w:val="26"/>
        </w:rPr>
        <w:t xml:space="preserve"> настроений в обществе в целом, а особенно в молодежной среде, может ухудшиться. Сравнительно-сопоставительный анализ результатов этносоциологических исследований, проведенных в </w:t>
      </w:r>
      <w:r w:rsidR="00D15AB6">
        <w:rPr>
          <w:spacing w:val="2"/>
          <w:sz w:val="26"/>
          <w:szCs w:val="26"/>
        </w:rPr>
        <w:t xml:space="preserve">молодежной </w:t>
      </w:r>
      <w:r w:rsidRPr="002831DE">
        <w:rPr>
          <w:spacing w:val="2"/>
          <w:sz w:val="26"/>
          <w:szCs w:val="26"/>
        </w:rPr>
        <w:t>среде в 20</w:t>
      </w:r>
      <w:r w:rsidR="00D15AB6">
        <w:rPr>
          <w:spacing w:val="2"/>
          <w:sz w:val="26"/>
          <w:szCs w:val="26"/>
        </w:rPr>
        <w:t>14</w:t>
      </w:r>
      <w:r w:rsidRPr="002831DE">
        <w:rPr>
          <w:spacing w:val="2"/>
          <w:sz w:val="26"/>
          <w:szCs w:val="26"/>
        </w:rPr>
        <w:t xml:space="preserve"> и 20</w:t>
      </w:r>
      <w:r w:rsidR="00D15AB6">
        <w:rPr>
          <w:spacing w:val="2"/>
          <w:sz w:val="26"/>
          <w:szCs w:val="26"/>
        </w:rPr>
        <w:t>15</w:t>
      </w:r>
      <w:r w:rsidRPr="002831DE">
        <w:rPr>
          <w:spacing w:val="2"/>
          <w:sz w:val="26"/>
          <w:szCs w:val="26"/>
        </w:rPr>
        <w:t xml:space="preserve"> годах, показывает усиление </w:t>
      </w:r>
      <w:proofErr w:type="spellStart"/>
      <w:r w:rsidRPr="002831DE">
        <w:rPr>
          <w:spacing w:val="2"/>
          <w:sz w:val="26"/>
          <w:szCs w:val="26"/>
        </w:rPr>
        <w:t>этнофобных</w:t>
      </w:r>
      <w:proofErr w:type="spellEnd"/>
      <w:r w:rsidRPr="002831DE">
        <w:rPr>
          <w:spacing w:val="2"/>
          <w:sz w:val="26"/>
          <w:szCs w:val="26"/>
        </w:rPr>
        <w:t xml:space="preserve"> настроений: с 30% до 47% увеличилось число респондентов, отметивших личную неприязнь к представителям каких-либо народов (среди учащихся средних учебных заведений этот показатель еще выше - 59%). Чаще всего неприязненное отношение молодежь высказывает к представителям «новых» этнических групп, образовавшихся в последние годы в результате интенсификации миграционных процессов. Необходимо отметить и потенциал возможной этнической мобилизации молодежи. </w:t>
      </w:r>
      <w:proofErr w:type="gramStart"/>
      <w:r w:rsidRPr="002831DE">
        <w:rPr>
          <w:spacing w:val="2"/>
          <w:sz w:val="26"/>
          <w:szCs w:val="26"/>
        </w:rPr>
        <w:t>По собственному признанию 3/4 опрошенных полагают возможным для себя принять активное участие в конфликте в интересах</w:t>
      </w:r>
      <w:r w:rsidR="00D15AB6">
        <w:rPr>
          <w:spacing w:val="2"/>
          <w:sz w:val="26"/>
          <w:szCs w:val="26"/>
        </w:rPr>
        <w:t xml:space="preserve"> населения</w:t>
      </w:r>
      <w:r w:rsidRPr="002831DE">
        <w:rPr>
          <w:spacing w:val="2"/>
          <w:sz w:val="26"/>
          <w:szCs w:val="26"/>
        </w:rPr>
        <w:t xml:space="preserve">, причем каждый пятый респондент считает для себя этот выбор безусловным. </w:t>
      </w:r>
      <w:proofErr w:type="gramEnd"/>
    </w:p>
    <w:p w:rsidR="002831DE" w:rsidRPr="002831DE" w:rsidRDefault="002831DE" w:rsidP="002831DE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6"/>
          <w:szCs w:val="26"/>
        </w:rPr>
      </w:pPr>
      <w:r w:rsidRPr="002831DE">
        <w:rPr>
          <w:spacing w:val="2"/>
          <w:sz w:val="26"/>
          <w:szCs w:val="26"/>
        </w:rPr>
        <w:t xml:space="preserve">В связи с этим можно прогнозировать ухудшение ситуации в части подъема уровня </w:t>
      </w:r>
      <w:proofErr w:type="spellStart"/>
      <w:r w:rsidRPr="002831DE">
        <w:rPr>
          <w:spacing w:val="2"/>
          <w:sz w:val="26"/>
          <w:szCs w:val="26"/>
        </w:rPr>
        <w:t>антиимми</w:t>
      </w:r>
      <w:r w:rsidR="00D15AB6">
        <w:rPr>
          <w:spacing w:val="2"/>
          <w:sz w:val="26"/>
          <w:szCs w:val="26"/>
        </w:rPr>
        <w:t>грантских</w:t>
      </w:r>
      <w:proofErr w:type="spellEnd"/>
      <w:r w:rsidR="00D15AB6">
        <w:rPr>
          <w:spacing w:val="2"/>
          <w:sz w:val="26"/>
          <w:szCs w:val="26"/>
        </w:rPr>
        <w:t xml:space="preserve"> отношений в обществе.</w:t>
      </w:r>
      <w:r w:rsidRPr="002831DE">
        <w:rPr>
          <w:spacing w:val="2"/>
          <w:sz w:val="26"/>
          <w:szCs w:val="26"/>
        </w:rPr>
        <w:br/>
      </w:r>
      <w:r w:rsidR="00D15AB6">
        <w:rPr>
          <w:spacing w:val="2"/>
          <w:sz w:val="26"/>
          <w:szCs w:val="26"/>
        </w:rPr>
        <w:t xml:space="preserve">         </w:t>
      </w:r>
      <w:r w:rsidRPr="002831DE">
        <w:rPr>
          <w:spacing w:val="2"/>
          <w:sz w:val="26"/>
          <w:szCs w:val="26"/>
        </w:rPr>
        <w:t>Таким образом, комплексные, системные действия, в основе которых лежит программно-целевой метод, в сферах национальной, миграционной, молодежной, информационной политики, образования, охраны порядка, взаимодействия местных сообществ позволит избежать обострения ситуации</w:t>
      </w:r>
      <w:r w:rsidR="00D15AB6">
        <w:rPr>
          <w:spacing w:val="2"/>
          <w:sz w:val="26"/>
          <w:szCs w:val="26"/>
        </w:rPr>
        <w:t xml:space="preserve"> на территории городского поселения Мышкин</w:t>
      </w:r>
      <w:r w:rsidRPr="002831DE">
        <w:rPr>
          <w:spacing w:val="2"/>
          <w:sz w:val="26"/>
          <w:szCs w:val="26"/>
        </w:rPr>
        <w:t>.</w:t>
      </w:r>
      <w:r w:rsidRPr="002831DE">
        <w:rPr>
          <w:spacing w:val="2"/>
          <w:sz w:val="26"/>
          <w:szCs w:val="26"/>
        </w:rPr>
        <w:br/>
      </w:r>
    </w:p>
    <w:p w:rsidR="002831DE" w:rsidRPr="002831DE" w:rsidRDefault="002831DE" w:rsidP="002831DE">
      <w:pPr>
        <w:jc w:val="center"/>
        <w:rPr>
          <w:b/>
          <w:sz w:val="26"/>
          <w:szCs w:val="26"/>
        </w:rPr>
      </w:pPr>
    </w:p>
    <w:p w:rsidR="00EF317F" w:rsidRPr="002831DE" w:rsidRDefault="00EF317F" w:rsidP="00EF317F">
      <w:pPr>
        <w:rPr>
          <w:sz w:val="26"/>
          <w:szCs w:val="26"/>
        </w:rPr>
      </w:pPr>
    </w:p>
    <w:p w:rsidR="00ED6C6C" w:rsidRPr="002831DE" w:rsidRDefault="00EF317F" w:rsidP="00ED6C6C">
      <w:pPr>
        <w:jc w:val="center"/>
        <w:rPr>
          <w:b/>
          <w:sz w:val="26"/>
          <w:szCs w:val="26"/>
        </w:rPr>
      </w:pPr>
      <w:r w:rsidRPr="002831DE">
        <w:rPr>
          <w:sz w:val="26"/>
          <w:szCs w:val="26"/>
        </w:rPr>
        <w:tab/>
      </w:r>
      <w:r w:rsidR="00ED6C6C" w:rsidRPr="002831DE">
        <w:rPr>
          <w:b/>
          <w:sz w:val="26"/>
          <w:szCs w:val="26"/>
          <w:lang w:val="en-US"/>
        </w:rPr>
        <w:t>I</w:t>
      </w:r>
      <w:r w:rsidR="002831DE">
        <w:rPr>
          <w:b/>
          <w:sz w:val="26"/>
          <w:szCs w:val="26"/>
          <w:lang w:val="en-US"/>
        </w:rPr>
        <w:t>I</w:t>
      </w:r>
      <w:r w:rsidR="00ED6C6C" w:rsidRPr="002831DE">
        <w:rPr>
          <w:b/>
          <w:sz w:val="26"/>
          <w:szCs w:val="26"/>
          <w:lang w:val="en-US"/>
        </w:rPr>
        <w:t>I</w:t>
      </w:r>
      <w:r w:rsidR="00ED6C6C" w:rsidRPr="002831DE">
        <w:rPr>
          <w:b/>
          <w:sz w:val="26"/>
          <w:szCs w:val="26"/>
        </w:rPr>
        <w:t>. ЦЕЛИ И ЗАДАЧИ ПРОГРАММЫ</w:t>
      </w:r>
      <w:r w:rsidR="00615428" w:rsidRPr="002831DE">
        <w:rPr>
          <w:b/>
          <w:sz w:val="26"/>
          <w:szCs w:val="26"/>
        </w:rPr>
        <w:t>, ЦЕЛЕВЫЕ ИНДИКАТОРЫ</w:t>
      </w:r>
    </w:p>
    <w:p w:rsidR="00ED6C6C" w:rsidRPr="002831DE" w:rsidRDefault="00ED6C6C" w:rsidP="00EF317F">
      <w:pPr>
        <w:tabs>
          <w:tab w:val="left" w:pos="2715"/>
        </w:tabs>
        <w:rPr>
          <w:sz w:val="26"/>
          <w:szCs w:val="26"/>
        </w:rPr>
      </w:pPr>
    </w:p>
    <w:p w:rsidR="00ED6C6C" w:rsidRPr="002831DE" w:rsidRDefault="00ED6C6C" w:rsidP="00ED6C6C">
      <w:pPr>
        <w:rPr>
          <w:sz w:val="26"/>
          <w:szCs w:val="26"/>
        </w:rPr>
      </w:pPr>
    </w:p>
    <w:p w:rsidR="00ED6C6C" w:rsidRPr="002831DE" w:rsidRDefault="00ED6C6C" w:rsidP="00ED6C6C">
      <w:pPr>
        <w:shd w:val="clear" w:color="auto" w:fill="FFFFFF"/>
        <w:spacing w:line="293" w:lineRule="atLeast"/>
        <w:jc w:val="both"/>
        <w:rPr>
          <w:sz w:val="26"/>
          <w:szCs w:val="26"/>
        </w:rPr>
      </w:pPr>
      <w:r w:rsidRPr="002831DE">
        <w:rPr>
          <w:bCs/>
          <w:color w:val="333333"/>
          <w:sz w:val="26"/>
          <w:szCs w:val="26"/>
        </w:rPr>
        <w:t xml:space="preserve">         </w:t>
      </w:r>
      <w:r w:rsidRPr="002831DE">
        <w:rPr>
          <w:bCs/>
          <w:sz w:val="26"/>
          <w:szCs w:val="26"/>
        </w:rPr>
        <w:t>Целями</w:t>
      </w:r>
      <w:r w:rsidRPr="002831DE">
        <w:rPr>
          <w:b/>
          <w:bCs/>
          <w:sz w:val="26"/>
          <w:szCs w:val="26"/>
        </w:rPr>
        <w:t> </w:t>
      </w:r>
      <w:r w:rsidRPr="002831DE">
        <w:rPr>
          <w:sz w:val="26"/>
          <w:szCs w:val="26"/>
        </w:rPr>
        <w:t>Программы являются:</w:t>
      </w:r>
    </w:p>
    <w:p w:rsidR="00ED6C6C" w:rsidRPr="002831DE" w:rsidRDefault="00ED6C6C" w:rsidP="00ED6C6C">
      <w:pPr>
        <w:shd w:val="clear" w:color="auto" w:fill="FFFFFF"/>
        <w:spacing w:line="293" w:lineRule="atLeast"/>
        <w:jc w:val="both"/>
        <w:rPr>
          <w:sz w:val="26"/>
          <w:szCs w:val="26"/>
        </w:rPr>
      </w:pPr>
      <w:r w:rsidRPr="002831DE">
        <w:rPr>
          <w:b/>
          <w:bCs/>
          <w:sz w:val="26"/>
          <w:szCs w:val="26"/>
        </w:rPr>
        <w:t>        </w:t>
      </w:r>
      <w:r w:rsidRPr="002831DE">
        <w:rPr>
          <w:sz w:val="26"/>
          <w:szCs w:val="26"/>
        </w:rPr>
        <w:t> -  проведение воспитательной, пропагандистской работы с населением городского поселения Мышкин, направленной на предупреждение террористической и экстремистской деятельности и повышения бдительности;</w:t>
      </w:r>
    </w:p>
    <w:p w:rsidR="00ED6C6C" w:rsidRPr="002831DE" w:rsidRDefault="00ED6C6C" w:rsidP="00ED6C6C">
      <w:pPr>
        <w:shd w:val="clear" w:color="auto" w:fill="FFFFFF"/>
        <w:spacing w:line="293" w:lineRule="atLeast"/>
        <w:jc w:val="both"/>
        <w:rPr>
          <w:sz w:val="26"/>
          <w:szCs w:val="26"/>
        </w:rPr>
      </w:pPr>
      <w:r w:rsidRPr="002831DE">
        <w:rPr>
          <w:sz w:val="26"/>
          <w:szCs w:val="26"/>
        </w:rPr>
        <w:t xml:space="preserve">        -  усиление антитеррористической защищенности объектов коммунальной и социальной сфер и обеспечение надлежащего </w:t>
      </w:r>
      <w:proofErr w:type="gramStart"/>
      <w:r w:rsidRPr="002831DE">
        <w:rPr>
          <w:sz w:val="26"/>
          <w:szCs w:val="26"/>
        </w:rPr>
        <w:t>уровня безопасности мест массового  пребывания людей</w:t>
      </w:r>
      <w:proofErr w:type="gramEnd"/>
      <w:r w:rsidRPr="002831DE">
        <w:rPr>
          <w:sz w:val="26"/>
          <w:szCs w:val="26"/>
        </w:rPr>
        <w:t xml:space="preserve"> и отдыха населения;</w:t>
      </w:r>
    </w:p>
    <w:p w:rsidR="00ED6C6C" w:rsidRPr="002831DE" w:rsidRDefault="00ED6C6C" w:rsidP="00ED6C6C">
      <w:pPr>
        <w:shd w:val="clear" w:color="auto" w:fill="FFFFFF"/>
        <w:spacing w:line="293" w:lineRule="atLeast"/>
        <w:jc w:val="both"/>
        <w:rPr>
          <w:sz w:val="26"/>
          <w:szCs w:val="26"/>
        </w:rPr>
      </w:pPr>
      <w:r w:rsidRPr="002831DE">
        <w:rPr>
          <w:sz w:val="26"/>
          <w:szCs w:val="26"/>
        </w:rPr>
        <w:t>        -  профилактика терроризма и экстремизма на территории городского поселения Мышкин;</w:t>
      </w:r>
    </w:p>
    <w:p w:rsidR="00ED6C6C" w:rsidRPr="002831DE" w:rsidRDefault="00ED6C6C" w:rsidP="00ED6C6C">
      <w:pPr>
        <w:shd w:val="clear" w:color="auto" w:fill="FFFFFF"/>
        <w:spacing w:line="293" w:lineRule="atLeast"/>
        <w:jc w:val="both"/>
        <w:rPr>
          <w:sz w:val="26"/>
          <w:szCs w:val="26"/>
        </w:rPr>
      </w:pPr>
      <w:r w:rsidRPr="002831DE">
        <w:rPr>
          <w:sz w:val="26"/>
          <w:szCs w:val="26"/>
        </w:rPr>
        <w:t xml:space="preserve">        </w:t>
      </w:r>
      <w:r w:rsidR="006509A2" w:rsidRPr="002831DE">
        <w:rPr>
          <w:sz w:val="26"/>
          <w:szCs w:val="26"/>
        </w:rPr>
        <w:t xml:space="preserve">  </w:t>
      </w:r>
      <w:r w:rsidRPr="002831DE">
        <w:rPr>
          <w:sz w:val="26"/>
          <w:szCs w:val="26"/>
        </w:rPr>
        <w:t>-  укрепление межнационального согласия;</w:t>
      </w:r>
    </w:p>
    <w:p w:rsidR="00ED6C6C" w:rsidRPr="002831DE" w:rsidRDefault="006509A2" w:rsidP="00ED6C6C">
      <w:pPr>
        <w:shd w:val="clear" w:color="auto" w:fill="FFFFFF"/>
        <w:spacing w:line="293" w:lineRule="atLeast"/>
        <w:jc w:val="both"/>
        <w:rPr>
          <w:sz w:val="26"/>
          <w:szCs w:val="26"/>
        </w:rPr>
      </w:pPr>
      <w:r w:rsidRPr="002831DE">
        <w:rPr>
          <w:sz w:val="26"/>
          <w:szCs w:val="26"/>
        </w:rPr>
        <w:lastRenderedPageBreak/>
        <w:t xml:space="preserve">        </w:t>
      </w:r>
      <w:r w:rsidR="00ED6C6C" w:rsidRPr="002831DE">
        <w:rPr>
          <w:sz w:val="26"/>
          <w:szCs w:val="26"/>
        </w:rPr>
        <w:t>-  достижение взаимопонимания и взаимного уважения в вопросах межэтнического и межкультурного сотрудничества.</w:t>
      </w:r>
    </w:p>
    <w:p w:rsidR="00ED6C6C" w:rsidRPr="002831DE" w:rsidRDefault="00ED6C6C" w:rsidP="00ED6C6C">
      <w:pPr>
        <w:shd w:val="clear" w:color="auto" w:fill="FFFFFF"/>
        <w:spacing w:line="293" w:lineRule="atLeast"/>
        <w:jc w:val="both"/>
        <w:rPr>
          <w:sz w:val="26"/>
          <w:szCs w:val="26"/>
        </w:rPr>
      </w:pPr>
      <w:r w:rsidRPr="002831DE">
        <w:rPr>
          <w:sz w:val="26"/>
          <w:szCs w:val="26"/>
        </w:rPr>
        <w:t>       В рамках Программы предусматривается решение следующих </w:t>
      </w:r>
      <w:r w:rsidRPr="002831DE">
        <w:rPr>
          <w:bCs/>
          <w:sz w:val="26"/>
          <w:szCs w:val="26"/>
        </w:rPr>
        <w:t>задач:</w:t>
      </w:r>
    </w:p>
    <w:p w:rsidR="00ED6C6C" w:rsidRPr="002831DE" w:rsidRDefault="00ED6C6C" w:rsidP="00ED6C6C">
      <w:pPr>
        <w:shd w:val="clear" w:color="auto" w:fill="FFFFFF"/>
        <w:spacing w:line="293" w:lineRule="atLeast"/>
        <w:jc w:val="both"/>
        <w:rPr>
          <w:sz w:val="26"/>
          <w:szCs w:val="26"/>
        </w:rPr>
      </w:pPr>
      <w:r w:rsidRPr="002831DE">
        <w:rPr>
          <w:sz w:val="26"/>
          <w:szCs w:val="26"/>
        </w:rPr>
        <w:t>        -  сведение к минимуму проявлений терроризма и экстремизма на территории городского поселения Мышкин;</w:t>
      </w:r>
    </w:p>
    <w:p w:rsidR="00ED6C6C" w:rsidRPr="002831DE" w:rsidRDefault="00ED6C6C" w:rsidP="00ED6C6C">
      <w:pPr>
        <w:shd w:val="clear" w:color="auto" w:fill="FFFFFF"/>
        <w:spacing w:line="293" w:lineRule="atLeast"/>
        <w:jc w:val="both"/>
        <w:rPr>
          <w:sz w:val="26"/>
          <w:szCs w:val="26"/>
        </w:rPr>
      </w:pPr>
      <w:r w:rsidRPr="002831DE">
        <w:rPr>
          <w:sz w:val="26"/>
          <w:szCs w:val="26"/>
        </w:rPr>
        <w:t>        -  привлечения граждан,  организаций и учреждений  для обеспечения максимальной эффективности деятельности по профилактике терроризма и экстремизма;</w:t>
      </w:r>
    </w:p>
    <w:p w:rsidR="00ED6C6C" w:rsidRPr="002831DE" w:rsidRDefault="00ED6C6C" w:rsidP="00ED6C6C">
      <w:pPr>
        <w:shd w:val="clear" w:color="auto" w:fill="FFFFFF"/>
        <w:spacing w:line="293" w:lineRule="atLeast"/>
        <w:jc w:val="both"/>
        <w:rPr>
          <w:sz w:val="26"/>
          <w:szCs w:val="26"/>
        </w:rPr>
      </w:pPr>
      <w:r w:rsidRPr="002831DE">
        <w:rPr>
          <w:sz w:val="26"/>
          <w:szCs w:val="26"/>
        </w:rPr>
        <w:t xml:space="preserve">        -  проведения воспитательной, пропагандистской работы с населением городского поселения Мышкин, направленной  на предупреждение террористической и экстремистской деятельности; </w:t>
      </w:r>
    </w:p>
    <w:p w:rsidR="00C506A5" w:rsidRPr="002831DE" w:rsidRDefault="00ED6C6C" w:rsidP="00ED6C6C">
      <w:pPr>
        <w:shd w:val="clear" w:color="auto" w:fill="FFFFFF"/>
        <w:spacing w:line="293" w:lineRule="atLeast"/>
        <w:jc w:val="both"/>
        <w:rPr>
          <w:sz w:val="26"/>
          <w:szCs w:val="26"/>
        </w:rPr>
      </w:pPr>
      <w:r w:rsidRPr="002831DE">
        <w:rPr>
          <w:sz w:val="26"/>
          <w:szCs w:val="26"/>
        </w:rPr>
        <w:t xml:space="preserve">         - повышение бдительности населения городского поселения Мышкин.</w:t>
      </w:r>
    </w:p>
    <w:p w:rsidR="00506143" w:rsidRDefault="00C506A5" w:rsidP="00C506A5">
      <w:pPr>
        <w:shd w:val="clear" w:color="auto" w:fill="FFFFFF"/>
        <w:spacing w:line="276" w:lineRule="auto"/>
        <w:ind w:firstLine="426"/>
        <w:jc w:val="both"/>
        <w:rPr>
          <w:spacing w:val="2"/>
          <w:sz w:val="26"/>
          <w:szCs w:val="26"/>
          <w:shd w:val="clear" w:color="auto" w:fill="FFFFFF"/>
        </w:rPr>
      </w:pPr>
      <w:r w:rsidRPr="002831DE">
        <w:rPr>
          <w:spacing w:val="2"/>
          <w:sz w:val="26"/>
          <w:szCs w:val="26"/>
          <w:shd w:val="clear" w:color="auto" w:fill="FFFFFF"/>
        </w:rPr>
        <w:t>Целевые индикаторы Программы:</w:t>
      </w:r>
    </w:p>
    <w:p w:rsidR="00506143" w:rsidRDefault="00506143" w:rsidP="00C506A5">
      <w:pPr>
        <w:shd w:val="clear" w:color="auto" w:fill="FFFFFF"/>
        <w:spacing w:line="276" w:lineRule="auto"/>
        <w:ind w:firstLine="426"/>
        <w:jc w:val="both"/>
        <w:rPr>
          <w:spacing w:val="2"/>
          <w:sz w:val="26"/>
          <w:szCs w:val="26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3"/>
        <w:gridCol w:w="3255"/>
        <w:gridCol w:w="1914"/>
        <w:gridCol w:w="1914"/>
        <w:gridCol w:w="1915"/>
      </w:tblGrid>
      <w:tr w:rsidR="00506143" w:rsidTr="00506143">
        <w:tc>
          <w:tcPr>
            <w:tcW w:w="573" w:type="dxa"/>
          </w:tcPr>
          <w:p w:rsidR="00506143" w:rsidRDefault="00506143" w:rsidP="00506143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№ </w:t>
            </w:r>
            <w:proofErr w:type="gramStart"/>
            <w:r>
              <w:rPr>
                <w:spacing w:val="2"/>
                <w:sz w:val="26"/>
                <w:szCs w:val="26"/>
                <w:shd w:val="clear" w:color="auto" w:fill="FFFFFF"/>
              </w:rPr>
              <w:t>п</w:t>
            </w:r>
            <w:proofErr w:type="gramEnd"/>
            <w:r>
              <w:rPr>
                <w:spacing w:val="2"/>
                <w:sz w:val="26"/>
                <w:szCs w:val="26"/>
                <w:shd w:val="clear" w:color="auto" w:fill="FFFFFF"/>
              </w:rPr>
              <w:t>/п</w:t>
            </w:r>
          </w:p>
        </w:tc>
        <w:tc>
          <w:tcPr>
            <w:tcW w:w="3255" w:type="dxa"/>
          </w:tcPr>
          <w:p w:rsidR="00506143" w:rsidRDefault="00506143" w:rsidP="00506143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Наименование целевого индикатора</w:t>
            </w:r>
          </w:p>
        </w:tc>
        <w:tc>
          <w:tcPr>
            <w:tcW w:w="1914" w:type="dxa"/>
          </w:tcPr>
          <w:p w:rsidR="00506143" w:rsidRDefault="00506143" w:rsidP="00506143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Единица измерения</w:t>
            </w:r>
          </w:p>
        </w:tc>
        <w:tc>
          <w:tcPr>
            <w:tcW w:w="1914" w:type="dxa"/>
          </w:tcPr>
          <w:p w:rsidR="00506143" w:rsidRDefault="00506143" w:rsidP="00506143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Базовый показатель</w:t>
            </w:r>
          </w:p>
        </w:tc>
        <w:tc>
          <w:tcPr>
            <w:tcW w:w="1915" w:type="dxa"/>
          </w:tcPr>
          <w:p w:rsidR="00506143" w:rsidRDefault="00506143" w:rsidP="00506143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2016 год</w:t>
            </w:r>
          </w:p>
        </w:tc>
      </w:tr>
      <w:tr w:rsidR="00506143" w:rsidTr="00506143">
        <w:tc>
          <w:tcPr>
            <w:tcW w:w="573" w:type="dxa"/>
          </w:tcPr>
          <w:p w:rsidR="00506143" w:rsidRDefault="00506143" w:rsidP="00C506A5">
            <w:pPr>
              <w:spacing w:line="276" w:lineRule="auto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3255" w:type="dxa"/>
          </w:tcPr>
          <w:p w:rsidR="00506143" w:rsidRDefault="00C63CB9" w:rsidP="004D63CA">
            <w:pPr>
              <w:spacing w:line="276" w:lineRule="auto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Количество объектов повышенной опасности, жизнеобеспечения, мест массового пребывания граждан, охваченных системой антитеррористической защищенности и системы охраны</w:t>
            </w:r>
          </w:p>
        </w:tc>
        <w:tc>
          <w:tcPr>
            <w:tcW w:w="1914" w:type="dxa"/>
          </w:tcPr>
          <w:p w:rsidR="00506143" w:rsidRDefault="00AB7494" w:rsidP="00AB7494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шт.</w:t>
            </w:r>
          </w:p>
        </w:tc>
        <w:tc>
          <w:tcPr>
            <w:tcW w:w="1914" w:type="dxa"/>
          </w:tcPr>
          <w:p w:rsidR="00506143" w:rsidRDefault="00AB7494" w:rsidP="00AB7494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915" w:type="dxa"/>
          </w:tcPr>
          <w:p w:rsidR="00506143" w:rsidRDefault="004D63CA" w:rsidP="00AB7494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506143" w:rsidTr="00506143">
        <w:tc>
          <w:tcPr>
            <w:tcW w:w="573" w:type="dxa"/>
          </w:tcPr>
          <w:p w:rsidR="00506143" w:rsidRDefault="00506143" w:rsidP="00C506A5">
            <w:pPr>
              <w:spacing w:line="276" w:lineRule="auto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3255" w:type="dxa"/>
          </w:tcPr>
          <w:p w:rsidR="00506143" w:rsidRDefault="003F4D79" w:rsidP="00C506A5">
            <w:pPr>
              <w:spacing w:line="276" w:lineRule="auto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Отсутствие совершенных (попыток совершения) террористических актов и актов экстремистской направленности на территории городского поселения Мышкин</w:t>
            </w:r>
          </w:p>
        </w:tc>
        <w:tc>
          <w:tcPr>
            <w:tcW w:w="1914" w:type="dxa"/>
          </w:tcPr>
          <w:p w:rsidR="00506143" w:rsidRDefault="003F4D79" w:rsidP="003F4D79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шт.</w:t>
            </w:r>
          </w:p>
        </w:tc>
        <w:tc>
          <w:tcPr>
            <w:tcW w:w="1914" w:type="dxa"/>
          </w:tcPr>
          <w:p w:rsidR="00506143" w:rsidRDefault="003F4D79" w:rsidP="003F4D79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1915" w:type="dxa"/>
          </w:tcPr>
          <w:p w:rsidR="00506143" w:rsidRDefault="003F4D79" w:rsidP="003F4D79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0</w:t>
            </w:r>
          </w:p>
        </w:tc>
      </w:tr>
    </w:tbl>
    <w:p w:rsidR="00506143" w:rsidRDefault="00506143" w:rsidP="00C506A5">
      <w:pPr>
        <w:shd w:val="clear" w:color="auto" w:fill="FFFFFF"/>
        <w:spacing w:line="276" w:lineRule="auto"/>
        <w:ind w:firstLine="426"/>
        <w:jc w:val="both"/>
        <w:rPr>
          <w:spacing w:val="2"/>
          <w:sz w:val="26"/>
          <w:szCs w:val="26"/>
          <w:shd w:val="clear" w:color="auto" w:fill="FFFFFF"/>
        </w:rPr>
      </w:pPr>
    </w:p>
    <w:p w:rsidR="002A301B" w:rsidRPr="002831DE" w:rsidRDefault="002A301B" w:rsidP="004D63CA">
      <w:pPr>
        <w:shd w:val="clear" w:color="auto" w:fill="FFFFFF"/>
        <w:spacing w:line="276" w:lineRule="auto"/>
        <w:jc w:val="both"/>
        <w:rPr>
          <w:spacing w:val="2"/>
          <w:sz w:val="26"/>
          <w:szCs w:val="26"/>
          <w:shd w:val="clear" w:color="auto" w:fill="FFFFFF"/>
        </w:rPr>
      </w:pPr>
    </w:p>
    <w:p w:rsidR="00DA2B35" w:rsidRPr="002831DE" w:rsidRDefault="00DA2B35" w:rsidP="00ED6C6C">
      <w:pPr>
        <w:shd w:val="clear" w:color="auto" w:fill="FFFFFF"/>
        <w:spacing w:line="293" w:lineRule="atLeast"/>
        <w:jc w:val="both"/>
        <w:rPr>
          <w:sz w:val="26"/>
          <w:szCs w:val="26"/>
        </w:rPr>
      </w:pPr>
    </w:p>
    <w:p w:rsidR="00DA2B35" w:rsidRPr="002831DE" w:rsidRDefault="00867516" w:rsidP="00DA2B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IV</w:t>
      </w:r>
      <w:r w:rsidR="00DA2B35" w:rsidRPr="002831DE">
        <w:rPr>
          <w:b/>
          <w:sz w:val="26"/>
          <w:szCs w:val="26"/>
        </w:rPr>
        <w:t>. ПЛАН МЕРОПРИЯТИЙ ПРОГРАММЫ</w:t>
      </w:r>
    </w:p>
    <w:p w:rsidR="00DA2B35" w:rsidRPr="002831DE" w:rsidRDefault="00DA2B35" w:rsidP="00DA2B35">
      <w:pPr>
        <w:rPr>
          <w:sz w:val="26"/>
          <w:szCs w:val="26"/>
        </w:rPr>
      </w:pPr>
    </w:p>
    <w:p w:rsidR="00E14338" w:rsidRPr="002831DE" w:rsidRDefault="00DA2B35" w:rsidP="00BE2B06">
      <w:pPr>
        <w:jc w:val="both"/>
        <w:rPr>
          <w:sz w:val="26"/>
          <w:szCs w:val="26"/>
        </w:rPr>
      </w:pPr>
      <w:r w:rsidRPr="002831DE">
        <w:rPr>
          <w:sz w:val="26"/>
          <w:szCs w:val="26"/>
        </w:rPr>
        <w:tab/>
        <w:t xml:space="preserve"> Для решения задач и достижения поставленных целей и планируемых значений целевых показателей предусмотрено выполнение программных мероприятий</w:t>
      </w:r>
      <w:r w:rsidR="00BE2B06" w:rsidRPr="002831DE">
        <w:rPr>
          <w:sz w:val="26"/>
          <w:szCs w:val="26"/>
        </w:rPr>
        <w:t>.</w:t>
      </w:r>
    </w:p>
    <w:p w:rsidR="00E14338" w:rsidRPr="002831DE" w:rsidRDefault="00E14338" w:rsidP="00E14338">
      <w:pPr>
        <w:rPr>
          <w:sz w:val="26"/>
          <w:szCs w:val="26"/>
        </w:rPr>
      </w:pPr>
    </w:p>
    <w:p w:rsidR="00BE2B06" w:rsidRPr="002831DE" w:rsidRDefault="00E14338" w:rsidP="00BE2B06">
      <w:pPr>
        <w:jc w:val="center"/>
        <w:rPr>
          <w:sz w:val="26"/>
          <w:szCs w:val="26"/>
        </w:rPr>
      </w:pPr>
      <w:r w:rsidRPr="002831DE">
        <w:rPr>
          <w:sz w:val="26"/>
          <w:szCs w:val="26"/>
        </w:rPr>
        <w:tab/>
      </w:r>
      <w:r w:rsidR="00BE2B06" w:rsidRPr="002831DE">
        <w:rPr>
          <w:sz w:val="26"/>
          <w:szCs w:val="26"/>
        </w:rPr>
        <w:t>Основные программные мероприятия</w:t>
      </w:r>
    </w:p>
    <w:p w:rsidR="004363F4" w:rsidRPr="002831DE" w:rsidRDefault="004363F4" w:rsidP="00BE2B06">
      <w:pPr>
        <w:jc w:val="center"/>
        <w:rPr>
          <w:sz w:val="26"/>
          <w:szCs w:val="26"/>
        </w:rPr>
      </w:pPr>
    </w:p>
    <w:tbl>
      <w:tblPr>
        <w:tblStyle w:val="a8"/>
        <w:tblW w:w="9571" w:type="dxa"/>
        <w:tblLayout w:type="fixed"/>
        <w:tblLook w:val="01E0" w:firstRow="1" w:lastRow="1" w:firstColumn="1" w:lastColumn="1" w:noHBand="0" w:noVBand="0"/>
      </w:tblPr>
      <w:tblGrid>
        <w:gridCol w:w="612"/>
        <w:gridCol w:w="6300"/>
        <w:gridCol w:w="1701"/>
        <w:gridCol w:w="958"/>
      </w:tblGrid>
      <w:tr w:rsidR="00BE2B06" w:rsidRPr="002831DE" w:rsidTr="00E3270D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06" w:rsidRPr="002831DE" w:rsidRDefault="00BE2B06" w:rsidP="00E3270D">
            <w:pPr>
              <w:rPr>
                <w:sz w:val="26"/>
                <w:szCs w:val="26"/>
              </w:rPr>
            </w:pPr>
            <w:r w:rsidRPr="002831DE">
              <w:rPr>
                <w:sz w:val="26"/>
                <w:szCs w:val="26"/>
              </w:rPr>
              <w:t>№</w:t>
            </w:r>
          </w:p>
          <w:p w:rsidR="00BE2B06" w:rsidRPr="002831DE" w:rsidRDefault="00BE2B06" w:rsidP="00E3270D">
            <w:pPr>
              <w:rPr>
                <w:sz w:val="26"/>
                <w:szCs w:val="26"/>
              </w:rPr>
            </w:pPr>
            <w:proofErr w:type="gramStart"/>
            <w:r w:rsidRPr="002831DE">
              <w:rPr>
                <w:sz w:val="26"/>
                <w:szCs w:val="26"/>
              </w:rPr>
              <w:t>п</w:t>
            </w:r>
            <w:proofErr w:type="gramEnd"/>
            <w:r w:rsidRPr="002831DE">
              <w:rPr>
                <w:sz w:val="26"/>
                <w:szCs w:val="26"/>
              </w:rPr>
              <w:t>/п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06" w:rsidRPr="002831DE" w:rsidRDefault="00BE2B06" w:rsidP="00E3270D">
            <w:pPr>
              <w:jc w:val="center"/>
              <w:rPr>
                <w:sz w:val="26"/>
                <w:szCs w:val="26"/>
              </w:rPr>
            </w:pPr>
            <w:r w:rsidRPr="002831DE">
              <w:rPr>
                <w:sz w:val="26"/>
                <w:szCs w:val="26"/>
              </w:rPr>
              <w:t>Наименование мероприятий</w:t>
            </w:r>
          </w:p>
          <w:p w:rsidR="00BE2B06" w:rsidRPr="002831DE" w:rsidRDefault="00BE2B06" w:rsidP="00E3270D">
            <w:pPr>
              <w:rPr>
                <w:sz w:val="26"/>
                <w:szCs w:val="26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06" w:rsidRPr="002831DE" w:rsidRDefault="00BE2B06" w:rsidP="00E3270D">
            <w:pPr>
              <w:jc w:val="center"/>
              <w:rPr>
                <w:sz w:val="26"/>
                <w:szCs w:val="26"/>
              </w:rPr>
            </w:pPr>
            <w:r w:rsidRPr="002831DE">
              <w:rPr>
                <w:sz w:val="26"/>
                <w:szCs w:val="26"/>
              </w:rPr>
              <w:t xml:space="preserve">Стоимость в тыс. </w:t>
            </w:r>
            <w:proofErr w:type="spellStart"/>
            <w:r w:rsidRPr="002831DE">
              <w:rPr>
                <w:sz w:val="26"/>
                <w:szCs w:val="26"/>
              </w:rPr>
              <w:t>руб</w:t>
            </w:r>
            <w:proofErr w:type="spellEnd"/>
          </w:p>
        </w:tc>
      </w:tr>
      <w:tr w:rsidR="00BE2B06" w:rsidRPr="002831DE" w:rsidTr="006D2062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06" w:rsidRPr="002831DE" w:rsidRDefault="00BE2B06" w:rsidP="00E3270D">
            <w:pPr>
              <w:rPr>
                <w:sz w:val="26"/>
                <w:szCs w:val="26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06" w:rsidRPr="002831DE" w:rsidRDefault="00BE2B06" w:rsidP="00E3270D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06" w:rsidRPr="002831DE" w:rsidRDefault="00BE2B06" w:rsidP="00E3270D">
            <w:pPr>
              <w:jc w:val="center"/>
              <w:rPr>
                <w:sz w:val="26"/>
                <w:szCs w:val="26"/>
              </w:rPr>
            </w:pPr>
          </w:p>
          <w:p w:rsidR="00BE2B06" w:rsidRPr="002831DE" w:rsidRDefault="00BE2B06" w:rsidP="00E3270D">
            <w:pPr>
              <w:jc w:val="center"/>
              <w:rPr>
                <w:sz w:val="26"/>
                <w:szCs w:val="26"/>
              </w:rPr>
            </w:pPr>
            <w:r w:rsidRPr="002831DE">
              <w:rPr>
                <w:sz w:val="26"/>
                <w:szCs w:val="26"/>
              </w:rPr>
              <w:t>2016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06" w:rsidRPr="002831DE" w:rsidRDefault="00BE2B06" w:rsidP="00E3270D">
            <w:pPr>
              <w:jc w:val="center"/>
              <w:rPr>
                <w:sz w:val="26"/>
                <w:szCs w:val="26"/>
              </w:rPr>
            </w:pPr>
          </w:p>
          <w:p w:rsidR="00BE2B06" w:rsidRPr="002831DE" w:rsidRDefault="00BE2B06" w:rsidP="00E3270D">
            <w:pPr>
              <w:jc w:val="center"/>
              <w:rPr>
                <w:b/>
                <w:sz w:val="26"/>
                <w:szCs w:val="26"/>
              </w:rPr>
            </w:pPr>
            <w:r w:rsidRPr="002831DE">
              <w:rPr>
                <w:b/>
                <w:sz w:val="26"/>
                <w:szCs w:val="26"/>
              </w:rPr>
              <w:t>всего</w:t>
            </w:r>
          </w:p>
        </w:tc>
      </w:tr>
      <w:tr w:rsidR="00BE2B06" w:rsidRPr="002831DE" w:rsidTr="006D206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06" w:rsidRPr="002831DE" w:rsidRDefault="00BE2B06" w:rsidP="00E3270D">
            <w:pPr>
              <w:jc w:val="center"/>
              <w:rPr>
                <w:sz w:val="26"/>
                <w:szCs w:val="26"/>
              </w:rPr>
            </w:pPr>
            <w:r w:rsidRPr="002831DE">
              <w:rPr>
                <w:sz w:val="26"/>
                <w:szCs w:val="26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06" w:rsidRPr="002831DE" w:rsidRDefault="004363F4" w:rsidP="004363F4">
            <w:pPr>
              <w:jc w:val="both"/>
              <w:rPr>
                <w:sz w:val="26"/>
                <w:szCs w:val="26"/>
              </w:rPr>
            </w:pPr>
            <w:r w:rsidRPr="002831DE">
              <w:rPr>
                <w:sz w:val="26"/>
                <w:szCs w:val="26"/>
              </w:rPr>
              <w:t xml:space="preserve">Проведение воспитательной, пропагандистской </w:t>
            </w:r>
            <w:r w:rsidRPr="002831DE">
              <w:rPr>
                <w:sz w:val="26"/>
                <w:szCs w:val="26"/>
              </w:rPr>
              <w:lastRenderedPageBreak/>
              <w:t>работы с населением, направленной на предупреждение террористической и экстремистской деятельности повышение бдительности населения.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F4" w:rsidRPr="002831DE" w:rsidRDefault="004363F4" w:rsidP="004363F4">
            <w:pPr>
              <w:jc w:val="center"/>
              <w:rPr>
                <w:sz w:val="26"/>
                <w:szCs w:val="26"/>
              </w:rPr>
            </w:pPr>
          </w:p>
          <w:p w:rsidR="004363F4" w:rsidRPr="002831DE" w:rsidRDefault="004363F4" w:rsidP="004363F4">
            <w:pPr>
              <w:jc w:val="center"/>
              <w:rPr>
                <w:sz w:val="26"/>
                <w:szCs w:val="26"/>
              </w:rPr>
            </w:pPr>
          </w:p>
          <w:p w:rsidR="00BE2B06" w:rsidRPr="002831DE" w:rsidRDefault="004363F4" w:rsidP="004363F4">
            <w:pPr>
              <w:jc w:val="center"/>
              <w:rPr>
                <w:sz w:val="26"/>
                <w:szCs w:val="26"/>
              </w:rPr>
            </w:pPr>
            <w:r w:rsidRPr="002831DE">
              <w:rPr>
                <w:sz w:val="26"/>
                <w:szCs w:val="26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F4" w:rsidRPr="002831DE" w:rsidRDefault="004363F4" w:rsidP="004363F4">
            <w:pPr>
              <w:jc w:val="center"/>
              <w:rPr>
                <w:b/>
                <w:sz w:val="26"/>
                <w:szCs w:val="26"/>
              </w:rPr>
            </w:pPr>
          </w:p>
          <w:p w:rsidR="004363F4" w:rsidRPr="002831DE" w:rsidRDefault="004363F4" w:rsidP="004363F4">
            <w:pPr>
              <w:jc w:val="center"/>
              <w:rPr>
                <w:b/>
                <w:sz w:val="26"/>
                <w:szCs w:val="26"/>
              </w:rPr>
            </w:pPr>
          </w:p>
          <w:p w:rsidR="00BE2B06" w:rsidRPr="002831DE" w:rsidRDefault="004363F4" w:rsidP="004363F4">
            <w:pPr>
              <w:jc w:val="center"/>
              <w:rPr>
                <w:b/>
                <w:sz w:val="26"/>
                <w:szCs w:val="26"/>
              </w:rPr>
            </w:pPr>
            <w:r w:rsidRPr="002831DE">
              <w:rPr>
                <w:b/>
                <w:sz w:val="26"/>
                <w:szCs w:val="26"/>
              </w:rPr>
              <w:t>-</w:t>
            </w:r>
          </w:p>
        </w:tc>
      </w:tr>
      <w:tr w:rsidR="00BE2B06" w:rsidRPr="002831DE" w:rsidTr="006D206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06" w:rsidRPr="002831DE" w:rsidRDefault="00BE2B06" w:rsidP="00E3270D">
            <w:pPr>
              <w:jc w:val="center"/>
              <w:rPr>
                <w:sz w:val="26"/>
                <w:szCs w:val="26"/>
              </w:rPr>
            </w:pPr>
            <w:r w:rsidRPr="002831DE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06" w:rsidRPr="002831DE" w:rsidRDefault="004363F4" w:rsidP="004363F4">
            <w:pPr>
              <w:jc w:val="both"/>
              <w:rPr>
                <w:sz w:val="26"/>
                <w:szCs w:val="26"/>
              </w:rPr>
            </w:pPr>
            <w:r w:rsidRPr="002831DE">
              <w:rPr>
                <w:sz w:val="26"/>
                <w:szCs w:val="26"/>
              </w:rPr>
              <w:t xml:space="preserve">Освещение через </w:t>
            </w:r>
            <w:r w:rsidR="006E5E15" w:rsidRPr="002831DE">
              <w:rPr>
                <w:sz w:val="26"/>
                <w:szCs w:val="26"/>
              </w:rPr>
              <w:t xml:space="preserve">официальный </w:t>
            </w:r>
            <w:r w:rsidRPr="002831DE">
              <w:rPr>
                <w:sz w:val="26"/>
                <w:szCs w:val="26"/>
              </w:rPr>
              <w:t xml:space="preserve">сайт </w:t>
            </w:r>
            <w:r w:rsidR="006E5E15" w:rsidRPr="002831DE">
              <w:rPr>
                <w:sz w:val="26"/>
                <w:szCs w:val="26"/>
              </w:rPr>
              <w:t>А</w:t>
            </w:r>
            <w:r w:rsidRPr="002831DE">
              <w:rPr>
                <w:sz w:val="26"/>
                <w:szCs w:val="26"/>
              </w:rPr>
              <w:t>дминистрации</w:t>
            </w:r>
            <w:r w:rsidR="006E5E15" w:rsidRPr="002831DE">
              <w:rPr>
                <w:sz w:val="26"/>
                <w:szCs w:val="26"/>
              </w:rPr>
              <w:t xml:space="preserve"> городского поселения Мышкин</w:t>
            </w:r>
            <w:r w:rsidRPr="002831DE">
              <w:rPr>
                <w:sz w:val="26"/>
                <w:szCs w:val="26"/>
              </w:rPr>
              <w:t xml:space="preserve"> по профилактике терроризма и экстремизма на территории городского поселения Мышкин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F4" w:rsidRPr="002831DE" w:rsidRDefault="004363F4" w:rsidP="004363F4">
            <w:pPr>
              <w:jc w:val="center"/>
              <w:rPr>
                <w:sz w:val="26"/>
                <w:szCs w:val="26"/>
              </w:rPr>
            </w:pPr>
          </w:p>
          <w:p w:rsidR="00BE2B06" w:rsidRPr="002831DE" w:rsidRDefault="004363F4" w:rsidP="004363F4">
            <w:pPr>
              <w:jc w:val="center"/>
              <w:rPr>
                <w:sz w:val="26"/>
                <w:szCs w:val="26"/>
              </w:rPr>
            </w:pPr>
            <w:r w:rsidRPr="002831DE">
              <w:rPr>
                <w:sz w:val="26"/>
                <w:szCs w:val="26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F4" w:rsidRPr="002831DE" w:rsidRDefault="004363F4" w:rsidP="004363F4">
            <w:pPr>
              <w:jc w:val="center"/>
              <w:rPr>
                <w:b/>
                <w:sz w:val="26"/>
                <w:szCs w:val="26"/>
              </w:rPr>
            </w:pPr>
          </w:p>
          <w:p w:rsidR="00BE2B06" w:rsidRPr="002831DE" w:rsidRDefault="004363F4" w:rsidP="004363F4">
            <w:pPr>
              <w:jc w:val="center"/>
              <w:rPr>
                <w:b/>
                <w:sz w:val="26"/>
                <w:szCs w:val="26"/>
              </w:rPr>
            </w:pPr>
            <w:r w:rsidRPr="002831DE">
              <w:rPr>
                <w:b/>
                <w:sz w:val="26"/>
                <w:szCs w:val="26"/>
              </w:rPr>
              <w:t>-</w:t>
            </w:r>
          </w:p>
        </w:tc>
      </w:tr>
      <w:tr w:rsidR="00BE2B06" w:rsidRPr="002831DE" w:rsidTr="006D206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06" w:rsidRPr="002831DE" w:rsidRDefault="00BE2B06" w:rsidP="00E3270D">
            <w:pPr>
              <w:jc w:val="center"/>
              <w:rPr>
                <w:sz w:val="26"/>
                <w:szCs w:val="26"/>
              </w:rPr>
            </w:pPr>
            <w:r w:rsidRPr="002831DE">
              <w:rPr>
                <w:sz w:val="26"/>
                <w:szCs w:val="26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06" w:rsidRPr="002831DE" w:rsidRDefault="00615428" w:rsidP="00BB764C">
            <w:pPr>
              <w:rPr>
                <w:sz w:val="26"/>
                <w:szCs w:val="26"/>
              </w:rPr>
            </w:pPr>
            <w:r w:rsidRPr="002831DE">
              <w:rPr>
                <w:sz w:val="26"/>
                <w:szCs w:val="26"/>
              </w:rPr>
              <w:t>Установка видеонаблюдения, тревожной кнопки – сигнализации в здании</w:t>
            </w:r>
            <w:r w:rsidR="004363F4" w:rsidRPr="002831DE">
              <w:rPr>
                <w:sz w:val="26"/>
                <w:szCs w:val="26"/>
              </w:rPr>
              <w:t xml:space="preserve"> Администрации городского поселения Мышкин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06" w:rsidRPr="002831DE" w:rsidRDefault="004363F4" w:rsidP="00E3270D">
            <w:pPr>
              <w:jc w:val="center"/>
              <w:rPr>
                <w:sz w:val="26"/>
                <w:szCs w:val="26"/>
              </w:rPr>
            </w:pPr>
            <w:r w:rsidRPr="002831DE">
              <w:rPr>
                <w:sz w:val="26"/>
                <w:szCs w:val="26"/>
              </w:rPr>
              <w:t>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06" w:rsidRPr="002831DE" w:rsidRDefault="004363F4" w:rsidP="00E3270D">
            <w:pPr>
              <w:jc w:val="center"/>
              <w:rPr>
                <w:b/>
                <w:sz w:val="26"/>
                <w:szCs w:val="26"/>
              </w:rPr>
            </w:pPr>
            <w:r w:rsidRPr="002831DE">
              <w:rPr>
                <w:b/>
                <w:sz w:val="26"/>
                <w:szCs w:val="26"/>
              </w:rPr>
              <w:t>35</w:t>
            </w:r>
          </w:p>
        </w:tc>
      </w:tr>
      <w:tr w:rsidR="00BE2B06" w:rsidRPr="002831DE" w:rsidTr="006D206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06" w:rsidRPr="002831DE" w:rsidRDefault="00BE2B06" w:rsidP="00E3270D">
            <w:pPr>
              <w:rPr>
                <w:sz w:val="26"/>
                <w:szCs w:val="26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06" w:rsidRPr="002831DE" w:rsidRDefault="00BE2B06" w:rsidP="00E3270D">
            <w:pPr>
              <w:rPr>
                <w:sz w:val="26"/>
                <w:szCs w:val="26"/>
              </w:rPr>
            </w:pPr>
            <w:r w:rsidRPr="002831DE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06" w:rsidRPr="002831DE" w:rsidRDefault="00BE2B06" w:rsidP="00E3270D">
            <w:pPr>
              <w:jc w:val="center"/>
              <w:rPr>
                <w:b/>
                <w:sz w:val="26"/>
                <w:szCs w:val="26"/>
              </w:rPr>
            </w:pPr>
            <w:r w:rsidRPr="002831DE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06" w:rsidRPr="002831DE" w:rsidRDefault="00BE2B06" w:rsidP="00E3270D">
            <w:pPr>
              <w:jc w:val="center"/>
              <w:rPr>
                <w:b/>
                <w:sz w:val="26"/>
                <w:szCs w:val="26"/>
              </w:rPr>
            </w:pPr>
            <w:r w:rsidRPr="002831DE">
              <w:rPr>
                <w:b/>
                <w:sz w:val="26"/>
                <w:szCs w:val="26"/>
              </w:rPr>
              <w:t>35</w:t>
            </w:r>
          </w:p>
        </w:tc>
      </w:tr>
    </w:tbl>
    <w:p w:rsidR="004C7104" w:rsidRDefault="004C7104" w:rsidP="00E14338">
      <w:pPr>
        <w:tabs>
          <w:tab w:val="left" w:pos="3570"/>
        </w:tabs>
        <w:rPr>
          <w:sz w:val="26"/>
          <w:szCs w:val="26"/>
          <w:lang w:val="en-US"/>
        </w:rPr>
      </w:pPr>
    </w:p>
    <w:p w:rsidR="00867516" w:rsidRDefault="00867516" w:rsidP="00867516">
      <w:pPr>
        <w:tabs>
          <w:tab w:val="left" w:pos="3570"/>
        </w:tabs>
        <w:jc w:val="center"/>
        <w:rPr>
          <w:b/>
          <w:sz w:val="26"/>
          <w:szCs w:val="26"/>
        </w:rPr>
      </w:pPr>
    </w:p>
    <w:p w:rsidR="00867516" w:rsidRPr="00867516" w:rsidRDefault="00867516" w:rsidP="00867516">
      <w:pPr>
        <w:tabs>
          <w:tab w:val="left" w:pos="3570"/>
        </w:tabs>
        <w:jc w:val="center"/>
        <w:rPr>
          <w:b/>
          <w:sz w:val="26"/>
          <w:szCs w:val="26"/>
        </w:rPr>
      </w:pPr>
      <w:r w:rsidRPr="00867516">
        <w:rPr>
          <w:b/>
          <w:sz w:val="26"/>
          <w:szCs w:val="26"/>
          <w:lang w:val="en-US"/>
        </w:rPr>
        <w:t>V</w:t>
      </w:r>
      <w:r w:rsidR="00BB764C">
        <w:rPr>
          <w:b/>
          <w:sz w:val="26"/>
          <w:szCs w:val="26"/>
        </w:rPr>
        <w:t>. ОБОСНОВАНИЕ РЕСУРСНОГО ОБЕСП</w:t>
      </w:r>
      <w:r w:rsidRPr="00867516">
        <w:rPr>
          <w:b/>
          <w:sz w:val="26"/>
          <w:szCs w:val="26"/>
        </w:rPr>
        <w:t>ЕЧЕНИЯ ПРОГРАММЫ</w:t>
      </w:r>
    </w:p>
    <w:p w:rsidR="00867516" w:rsidRPr="00867516" w:rsidRDefault="00867516" w:rsidP="00867516">
      <w:pPr>
        <w:tabs>
          <w:tab w:val="left" w:pos="3570"/>
        </w:tabs>
        <w:jc w:val="center"/>
        <w:rPr>
          <w:b/>
          <w:sz w:val="26"/>
          <w:szCs w:val="26"/>
        </w:rPr>
      </w:pPr>
    </w:p>
    <w:p w:rsidR="004C7104" w:rsidRDefault="004C7104" w:rsidP="004C7104">
      <w:pPr>
        <w:rPr>
          <w:sz w:val="26"/>
          <w:szCs w:val="26"/>
        </w:rPr>
      </w:pPr>
    </w:p>
    <w:p w:rsidR="00867516" w:rsidRPr="00683CF1" w:rsidRDefault="00867516" w:rsidP="00683CF1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6"/>
          <w:szCs w:val="26"/>
        </w:rPr>
      </w:pPr>
      <w:r w:rsidRPr="00867516">
        <w:rPr>
          <w:color w:val="2D2D2D"/>
          <w:spacing w:val="2"/>
          <w:sz w:val="26"/>
          <w:szCs w:val="26"/>
        </w:rPr>
        <w:t>Мероприятия Программы реализуются за счет средств бюджета</w:t>
      </w:r>
      <w:r>
        <w:rPr>
          <w:color w:val="2D2D2D"/>
          <w:spacing w:val="2"/>
          <w:sz w:val="26"/>
          <w:szCs w:val="26"/>
        </w:rPr>
        <w:t xml:space="preserve"> Администрации городского поселения Мышкин</w:t>
      </w:r>
      <w:r w:rsidRPr="00867516">
        <w:rPr>
          <w:color w:val="2D2D2D"/>
          <w:spacing w:val="2"/>
          <w:sz w:val="26"/>
          <w:szCs w:val="26"/>
        </w:rPr>
        <w:t>. Общий объем финансирования Программы составляет</w:t>
      </w:r>
      <w:r>
        <w:rPr>
          <w:color w:val="2D2D2D"/>
          <w:spacing w:val="2"/>
          <w:sz w:val="26"/>
          <w:szCs w:val="26"/>
        </w:rPr>
        <w:t xml:space="preserve"> 35</w:t>
      </w:r>
      <w:r w:rsidRPr="00867516">
        <w:rPr>
          <w:color w:val="2D2D2D"/>
          <w:spacing w:val="2"/>
          <w:sz w:val="26"/>
          <w:szCs w:val="26"/>
        </w:rPr>
        <w:t>,0 тысяч рублей</w:t>
      </w:r>
      <w:r>
        <w:rPr>
          <w:color w:val="2D2D2D"/>
          <w:spacing w:val="2"/>
          <w:sz w:val="26"/>
          <w:szCs w:val="26"/>
        </w:rPr>
        <w:t>.</w:t>
      </w:r>
      <w:r w:rsidRPr="00867516">
        <w:rPr>
          <w:color w:val="2D2D2D"/>
          <w:spacing w:val="2"/>
          <w:sz w:val="26"/>
          <w:szCs w:val="26"/>
        </w:rPr>
        <w:br/>
      </w:r>
      <w:r>
        <w:rPr>
          <w:color w:val="2D2D2D"/>
          <w:spacing w:val="2"/>
          <w:sz w:val="26"/>
          <w:szCs w:val="26"/>
        </w:rPr>
        <w:t xml:space="preserve">            </w:t>
      </w:r>
      <w:r w:rsidRPr="00867516">
        <w:rPr>
          <w:color w:val="2D2D2D"/>
          <w:spacing w:val="2"/>
          <w:sz w:val="26"/>
          <w:szCs w:val="26"/>
        </w:rPr>
        <w:t>Объемы финансирования из бюджета, предусмотренные Программой, носят ориентировочный характер и подлежат корректировке при формировании и утверждении бюджета</w:t>
      </w:r>
      <w:r>
        <w:rPr>
          <w:color w:val="2D2D2D"/>
          <w:spacing w:val="2"/>
          <w:sz w:val="26"/>
          <w:szCs w:val="26"/>
        </w:rPr>
        <w:t xml:space="preserve"> Администрации городского поселения Мышкин</w:t>
      </w:r>
      <w:r w:rsidRPr="00867516">
        <w:rPr>
          <w:color w:val="2D2D2D"/>
          <w:spacing w:val="2"/>
          <w:sz w:val="26"/>
          <w:szCs w:val="26"/>
        </w:rPr>
        <w:t>. Для выполнения мероприятий, предусмотренных Программой, могут привлекаться средства иных источников в соответствии с законодательством Российской Федерации.</w:t>
      </w:r>
    </w:p>
    <w:p w:rsidR="00A05F91" w:rsidRPr="00F964D6" w:rsidRDefault="00A05F91" w:rsidP="00A05F91">
      <w:pPr>
        <w:rPr>
          <w:b/>
          <w:sz w:val="26"/>
          <w:szCs w:val="26"/>
        </w:rPr>
      </w:pPr>
    </w:p>
    <w:p w:rsidR="00A05F91" w:rsidRDefault="00A05F91" w:rsidP="004C7104">
      <w:pPr>
        <w:jc w:val="center"/>
        <w:rPr>
          <w:b/>
          <w:sz w:val="26"/>
          <w:szCs w:val="26"/>
        </w:rPr>
      </w:pPr>
    </w:p>
    <w:p w:rsidR="004C7104" w:rsidRPr="002831DE" w:rsidRDefault="004C7104" w:rsidP="004C7104">
      <w:pPr>
        <w:jc w:val="center"/>
        <w:rPr>
          <w:b/>
          <w:sz w:val="26"/>
          <w:szCs w:val="26"/>
        </w:rPr>
      </w:pPr>
      <w:r w:rsidRPr="002831DE">
        <w:rPr>
          <w:b/>
          <w:sz w:val="26"/>
          <w:szCs w:val="26"/>
          <w:lang w:val="en-US"/>
        </w:rPr>
        <w:t>V</w:t>
      </w:r>
      <w:r w:rsidR="00867516">
        <w:rPr>
          <w:b/>
          <w:sz w:val="26"/>
          <w:szCs w:val="26"/>
          <w:lang w:val="en-US"/>
        </w:rPr>
        <w:t>I</w:t>
      </w:r>
      <w:r w:rsidRPr="002831DE">
        <w:rPr>
          <w:b/>
          <w:sz w:val="26"/>
          <w:szCs w:val="26"/>
        </w:rPr>
        <w:t>. МЕХАНИЗМ РЕАЛИЗАЦИИ ПРОГРАММЫ</w:t>
      </w:r>
    </w:p>
    <w:p w:rsidR="004C7104" w:rsidRPr="002831DE" w:rsidRDefault="004C7104" w:rsidP="0073247F">
      <w:pPr>
        <w:shd w:val="clear" w:color="auto" w:fill="FFFFFF"/>
        <w:spacing w:before="60" w:after="180" w:line="293" w:lineRule="atLeast"/>
        <w:jc w:val="both"/>
        <w:rPr>
          <w:color w:val="333333"/>
          <w:sz w:val="26"/>
          <w:szCs w:val="26"/>
        </w:rPr>
      </w:pPr>
      <w:r w:rsidRPr="002831DE">
        <w:rPr>
          <w:sz w:val="26"/>
          <w:szCs w:val="26"/>
        </w:rPr>
        <w:tab/>
      </w:r>
    </w:p>
    <w:p w:rsidR="004C7104" w:rsidRPr="002831DE" w:rsidRDefault="004C7104" w:rsidP="0073247F">
      <w:pPr>
        <w:shd w:val="clear" w:color="auto" w:fill="FFFFFF"/>
        <w:spacing w:line="293" w:lineRule="atLeast"/>
        <w:ind w:firstLine="708"/>
        <w:jc w:val="both"/>
        <w:rPr>
          <w:sz w:val="26"/>
          <w:szCs w:val="26"/>
        </w:rPr>
      </w:pPr>
      <w:r w:rsidRPr="002831DE">
        <w:rPr>
          <w:sz w:val="26"/>
          <w:szCs w:val="26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4C7104" w:rsidRPr="002831DE" w:rsidRDefault="004C7104" w:rsidP="0073247F">
      <w:pPr>
        <w:shd w:val="clear" w:color="auto" w:fill="FFFFFF"/>
        <w:spacing w:line="293" w:lineRule="atLeast"/>
        <w:ind w:firstLine="708"/>
        <w:jc w:val="both"/>
        <w:rPr>
          <w:sz w:val="26"/>
          <w:szCs w:val="26"/>
        </w:rPr>
      </w:pPr>
      <w:r w:rsidRPr="002831DE">
        <w:rPr>
          <w:sz w:val="26"/>
          <w:szCs w:val="26"/>
        </w:rPr>
        <w:t>Механизмы реализации Программы представляют собой скоординированные по срокам и направлениям действия с учетом имеющихся социально – экономических условий. B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</w:t>
      </w:r>
    </w:p>
    <w:p w:rsidR="004C7104" w:rsidRPr="002831DE" w:rsidRDefault="004C7104" w:rsidP="0073247F">
      <w:pPr>
        <w:shd w:val="clear" w:color="auto" w:fill="FFFFFF"/>
        <w:spacing w:line="293" w:lineRule="atLeast"/>
        <w:ind w:firstLine="708"/>
        <w:jc w:val="both"/>
        <w:rPr>
          <w:sz w:val="26"/>
          <w:szCs w:val="26"/>
        </w:rPr>
      </w:pPr>
      <w:r w:rsidRPr="002831DE">
        <w:rPr>
          <w:sz w:val="26"/>
          <w:szCs w:val="26"/>
        </w:rPr>
        <w:t>Основным исполнителем настоящей Программы является:</w:t>
      </w:r>
    </w:p>
    <w:p w:rsidR="004C7104" w:rsidRPr="002831DE" w:rsidRDefault="0073247F" w:rsidP="0073247F">
      <w:pPr>
        <w:shd w:val="clear" w:color="auto" w:fill="FFFFFF"/>
        <w:spacing w:line="293" w:lineRule="atLeast"/>
        <w:jc w:val="both"/>
        <w:rPr>
          <w:sz w:val="26"/>
          <w:szCs w:val="26"/>
        </w:rPr>
      </w:pPr>
      <w:r w:rsidRPr="002831DE">
        <w:rPr>
          <w:sz w:val="26"/>
          <w:szCs w:val="26"/>
        </w:rPr>
        <w:t>МУ «Администрация городского поселения Мышкин».</w:t>
      </w:r>
    </w:p>
    <w:p w:rsidR="004C7104" w:rsidRPr="002831DE" w:rsidRDefault="004C7104" w:rsidP="0073247F">
      <w:pPr>
        <w:shd w:val="clear" w:color="auto" w:fill="FFFFFF"/>
        <w:spacing w:line="293" w:lineRule="atLeast"/>
        <w:ind w:firstLine="708"/>
        <w:jc w:val="both"/>
        <w:rPr>
          <w:sz w:val="26"/>
          <w:szCs w:val="26"/>
        </w:rPr>
      </w:pPr>
      <w:r w:rsidRPr="002831DE">
        <w:rPr>
          <w:sz w:val="26"/>
          <w:szCs w:val="26"/>
        </w:rPr>
        <w:t>Главным распорядителем бюджетных сре</w:t>
      </w:r>
      <w:proofErr w:type="gramStart"/>
      <w:r w:rsidRPr="002831DE">
        <w:rPr>
          <w:sz w:val="26"/>
          <w:szCs w:val="26"/>
        </w:rPr>
        <w:t>дств Пр</w:t>
      </w:r>
      <w:proofErr w:type="gramEnd"/>
      <w:r w:rsidRPr="002831DE">
        <w:rPr>
          <w:sz w:val="26"/>
          <w:szCs w:val="26"/>
        </w:rPr>
        <w:t>ограммы является</w:t>
      </w:r>
      <w:r w:rsidR="0073247F" w:rsidRPr="002831DE">
        <w:rPr>
          <w:sz w:val="26"/>
          <w:szCs w:val="26"/>
        </w:rPr>
        <w:t xml:space="preserve"> МУ «Администрация городского поселения Мышкин».</w:t>
      </w:r>
    </w:p>
    <w:p w:rsidR="004C7104" w:rsidRPr="002831DE" w:rsidRDefault="004C7104" w:rsidP="0073247F">
      <w:pPr>
        <w:shd w:val="clear" w:color="auto" w:fill="FFFFFF"/>
        <w:spacing w:line="293" w:lineRule="atLeast"/>
        <w:ind w:firstLine="708"/>
        <w:jc w:val="both"/>
        <w:rPr>
          <w:sz w:val="26"/>
          <w:szCs w:val="26"/>
        </w:rPr>
      </w:pPr>
      <w:r w:rsidRPr="002831DE">
        <w:rPr>
          <w:sz w:val="26"/>
          <w:szCs w:val="26"/>
        </w:rPr>
        <w:t xml:space="preserve">Управление реализацией Программы, </w:t>
      </w:r>
      <w:proofErr w:type="gramStart"/>
      <w:r w:rsidRPr="002831DE">
        <w:rPr>
          <w:sz w:val="26"/>
          <w:szCs w:val="26"/>
        </w:rPr>
        <w:t>контроль за</w:t>
      </w:r>
      <w:proofErr w:type="gramEnd"/>
      <w:r w:rsidRPr="002831DE">
        <w:rPr>
          <w:sz w:val="26"/>
          <w:szCs w:val="26"/>
        </w:rPr>
        <w:t xml:space="preserve"> выполнением намеченных мероприятий, целевое использование выделенных ассигнований осуществляет муниципальный заказчик </w:t>
      </w:r>
      <w:r w:rsidR="0073247F" w:rsidRPr="002831DE">
        <w:rPr>
          <w:sz w:val="26"/>
          <w:szCs w:val="26"/>
        </w:rPr>
        <w:t>- МУ «Администрация городского поселения Мышкин»</w:t>
      </w:r>
      <w:r w:rsidRPr="002831DE">
        <w:rPr>
          <w:sz w:val="26"/>
          <w:szCs w:val="26"/>
        </w:rPr>
        <w:t>.</w:t>
      </w:r>
    </w:p>
    <w:p w:rsidR="004C7104" w:rsidRPr="002831DE" w:rsidRDefault="004C7104" w:rsidP="0073247F">
      <w:pPr>
        <w:shd w:val="clear" w:color="auto" w:fill="FFFFFF"/>
        <w:spacing w:line="293" w:lineRule="atLeast"/>
        <w:ind w:firstLine="708"/>
        <w:jc w:val="both"/>
        <w:rPr>
          <w:sz w:val="26"/>
          <w:szCs w:val="26"/>
        </w:rPr>
      </w:pPr>
      <w:r w:rsidRPr="002831DE">
        <w:rPr>
          <w:sz w:val="26"/>
          <w:szCs w:val="26"/>
        </w:rPr>
        <w:t>Информирование общественности о ходе и результатах реализации Программы, финансировании программных мероприятий осуществляется путем</w:t>
      </w:r>
      <w:r w:rsidR="00314F52" w:rsidRPr="002831DE">
        <w:rPr>
          <w:sz w:val="26"/>
          <w:szCs w:val="26"/>
        </w:rPr>
        <w:t xml:space="preserve"> размещения информации на </w:t>
      </w:r>
      <w:hyperlink r:id="rId8" w:history="1">
        <w:r w:rsidR="00314F52" w:rsidRPr="002831DE">
          <w:rPr>
            <w:rStyle w:val="a5"/>
            <w:rFonts w:eastAsiaTheme="majorEastAsia"/>
            <w:color w:val="auto"/>
            <w:sz w:val="26"/>
            <w:szCs w:val="26"/>
          </w:rPr>
          <w:t>официальном сайте</w:t>
        </w:r>
      </w:hyperlink>
      <w:r w:rsidR="00314F52" w:rsidRPr="002831DE">
        <w:rPr>
          <w:sz w:val="26"/>
          <w:szCs w:val="26"/>
        </w:rPr>
        <w:t xml:space="preserve"> Администрации  городского поселения Мышкин</w:t>
      </w:r>
      <w:r w:rsidRPr="002831DE">
        <w:rPr>
          <w:sz w:val="26"/>
          <w:szCs w:val="26"/>
        </w:rPr>
        <w:t>.</w:t>
      </w:r>
    </w:p>
    <w:p w:rsidR="004C7104" w:rsidRPr="002831DE" w:rsidRDefault="004C7104" w:rsidP="0073247F">
      <w:pPr>
        <w:shd w:val="clear" w:color="auto" w:fill="FFFFFF"/>
        <w:spacing w:line="293" w:lineRule="atLeast"/>
        <w:ind w:firstLine="708"/>
        <w:jc w:val="both"/>
        <w:rPr>
          <w:sz w:val="26"/>
          <w:szCs w:val="26"/>
        </w:rPr>
      </w:pPr>
      <w:r w:rsidRPr="002831DE">
        <w:rPr>
          <w:sz w:val="26"/>
          <w:szCs w:val="26"/>
        </w:rPr>
        <w:lastRenderedPageBreak/>
        <w:t xml:space="preserve">Ответственный исполнитель </w:t>
      </w:r>
      <w:r w:rsidR="009F616F" w:rsidRPr="002831DE">
        <w:rPr>
          <w:sz w:val="26"/>
          <w:szCs w:val="26"/>
        </w:rPr>
        <w:t>П</w:t>
      </w:r>
      <w:r w:rsidRPr="002831DE">
        <w:rPr>
          <w:sz w:val="26"/>
          <w:szCs w:val="26"/>
        </w:rPr>
        <w:t>рограммы с учетом выделяемых на реализацию муниципальной программы финансовых средств ежегодно уточняет затраты по программным мероприятиям, механизм реализации муниципальной программы, состав участников программных мероприятий.</w:t>
      </w:r>
    </w:p>
    <w:p w:rsidR="004C7104" w:rsidRPr="002831DE" w:rsidRDefault="004C7104" w:rsidP="004C7104">
      <w:pPr>
        <w:shd w:val="clear" w:color="auto" w:fill="FFFFFF"/>
        <w:spacing w:line="293" w:lineRule="atLeast"/>
        <w:jc w:val="both"/>
        <w:rPr>
          <w:sz w:val="26"/>
          <w:szCs w:val="26"/>
        </w:rPr>
      </w:pPr>
      <w:r w:rsidRPr="002831DE">
        <w:rPr>
          <w:sz w:val="26"/>
          <w:szCs w:val="26"/>
        </w:rPr>
        <w:t xml:space="preserve">          В процессе реализации </w:t>
      </w:r>
      <w:r w:rsidR="009F616F" w:rsidRPr="002831DE">
        <w:rPr>
          <w:sz w:val="26"/>
          <w:szCs w:val="26"/>
        </w:rPr>
        <w:t>П</w:t>
      </w:r>
      <w:r w:rsidRPr="002831DE">
        <w:rPr>
          <w:sz w:val="26"/>
          <w:szCs w:val="26"/>
        </w:rPr>
        <w:t>рограммы ответственный исполнитель вправе внести изменения в перечни 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A05F91" w:rsidRDefault="00A05F91" w:rsidP="004C7104">
      <w:pPr>
        <w:tabs>
          <w:tab w:val="left" w:pos="2625"/>
        </w:tabs>
        <w:rPr>
          <w:sz w:val="26"/>
          <w:szCs w:val="26"/>
        </w:rPr>
      </w:pPr>
    </w:p>
    <w:p w:rsidR="00A05F91" w:rsidRPr="00A05F91" w:rsidRDefault="00A05F91" w:rsidP="00A05F91">
      <w:pPr>
        <w:rPr>
          <w:sz w:val="26"/>
          <w:szCs w:val="26"/>
        </w:rPr>
      </w:pPr>
    </w:p>
    <w:p w:rsidR="002F1DFB" w:rsidRDefault="00C82B47" w:rsidP="00C82B47">
      <w:pPr>
        <w:tabs>
          <w:tab w:val="left" w:pos="709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VII.</w:t>
      </w:r>
      <w:r>
        <w:rPr>
          <w:b/>
          <w:sz w:val="26"/>
          <w:szCs w:val="26"/>
        </w:rPr>
        <w:t xml:space="preserve"> МЕТОДИКА ОЦЕНКИ ЭФФЕКТИВНОСТИ ПРОГРАММЫ</w:t>
      </w:r>
    </w:p>
    <w:p w:rsidR="002F1DFB" w:rsidRPr="002F1DFB" w:rsidRDefault="002F1DFB" w:rsidP="002F1DFB">
      <w:pPr>
        <w:rPr>
          <w:sz w:val="26"/>
          <w:szCs w:val="26"/>
        </w:rPr>
      </w:pPr>
    </w:p>
    <w:p w:rsidR="002F1DFB" w:rsidRDefault="002F1DFB" w:rsidP="002F1DFB">
      <w:pPr>
        <w:rPr>
          <w:sz w:val="26"/>
          <w:szCs w:val="26"/>
        </w:rPr>
      </w:pPr>
    </w:p>
    <w:p w:rsidR="00920635" w:rsidRDefault="002F1DFB" w:rsidP="002F1DFB">
      <w:pPr>
        <w:jc w:val="both"/>
        <w:rPr>
          <w:sz w:val="26"/>
          <w:szCs w:val="26"/>
        </w:rPr>
      </w:pPr>
      <w:r>
        <w:rPr>
          <w:color w:val="2D2D2D"/>
          <w:spacing w:val="2"/>
          <w:sz w:val="26"/>
          <w:szCs w:val="26"/>
          <w:shd w:val="clear" w:color="auto" w:fill="FFFFFF"/>
        </w:rPr>
        <w:t xml:space="preserve">            </w:t>
      </w:r>
      <w:r w:rsidRPr="002F1DFB">
        <w:rPr>
          <w:color w:val="2D2D2D"/>
          <w:spacing w:val="2"/>
          <w:sz w:val="26"/>
          <w:szCs w:val="26"/>
          <w:shd w:val="clear" w:color="auto" w:fill="FFFFFF"/>
        </w:rPr>
        <w:t>Программа не предусматривает бюджетной и экономической эффективности.</w:t>
      </w:r>
      <w:r w:rsidRPr="002F1DFB">
        <w:rPr>
          <w:color w:val="2D2D2D"/>
          <w:spacing w:val="2"/>
          <w:sz w:val="26"/>
          <w:szCs w:val="26"/>
        </w:rPr>
        <w:br/>
      </w:r>
      <w:r>
        <w:rPr>
          <w:color w:val="2D2D2D"/>
          <w:spacing w:val="2"/>
          <w:sz w:val="26"/>
          <w:szCs w:val="26"/>
          <w:shd w:val="clear" w:color="auto" w:fill="FFFFFF"/>
        </w:rPr>
        <w:t xml:space="preserve">            </w:t>
      </w:r>
      <w:r w:rsidRPr="002F1DFB">
        <w:rPr>
          <w:color w:val="2D2D2D"/>
          <w:spacing w:val="2"/>
          <w:sz w:val="26"/>
          <w:szCs w:val="26"/>
          <w:shd w:val="clear" w:color="auto" w:fill="FFFFFF"/>
        </w:rPr>
        <w:t>Методика оценки социальной эффективности Программы заключается в определении количественных и качественных характеристик изменения ситуации в сфере профилактики терроризма и экстремизма на территории</w:t>
      </w:r>
      <w:r>
        <w:rPr>
          <w:color w:val="2D2D2D"/>
          <w:spacing w:val="2"/>
          <w:sz w:val="26"/>
          <w:szCs w:val="26"/>
          <w:shd w:val="clear" w:color="auto" w:fill="FFFFFF"/>
        </w:rPr>
        <w:t xml:space="preserve"> городского поселения Мышкин</w:t>
      </w:r>
      <w:r w:rsidRPr="002F1DFB">
        <w:rPr>
          <w:color w:val="2D2D2D"/>
          <w:spacing w:val="2"/>
          <w:sz w:val="26"/>
          <w:szCs w:val="26"/>
          <w:shd w:val="clear" w:color="auto" w:fill="FFFFFF"/>
        </w:rPr>
        <w:t>.</w:t>
      </w:r>
      <w:r w:rsidRPr="002F1DFB">
        <w:rPr>
          <w:color w:val="2D2D2D"/>
          <w:spacing w:val="2"/>
          <w:sz w:val="26"/>
          <w:szCs w:val="26"/>
        </w:rPr>
        <w:br/>
      </w:r>
      <w:r>
        <w:rPr>
          <w:color w:val="2D2D2D"/>
          <w:spacing w:val="2"/>
          <w:sz w:val="26"/>
          <w:szCs w:val="26"/>
          <w:shd w:val="clear" w:color="auto" w:fill="FFFFFF"/>
        </w:rPr>
        <w:t xml:space="preserve">            </w:t>
      </w:r>
      <w:r w:rsidRPr="002F1DFB">
        <w:rPr>
          <w:color w:val="2D2D2D"/>
          <w:spacing w:val="2"/>
          <w:sz w:val="26"/>
          <w:szCs w:val="26"/>
          <w:shd w:val="clear" w:color="auto" w:fill="FFFFFF"/>
        </w:rPr>
        <w:t>Оценка количественных характеристик эффективности Программы будет ежегодно производиться на основе использования системы целевых индикаторов.</w:t>
      </w:r>
      <w:r w:rsidRPr="002F1DFB">
        <w:rPr>
          <w:color w:val="2D2D2D"/>
          <w:spacing w:val="2"/>
          <w:sz w:val="26"/>
          <w:szCs w:val="26"/>
        </w:rPr>
        <w:br/>
      </w:r>
      <w:r>
        <w:rPr>
          <w:color w:val="2D2D2D"/>
          <w:spacing w:val="2"/>
          <w:sz w:val="26"/>
          <w:szCs w:val="26"/>
          <w:shd w:val="clear" w:color="auto" w:fill="FFFFFF"/>
        </w:rPr>
        <w:t xml:space="preserve">            </w:t>
      </w:r>
      <w:r w:rsidRPr="002F1DFB">
        <w:rPr>
          <w:color w:val="2D2D2D"/>
          <w:spacing w:val="2"/>
          <w:sz w:val="26"/>
          <w:szCs w:val="26"/>
          <w:shd w:val="clear" w:color="auto" w:fill="FFFFFF"/>
        </w:rPr>
        <w:t xml:space="preserve">Качественные характеристики, влияющие на эффективность Программы, определяются социальным эффектом, который может выражаться в расширении информационного пространства для пропаганды и распространения идей толерантности, гражданской солидарности, уважения к различным религиям и культурам, внедрение социокультурных технологий преодоления негативных этнических стереотипов, противодействия экстремизму и формирования толерантного сознания в обществе; повышение индекса этнокультурной </w:t>
      </w:r>
      <w:proofErr w:type="gramStart"/>
      <w:r w:rsidRPr="002F1DFB">
        <w:rPr>
          <w:color w:val="2D2D2D"/>
          <w:spacing w:val="2"/>
          <w:sz w:val="26"/>
          <w:szCs w:val="26"/>
          <w:shd w:val="clear" w:color="auto" w:fill="FFFFFF"/>
        </w:rPr>
        <w:t>компетентности</w:t>
      </w:r>
      <w:proofErr w:type="gramEnd"/>
      <w:r w:rsidRPr="002F1DFB">
        <w:rPr>
          <w:color w:val="2D2D2D"/>
          <w:spacing w:val="2"/>
          <w:sz w:val="26"/>
          <w:szCs w:val="26"/>
          <w:shd w:val="clear" w:color="auto" w:fill="FFFFFF"/>
        </w:rPr>
        <w:t xml:space="preserve"> как в молодежной среде, так и среди взрослого населения; снижение степени распространенности негативных этнокультурных установок в обществе. Данные изменения будут измеряться в ходе мониторинговых, социологических исследований.</w:t>
      </w:r>
      <w:r w:rsidRPr="002F1DFB">
        <w:rPr>
          <w:rStyle w:val="apple-converted-space"/>
          <w:color w:val="2D2D2D"/>
          <w:spacing w:val="2"/>
          <w:sz w:val="26"/>
          <w:szCs w:val="26"/>
          <w:shd w:val="clear" w:color="auto" w:fill="FFFFFF"/>
        </w:rPr>
        <w:t> </w:t>
      </w:r>
    </w:p>
    <w:p w:rsidR="00920635" w:rsidRPr="00920635" w:rsidRDefault="00920635" w:rsidP="00920635">
      <w:pPr>
        <w:rPr>
          <w:sz w:val="26"/>
          <w:szCs w:val="26"/>
        </w:rPr>
      </w:pPr>
    </w:p>
    <w:p w:rsidR="00920635" w:rsidRPr="00920635" w:rsidRDefault="00920635" w:rsidP="00920635">
      <w:pPr>
        <w:rPr>
          <w:sz w:val="26"/>
          <w:szCs w:val="26"/>
        </w:rPr>
      </w:pPr>
    </w:p>
    <w:p w:rsidR="00920635" w:rsidRDefault="00920635" w:rsidP="00920635">
      <w:pPr>
        <w:jc w:val="center"/>
        <w:rPr>
          <w:sz w:val="26"/>
          <w:szCs w:val="26"/>
        </w:rPr>
      </w:pPr>
    </w:p>
    <w:p w:rsidR="00920635" w:rsidRDefault="00920635" w:rsidP="00920635">
      <w:pPr>
        <w:tabs>
          <w:tab w:val="left" w:pos="2685"/>
        </w:tabs>
        <w:jc w:val="center"/>
        <w:rPr>
          <w:b/>
          <w:sz w:val="26"/>
          <w:szCs w:val="26"/>
        </w:rPr>
      </w:pPr>
      <w:r w:rsidRPr="00920635">
        <w:rPr>
          <w:b/>
          <w:sz w:val="26"/>
          <w:szCs w:val="26"/>
          <w:lang w:val="en-US"/>
        </w:rPr>
        <w:t>VIII</w:t>
      </w:r>
      <w:r w:rsidRPr="00920635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ОЦЕНКА СОЦИАЛЬНОЙ, ЭКОНОМИЧЕСКОЙ, БЮДЖЕТНОЙ И ЭКОЛОГИЧЕСКОЙ ЭФФЕКТИВНОСТИ РЕАЛИЗАЦИИ ПРОГРАММЫ</w:t>
      </w:r>
    </w:p>
    <w:p w:rsidR="00920635" w:rsidRPr="00920635" w:rsidRDefault="00920635" w:rsidP="00920635">
      <w:pPr>
        <w:rPr>
          <w:sz w:val="26"/>
          <w:szCs w:val="26"/>
        </w:rPr>
      </w:pPr>
    </w:p>
    <w:p w:rsidR="00920635" w:rsidRDefault="00920635" w:rsidP="00920635">
      <w:pPr>
        <w:rPr>
          <w:sz w:val="26"/>
          <w:szCs w:val="26"/>
        </w:rPr>
      </w:pPr>
    </w:p>
    <w:p w:rsidR="00A71850" w:rsidRPr="007B28E7" w:rsidRDefault="007B28E7" w:rsidP="007B28E7">
      <w:pPr>
        <w:jc w:val="both"/>
        <w:rPr>
          <w:sz w:val="26"/>
          <w:szCs w:val="26"/>
        </w:rPr>
      </w:pPr>
      <w:r>
        <w:rPr>
          <w:color w:val="2D2D2D"/>
          <w:spacing w:val="2"/>
          <w:sz w:val="26"/>
          <w:szCs w:val="26"/>
          <w:shd w:val="clear" w:color="auto" w:fill="FFFFFF"/>
        </w:rPr>
        <w:t xml:space="preserve">              </w:t>
      </w:r>
      <w:proofErr w:type="gramStart"/>
      <w:r w:rsidRPr="007B28E7">
        <w:rPr>
          <w:color w:val="2D2D2D"/>
          <w:spacing w:val="2"/>
          <w:sz w:val="26"/>
          <w:szCs w:val="26"/>
          <w:shd w:val="clear" w:color="auto" w:fill="FFFFFF"/>
        </w:rPr>
        <w:t xml:space="preserve">Социальная эффективность Программы определяется совершенствованием системы профилактических мер антитеррористической и </w:t>
      </w:r>
      <w:proofErr w:type="spellStart"/>
      <w:r w:rsidRPr="007B28E7">
        <w:rPr>
          <w:color w:val="2D2D2D"/>
          <w:spacing w:val="2"/>
          <w:sz w:val="26"/>
          <w:szCs w:val="26"/>
          <w:shd w:val="clear" w:color="auto" w:fill="FFFFFF"/>
        </w:rPr>
        <w:t>антиэкстремистской</w:t>
      </w:r>
      <w:proofErr w:type="spellEnd"/>
      <w:r w:rsidRPr="007B28E7">
        <w:rPr>
          <w:color w:val="2D2D2D"/>
          <w:spacing w:val="2"/>
          <w:sz w:val="26"/>
          <w:szCs w:val="26"/>
          <w:shd w:val="clear" w:color="auto" w:fill="FFFFFF"/>
        </w:rPr>
        <w:t xml:space="preserve"> направленности и состоит в следующем:</w:t>
      </w:r>
      <w:r w:rsidRPr="007B28E7">
        <w:rPr>
          <w:rStyle w:val="apple-converted-space"/>
          <w:color w:val="2D2D2D"/>
          <w:spacing w:val="2"/>
          <w:sz w:val="26"/>
          <w:szCs w:val="26"/>
          <w:shd w:val="clear" w:color="auto" w:fill="FFFFFF"/>
        </w:rPr>
        <w:t> </w:t>
      </w:r>
      <w:r w:rsidRPr="007B28E7">
        <w:rPr>
          <w:color w:val="2D2D2D"/>
          <w:spacing w:val="2"/>
          <w:sz w:val="26"/>
          <w:szCs w:val="26"/>
        </w:rPr>
        <w:br/>
      </w:r>
      <w:r w:rsidRPr="007B28E7">
        <w:rPr>
          <w:color w:val="2D2D2D"/>
          <w:spacing w:val="2"/>
          <w:sz w:val="26"/>
          <w:szCs w:val="26"/>
          <w:shd w:val="clear" w:color="auto" w:fill="FFFFFF"/>
        </w:rPr>
        <w:t xml:space="preserve">- минимизация возможности совершения террористических актов и экстремистских акций на </w:t>
      </w:r>
      <w:proofErr w:type="spellStart"/>
      <w:r w:rsidRPr="007B28E7">
        <w:rPr>
          <w:color w:val="2D2D2D"/>
          <w:spacing w:val="2"/>
          <w:sz w:val="26"/>
          <w:szCs w:val="26"/>
          <w:shd w:val="clear" w:color="auto" w:fill="FFFFFF"/>
        </w:rPr>
        <w:t>территории</w:t>
      </w:r>
      <w:r>
        <w:rPr>
          <w:color w:val="2D2D2D"/>
          <w:spacing w:val="2"/>
          <w:sz w:val="26"/>
          <w:szCs w:val="26"/>
          <w:shd w:val="clear" w:color="auto" w:fill="FFFFFF"/>
        </w:rPr>
        <w:t>городского</w:t>
      </w:r>
      <w:proofErr w:type="spellEnd"/>
      <w:r>
        <w:rPr>
          <w:color w:val="2D2D2D"/>
          <w:spacing w:val="2"/>
          <w:sz w:val="26"/>
          <w:szCs w:val="26"/>
          <w:shd w:val="clear" w:color="auto" w:fill="FFFFFF"/>
        </w:rPr>
        <w:t xml:space="preserve"> поселения Мышкин</w:t>
      </w:r>
      <w:r w:rsidRPr="007B28E7">
        <w:rPr>
          <w:color w:val="2D2D2D"/>
          <w:spacing w:val="2"/>
          <w:sz w:val="26"/>
          <w:szCs w:val="26"/>
          <w:shd w:val="clear" w:color="auto" w:fill="FFFFFF"/>
        </w:rPr>
        <w:t>;</w:t>
      </w:r>
      <w:r w:rsidRPr="007B28E7">
        <w:rPr>
          <w:rStyle w:val="apple-converted-space"/>
          <w:color w:val="2D2D2D"/>
          <w:spacing w:val="2"/>
          <w:sz w:val="26"/>
          <w:szCs w:val="26"/>
          <w:shd w:val="clear" w:color="auto" w:fill="FFFFFF"/>
        </w:rPr>
        <w:t> </w:t>
      </w:r>
      <w:r w:rsidRPr="007B28E7">
        <w:rPr>
          <w:color w:val="2D2D2D"/>
          <w:spacing w:val="2"/>
          <w:sz w:val="26"/>
          <w:szCs w:val="26"/>
        </w:rPr>
        <w:br/>
      </w:r>
      <w:r w:rsidRPr="007B28E7">
        <w:rPr>
          <w:color w:val="2D2D2D"/>
          <w:spacing w:val="2"/>
          <w:sz w:val="26"/>
          <w:szCs w:val="26"/>
          <w:shd w:val="clear" w:color="auto" w:fill="FFFFFF"/>
        </w:rPr>
        <w:t>- предупреждение и рост раскрываемости преступлений и правонарушений террористической и экстремистской направленности;</w:t>
      </w:r>
      <w:r w:rsidRPr="007B28E7">
        <w:rPr>
          <w:color w:val="2D2D2D"/>
          <w:spacing w:val="2"/>
          <w:sz w:val="26"/>
          <w:szCs w:val="26"/>
        </w:rPr>
        <w:br/>
      </w:r>
      <w:r w:rsidRPr="007B28E7">
        <w:rPr>
          <w:color w:val="2D2D2D"/>
          <w:spacing w:val="2"/>
          <w:sz w:val="26"/>
          <w:szCs w:val="26"/>
          <w:shd w:val="clear" w:color="auto" w:fill="FFFFFF"/>
        </w:rPr>
        <w:t>- повышение информированности населения о правилах поведения в случае угрозы возникновения террористического акта, рост антитеррористической бдительности населения;</w:t>
      </w:r>
      <w:proofErr w:type="gramEnd"/>
      <w:r w:rsidRPr="007B28E7">
        <w:rPr>
          <w:color w:val="2D2D2D"/>
          <w:spacing w:val="2"/>
          <w:sz w:val="26"/>
          <w:szCs w:val="26"/>
        </w:rPr>
        <w:br/>
      </w:r>
      <w:r w:rsidRPr="007B28E7">
        <w:rPr>
          <w:color w:val="2D2D2D"/>
          <w:spacing w:val="2"/>
          <w:sz w:val="26"/>
          <w:szCs w:val="26"/>
          <w:shd w:val="clear" w:color="auto" w:fill="FFFFFF"/>
        </w:rPr>
        <w:lastRenderedPageBreak/>
        <w:t>- формирование единого информационного пространства для пропаганды и распространения идей толерантности, гражданской солидарности, уважения к различным религиям и культурам, внедрение социокультурных технологий преодоления негативных этнических стереотипов, противодействия экстремизму и формирования толерантного сознания в обществе;</w:t>
      </w:r>
      <w:r w:rsidRPr="007B28E7">
        <w:rPr>
          <w:color w:val="2D2D2D"/>
          <w:spacing w:val="2"/>
          <w:sz w:val="26"/>
          <w:szCs w:val="26"/>
        </w:rPr>
        <w:br/>
      </w:r>
      <w:r w:rsidRPr="007B28E7">
        <w:rPr>
          <w:color w:val="2D2D2D"/>
          <w:spacing w:val="2"/>
          <w:sz w:val="26"/>
          <w:szCs w:val="26"/>
          <w:shd w:val="clear" w:color="auto" w:fill="FFFFFF"/>
        </w:rPr>
        <w:t>- повышение уровня профессиональной подготовки и компетентности кадров в сфере профилактики экстремизма и ксенофобии;</w:t>
      </w:r>
      <w:r w:rsidRPr="007B28E7">
        <w:rPr>
          <w:color w:val="2D2D2D"/>
          <w:spacing w:val="2"/>
          <w:sz w:val="26"/>
          <w:szCs w:val="26"/>
        </w:rPr>
        <w:br/>
      </w:r>
      <w:r w:rsidRPr="007B28E7">
        <w:rPr>
          <w:color w:val="2D2D2D"/>
          <w:spacing w:val="2"/>
          <w:sz w:val="26"/>
          <w:szCs w:val="26"/>
          <w:shd w:val="clear" w:color="auto" w:fill="FFFFFF"/>
        </w:rPr>
        <w:t xml:space="preserve">- повышение индекса этнокультурной </w:t>
      </w:r>
      <w:proofErr w:type="gramStart"/>
      <w:r w:rsidRPr="007B28E7">
        <w:rPr>
          <w:color w:val="2D2D2D"/>
          <w:spacing w:val="2"/>
          <w:sz w:val="26"/>
          <w:szCs w:val="26"/>
          <w:shd w:val="clear" w:color="auto" w:fill="FFFFFF"/>
        </w:rPr>
        <w:t>компетентности</w:t>
      </w:r>
      <w:proofErr w:type="gramEnd"/>
      <w:r w:rsidRPr="007B28E7">
        <w:rPr>
          <w:color w:val="2D2D2D"/>
          <w:spacing w:val="2"/>
          <w:sz w:val="26"/>
          <w:szCs w:val="26"/>
          <w:shd w:val="clear" w:color="auto" w:fill="FFFFFF"/>
        </w:rPr>
        <w:t xml:space="preserve"> как в молодежной среде, </w:t>
      </w:r>
      <w:r>
        <w:rPr>
          <w:color w:val="2D2D2D"/>
          <w:spacing w:val="2"/>
          <w:sz w:val="26"/>
          <w:szCs w:val="26"/>
          <w:shd w:val="clear" w:color="auto" w:fill="FFFFFF"/>
        </w:rPr>
        <w:t>так и среди взрослого населения</w:t>
      </w:r>
      <w:r w:rsidRPr="007B28E7">
        <w:rPr>
          <w:color w:val="2D2D2D"/>
          <w:spacing w:val="2"/>
          <w:sz w:val="26"/>
          <w:szCs w:val="26"/>
          <w:shd w:val="clear" w:color="auto" w:fill="FFFFFF"/>
        </w:rPr>
        <w:t>;</w:t>
      </w:r>
      <w:r w:rsidRPr="007B28E7">
        <w:rPr>
          <w:color w:val="2D2D2D"/>
          <w:spacing w:val="2"/>
          <w:sz w:val="26"/>
          <w:szCs w:val="26"/>
        </w:rPr>
        <w:br/>
      </w:r>
      <w:r w:rsidRPr="007B28E7">
        <w:rPr>
          <w:color w:val="2D2D2D"/>
          <w:spacing w:val="2"/>
          <w:sz w:val="26"/>
          <w:szCs w:val="26"/>
          <w:shd w:val="clear" w:color="auto" w:fill="FFFFFF"/>
        </w:rPr>
        <w:t>- снижение степени распространенности негативных этнокультурн</w:t>
      </w:r>
      <w:r>
        <w:rPr>
          <w:color w:val="2D2D2D"/>
          <w:spacing w:val="2"/>
          <w:sz w:val="26"/>
          <w:szCs w:val="26"/>
          <w:shd w:val="clear" w:color="auto" w:fill="FFFFFF"/>
        </w:rPr>
        <w:t>ых установок в обществе.</w:t>
      </w:r>
    </w:p>
    <w:p w:rsidR="007B28E7" w:rsidRPr="007B28E7" w:rsidRDefault="007B28E7">
      <w:pPr>
        <w:rPr>
          <w:sz w:val="26"/>
          <w:szCs w:val="26"/>
        </w:rPr>
      </w:pPr>
    </w:p>
    <w:sectPr w:rsidR="007B28E7" w:rsidRPr="007B28E7" w:rsidSect="00DF02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76F72"/>
    <w:multiLevelType w:val="hybridMultilevel"/>
    <w:tmpl w:val="27E61BBE"/>
    <w:lvl w:ilvl="0" w:tplc="3D78970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25FE"/>
    <w:multiLevelType w:val="multilevel"/>
    <w:tmpl w:val="978E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5271BE"/>
    <w:multiLevelType w:val="hybridMultilevel"/>
    <w:tmpl w:val="568A42FC"/>
    <w:lvl w:ilvl="0" w:tplc="2396BE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F0"/>
    <w:rsid w:val="0002729C"/>
    <w:rsid w:val="000442A5"/>
    <w:rsid w:val="001200E2"/>
    <w:rsid w:val="001244D0"/>
    <w:rsid w:val="001B3EA5"/>
    <w:rsid w:val="001F46F5"/>
    <w:rsid w:val="002613AE"/>
    <w:rsid w:val="002831DE"/>
    <w:rsid w:val="002A301B"/>
    <w:rsid w:val="002F1DFB"/>
    <w:rsid w:val="00314F52"/>
    <w:rsid w:val="003339F6"/>
    <w:rsid w:val="003A725A"/>
    <w:rsid w:val="003C5F69"/>
    <w:rsid w:val="003D19BE"/>
    <w:rsid w:val="003E50CC"/>
    <w:rsid w:val="003F4D79"/>
    <w:rsid w:val="004363F4"/>
    <w:rsid w:val="00461E16"/>
    <w:rsid w:val="004C7104"/>
    <w:rsid w:val="004D3F2B"/>
    <w:rsid w:val="004D63CA"/>
    <w:rsid w:val="00506143"/>
    <w:rsid w:val="00595EF0"/>
    <w:rsid w:val="005A76FC"/>
    <w:rsid w:val="005C15E9"/>
    <w:rsid w:val="005F220B"/>
    <w:rsid w:val="00615428"/>
    <w:rsid w:val="006509A2"/>
    <w:rsid w:val="00683CF1"/>
    <w:rsid w:val="00683DDF"/>
    <w:rsid w:val="006C0A83"/>
    <w:rsid w:val="006D1950"/>
    <w:rsid w:val="006D2062"/>
    <w:rsid w:val="006E5E15"/>
    <w:rsid w:val="0073247F"/>
    <w:rsid w:val="007B28E7"/>
    <w:rsid w:val="008049DB"/>
    <w:rsid w:val="00867516"/>
    <w:rsid w:val="00894C35"/>
    <w:rsid w:val="008A334A"/>
    <w:rsid w:val="008D51C5"/>
    <w:rsid w:val="00913D20"/>
    <w:rsid w:val="00920635"/>
    <w:rsid w:val="00961B80"/>
    <w:rsid w:val="009C6676"/>
    <w:rsid w:val="009C6836"/>
    <w:rsid w:val="009F616F"/>
    <w:rsid w:val="00A05F91"/>
    <w:rsid w:val="00A71850"/>
    <w:rsid w:val="00AB7494"/>
    <w:rsid w:val="00AE1628"/>
    <w:rsid w:val="00B17F27"/>
    <w:rsid w:val="00B84A00"/>
    <w:rsid w:val="00B855E8"/>
    <w:rsid w:val="00B91A46"/>
    <w:rsid w:val="00BB764C"/>
    <w:rsid w:val="00BE2B06"/>
    <w:rsid w:val="00C37920"/>
    <w:rsid w:val="00C506A5"/>
    <w:rsid w:val="00C56613"/>
    <w:rsid w:val="00C63CB9"/>
    <w:rsid w:val="00C82B47"/>
    <w:rsid w:val="00C943F5"/>
    <w:rsid w:val="00D07C45"/>
    <w:rsid w:val="00D15AB6"/>
    <w:rsid w:val="00D17E0B"/>
    <w:rsid w:val="00D64CE7"/>
    <w:rsid w:val="00D67440"/>
    <w:rsid w:val="00DA2B35"/>
    <w:rsid w:val="00DB2869"/>
    <w:rsid w:val="00DE50C5"/>
    <w:rsid w:val="00DF02C9"/>
    <w:rsid w:val="00E14338"/>
    <w:rsid w:val="00E404E5"/>
    <w:rsid w:val="00E75A27"/>
    <w:rsid w:val="00EA5CF8"/>
    <w:rsid w:val="00ED6C6C"/>
    <w:rsid w:val="00ED7ED0"/>
    <w:rsid w:val="00EF317F"/>
    <w:rsid w:val="00F964D6"/>
    <w:rsid w:val="00FE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F69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F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F69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5F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3C5F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3C5F69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3C5F69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Title">
    <w:name w:val="ConsPlusTitle"/>
    <w:rsid w:val="003C5F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C5F69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3C5F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F6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E75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244D0"/>
    <w:pPr>
      <w:ind w:left="720"/>
      <w:contextualSpacing/>
    </w:pPr>
  </w:style>
  <w:style w:type="paragraph" w:customStyle="1" w:styleId="formattext">
    <w:name w:val="formattext"/>
    <w:basedOn w:val="a"/>
    <w:rsid w:val="002831D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831DE"/>
  </w:style>
  <w:style w:type="character" w:styleId="aa">
    <w:name w:val="Hyperlink"/>
    <w:basedOn w:val="a0"/>
    <w:uiPriority w:val="99"/>
    <w:semiHidden/>
    <w:unhideWhenUsed/>
    <w:rsid w:val="002831DE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A71850"/>
    <w:pPr>
      <w:spacing w:after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F69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F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F69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5F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3C5F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3C5F69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3C5F69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Title">
    <w:name w:val="ConsPlusTitle"/>
    <w:rsid w:val="003C5F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C5F69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3C5F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F6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E75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244D0"/>
    <w:pPr>
      <w:ind w:left="720"/>
      <w:contextualSpacing/>
    </w:pPr>
  </w:style>
  <w:style w:type="paragraph" w:customStyle="1" w:styleId="formattext">
    <w:name w:val="formattext"/>
    <w:basedOn w:val="a"/>
    <w:rsid w:val="002831D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831DE"/>
  </w:style>
  <w:style w:type="character" w:styleId="aa">
    <w:name w:val="Hyperlink"/>
    <w:basedOn w:val="a0"/>
    <w:uiPriority w:val="99"/>
    <w:semiHidden/>
    <w:unhideWhenUsed/>
    <w:rsid w:val="002831DE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A71850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24419833.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9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95</cp:revision>
  <dcterms:created xsi:type="dcterms:W3CDTF">2016-06-09T04:36:00Z</dcterms:created>
  <dcterms:modified xsi:type="dcterms:W3CDTF">2016-06-28T07:48:00Z</dcterms:modified>
</cp:coreProperties>
</file>