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05" w:rsidRPr="00B02B8D" w:rsidRDefault="006D1A05" w:rsidP="003A79B8">
      <w:pPr>
        <w:pStyle w:val="1"/>
        <w:jc w:val="center"/>
        <w:rPr>
          <w:sz w:val="28"/>
          <w:szCs w:val="28"/>
        </w:rPr>
      </w:pPr>
      <w:r w:rsidRPr="00B02B8D">
        <w:rPr>
          <w:sz w:val="28"/>
          <w:szCs w:val="28"/>
        </w:rPr>
        <w:t>Памятка по пожарной безоп</w:t>
      </w:r>
      <w:r w:rsidR="003A79B8">
        <w:rPr>
          <w:sz w:val="28"/>
          <w:szCs w:val="28"/>
        </w:rPr>
        <w:t>асности в весенне-летний период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rPr>
          <w:b/>
          <w:bCs/>
        </w:rPr>
        <w:t> Поэтому чтобы не случилось беды необходимо соблюдать правила пожарной безопасности: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t>- не допускается разводить костры и выбрасывать не затушенный уголь и золу вблизи строений.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t xml:space="preserve">- производить </w:t>
      </w:r>
      <w:proofErr w:type="spellStart"/>
      <w:r>
        <w:t>электро</w:t>
      </w:r>
      <w:proofErr w:type="spellEnd"/>
      <w: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t>- оставлять без присмотра топящиеся печи, а также поручать надзор за ними малолетним детям; - применять для розжига печей бензин, керосин, дизельное топливо и другие ЛВЖ и ГЖ;</w:t>
      </w:r>
    </w:p>
    <w:p w:rsidR="006D1A05" w:rsidRDefault="006D1A05" w:rsidP="006D1A05">
      <w:pPr>
        <w:pStyle w:val="a6"/>
        <w:shd w:val="clear" w:color="auto" w:fill="FFFFFF"/>
        <w:spacing w:after="0" w:afterAutospacing="0" w:line="240" w:lineRule="atLeast"/>
        <w:textAlignment w:val="baseline"/>
      </w:pPr>
      <w:r>
        <w:t>Пожар – не стихия, а следствие беспечности людей!</w:t>
      </w:r>
    </w:p>
    <w:p w:rsidR="006D1A05" w:rsidRDefault="006D1A05" w:rsidP="006D1A05">
      <w:pPr>
        <w:pStyle w:val="a6"/>
        <w:shd w:val="clear" w:color="auto" w:fill="FFFFFF"/>
        <w:spacing w:after="0" w:afterAutospacing="0" w:line="240" w:lineRule="atLeast"/>
        <w:textAlignment w:val="baseline"/>
      </w:pPr>
      <w:r>
        <w:t>Внимание! В пожароопасный период воздержитесь от выезда на природу в лесные массивы! Если вы все-таки оказались в лесу, соблюдайте следующие правила: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rPr>
          <w:b/>
          <w:bCs/>
        </w:rPr>
        <w:t> В пожароопасный период в лесу категорически запрещается: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t> - разводить костры, использовать мангалы, другие приспособления для приготовления пищи;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t> - курить, бросать горящие спички, окурки, вытряхивать из курительных трубок горячую золу;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t> - стрелять из оружия, использовать пиротехнические изделия;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t> - оставлять в лесу промасленный или пропитанный бензином, керосином и иными горючими веществами обтирочный материал;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t>- оставлять на освещенной солнцем лесной поляне бутылки, осколки стекла, другой мусор;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t> - выжигать траву, а также стерню на полях.</w:t>
      </w:r>
    </w:p>
    <w:p w:rsidR="006D1A05" w:rsidRDefault="006D1A05" w:rsidP="006D1A05">
      <w:pPr>
        <w:pStyle w:val="a6"/>
        <w:shd w:val="clear" w:color="auto" w:fill="FFFFFF"/>
        <w:spacing w:before="150" w:beforeAutospacing="0" w:after="0" w:afterAutospacing="0" w:line="240" w:lineRule="atLeast"/>
        <w:textAlignment w:val="baseline"/>
      </w:pPr>
      <w:r>
        <w:t> 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814765" w:rsidRDefault="00814765"/>
    <w:sectPr w:rsidR="00814765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5A63"/>
    <w:rsid w:val="00031947"/>
    <w:rsid w:val="00057178"/>
    <w:rsid w:val="00076B8B"/>
    <w:rsid w:val="00097C1E"/>
    <w:rsid w:val="000D7D6E"/>
    <w:rsid w:val="0011374D"/>
    <w:rsid w:val="001A0AEA"/>
    <w:rsid w:val="001C1652"/>
    <w:rsid w:val="00205C35"/>
    <w:rsid w:val="0021197B"/>
    <w:rsid w:val="0027643F"/>
    <w:rsid w:val="002A74A7"/>
    <w:rsid w:val="002D00C2"/>
    <w:rsid w:val="003030CA"/>
    <w:rsid w:val="0030407B"/>
    <w:rsid w:val="00357726"/>
    <w:rsid w:val="0036605E"/>
    <w:rsid w:val="00373C76"/>
    <w:rsid w:val="00391921"/>
    <w:rsid w:val="003A79B8"/>
    <w:rsid w:val="003D4D42"/>
    <w:rsid w:val="00470792"/>
    <w:rsid w:val="004A725D"/>
    <w:rsid w:val="004B19E6"/>
    <w:rsid w:val="00517A8C"/>
    <w:rsid w:val="00550480"/>
    <w:rsid w:val="005738DD"/>
    <w:rsid w:val="005E5A97"/>
    <w:rsid w:val="005F4769"/>
    <w:rsid w:val="00660015"/>
    <w:rsid w:val="006D1A05"/>
    <w:rsid w:val="006D1ED5"/>
    <w:rsid w:val="00703CF5"/>
    <w:rsid w:val="007735D9"/>
    <w:rsid w:val="0080174E"/>
    <w:rsid w:val="008025BF"/>
    <w:rsid w:val="00814765"/>
    <w:rsid w:val="00824386"/>
    <w:rsid w:val="008264DC"/>
    <w:rsid w:val="008466B0"/>
    <w:rsid w:val="00890349"/>
    <w:rsid w:val="008C752A"/>
    <w:rsid w:val="0091046D"/>
    <w:rsid w:val="00910B8C"/>
    <w:rsid w:val="009163FC"/>
    <w:rsid w:val="00940792"/>
    <w:rsid w:val="00943F7D"/>
    <w:rsid w:val="009707A0"/>
    <w:rsid w:val="00A20C7C"/>
    <w:rsid w:val="00A32035"/>
    <w:rsid w:val="00A44E49"/>
    <w:rsid w:val="00A5175B"/>
    <w:rsid w:val="00A74BEF"/>
    <w:rsid w:val="00AD639A"/>
    <w:rsid w:val="00B309C8"/>
    <w:rsid w:val="00B32D95"/>
    <w:rsid w:val="00B51234"/>
    <w:rsid w:val="00B52A92"/>
    <w:rsid w:val="00B65A63"/>
    <w:rsid w:val="00C36F81"/>
    <w:rsid w:val="00C82E77"/>
    <w:rsid w:val="00C934E8"/>
    <w:rsid w:val="00CC2E07"/>
    <w:rsid w:val="00CC5F9A"/>
    <w:rsid w:val="00D61571"/>
    <w:rsid w:val="00D8478E"/>
    <w:rsid w:val="00DD27DB"/>
    <w:rsid w:val="00E34E03"/>
    <w:rsid w:val="00E734FC"/>
    <w:rsid w:val="00EA4713"/>
    <w:rsid w:val="00EE2131"/>
    <w:rsid w:val="00EE59A0"/>
    <w:rsid w:val="00F52DE7"/>
    <w:rsid w:val="00F62C14"/>
    <w:rsid w:val="00FB76B6"/>
    <w:rsid w:val="00FD0846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6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link w:val="10"/>
    <w:qFormat/>
    <w:rsid w:val="006D1A05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 Indent"/>
    <w:basedOn w:val="a"/>
    <w:link w:val="a4"/>
    <w:rsid w:val="00B65A63"/>
    <w:pPr>
      <w:widowControl/>
      <w:ind w:left="6237"/>
      <w:jc w:val="center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B65A63"/>
    <w:rPr>
      <w:sz w:val="28"/>
      <w:szCs w:val="24"/>
    </w:rPr>
  </w:style>
  <w:style w:type="table" w:styleId="a5">
    <w:name w:val="Table Grid"/>
    <w:basedOn w:val="a1"/>
    <w:uiPriority w:val="59"/>
    <w:rsid w:val="009407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43F7D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D1A05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2016-02-11T07:29:00Z</cp:lastPrinted>
  <dcterms:created xsi:type="dcterms:W3CDTF">2016-04-05T12:33:00Z</dcterms:created>
  <dcterms:modified xsi:type="dcterms:W3CDTF">2016-04-06T06:03:00Z</dcterms:modified>
</cp:coreProperties>
</file>