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606" w:rsidRDefault="00497606" w:rsidP="00F94FB0">
      <w:pPr>
        <w:pStyle w:val="BodyTextIndent"/>
        <w:keepNext/>
        <w:pageBreakBefore/>
        <w:ind w:left="0"/>
        <w:jc w:val="left"/>
        <w:rPr>
          <w:b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margin-left:192.45pt;margin-top:-27.45pt;width:1in;height:101.25pt;z-index:251658240;visibility:visible">
            <v:imagedata r:id="rId5" o:title=""/>
            <w10:wrap type="square" side="right"/>
          </v:shape>
        </w:pict>
      </w:r>
    </w:p>
    <w:p w:rsidR="00497606" w:rsidRDefault="00497606" w:rsidP="00F94FB0">
      <w:pPr>
        <w:rPr>
          <w:szCs w:val="24"/>
        </w:rPr>
      </w:pPr>
    </w:p>
    <w:p w:rsidR="00497606" w:rsidRDefault="00497606" w:rsidP="00F94FB0">
      <w:pPr>
        <w:rPr>
          <w:szCs w:val="24"/>
        </w:rPr>
      </w:pPr>
    </w:p>
    <w:p w:rsidR="00497606" w:rsidRDefault="00497606" w:rsidP="00F94FB0">
      <w:pPr>
        <w:rPr>
          <w:szCs w:val="24"/>
        </w:rPr>
      </w:pPr>
    </w:p>
    <w:p w:rsidR="00497606" w:rsidRDefault="00497606" w:rsidP="00F94FB0">
      <w:pPr>
        <w:rPr>
          <w:szCs w:val="24"/>
        </w:rPr>
      </w:pPr>
    </w:p>
    <w:p w:rsidR="00497606" w:rsidRDefault="00497606" w:rsidP="00F94FB0">
      <w:pPr>
        <w:jc w:val="center"/>
        <w:rPr>
          <w:b/>
          <w:spacing w:val="30"/>
          <w:sz w:val="36"/>
        </w:rPr>
      </w:pPr>
    </w:p>
    <w:p w:rsidR="00497606" w:rsidRDefault="00497606" w:rsidP="00F94FB0">
      <w:pPr>
        <w:pStyle w:val="Heading3"/>
        <w:rPr>
          <w:sz w:val="28"/>
          <w:szCs w:val="28"/>
        </w:rPr>
      </w:pPr>
      <w:r>
        <w:rPr>
          <w:sz w:val="28"/>
          <w:szCs w:val="28"/>
        </w:rPr>
        <w:t>АДМИНИСТРАЦИЯ ГОРОДСКОГО ПОСЕЛЕНИЯ МЫШКИН</w:t>
      </w:r>
    </w:p>
    <w:p w:rsidR="00497606" w:rsidRDefault="00497606" w:rsidP="00F94FB0">
      <w:pPr>
        <w:pStyle w:val="Heading1"/>
        <w:spacing w:line="240" w:lineRule="auto"/>
        <w:rPr>
          <w:rFonts w:ascii="Times New Roman" w:hAnsi="Times New Roman"/>
          <w:szCs w:val="28"/>
        </w:rPr>
      </w:pPr>
    </w:p>
    <w:p w:rsidR="00497606" w:rsidRDefault="00497606" w:rsidP="00F94FB0">
      <w:pPr>
        <w:pStyle w:val="Heading1"/>
        <w:spacing w:line="240" w:lineRule="auto"/>
        <w:rPr>
          <w:szCs w:val="28"/>
        </w:rPr>
      </w:pPr>
      <w:r>
        <w:rPr>
          <w:szCs w:val="28"/>
        </w:rPr>
        <w:t>ПОСТАНОВЛЕНИЕ</w:t>
      </w:r>
    </w:p>
    <w:p w:rsidR="00497606" w:rsidRDefault="00497606" w:rsidP="00F94FB0">
      <w:pPr>
        <w:jc w:val="center"/>
        <w:rPr>
          <w:sz w:val="24"/>
          <w:szCs w:val="24"/>
        </w:rPr>
      </w:pPr>
      <w:r>
        <w:rPr>
          <w:sz w:val="24"/>
          <w:szCs w:val="24"/>
        </w:rPr>
        <w:t>г. Мышкин</w:t>
      </w:r>
    </w:p>
    <w:p w:rsidR="00497606" w:rsidRDefault="00497606" w:rsidP="00F94FB0">
      <w:pPr>
        <w:rPr>
          <w:spacing w:val="38"/>
          <w:sz w:val="16"/>
        </w:rPr>
      </w:pPr>
    </w:p>
    <w:p w:rsidR="00497606" w:rsidRDefault="00497606" w:rsidP="00F94FB0">
      <w:pPr>
        <w:rPr>
          <w:spacing w:val="38"/>
          <w:sz w:val="24"/>
          <w:szCs w:val="24"/>
        </w:rPr>
      </w:pPr>
    </w:p>
    <w:p w:rsidR="00497606" w:rsidRDefault="00497606" w:rsidP="00F94FB0">
      <w:pPr>
        <w:rPr>
          <w:spacing w:val="38"/>
          <w:sz w:val="24"/>
          <w:szCs w:val="24"/>
        </w:rPr>
      </w:pPr>
      <w:r>
        <w:rPr>
          <w:spacing w:val="38"/>
          <w:sz w:val="24"/>
          <w:szCs w:val="24"/>
        </w:rPr>
        <w:t>22.01.2015 г.                                                           № 7</w:t>
      </w:r>
    </w:p>
    <w:p w:rsidR="00497606" w:rsidRDefault="00497606" w:rsidP="00F94FB0">
      <w:pPr>
        <w:rPr>
          <w:spacing w:val="38"/>
          <w:sz w:val="24"/>
          <w:szCs w:val="24"/>
        </w:rPr>
      </w:pPr>
    </w:p>
    <w:p w:rsidR="00497606" w:rsidRPr="00475E62" w:rsidRDefault="00497606" w:rsidP="00F94FB0">
      <w:pPr>
        <w:pStyle w:val="BodyText2"/>
        <w:rPr>
          <w:szCs w:val="28"/>
        </w:rPr>
      </w:pPr>
      <w:r w:rsidRPr="00475E62">
        <w:rPr>
          <w:szCs w:val="28"/>
        </w:rPr>
        <w:t>Об утверждении размера платы за жилищные услуги для населения городского поселения Мышкин</w:t>
      </w:r>
    </w:p>
    <w:p w:rsidR="00497606" w:rsidRPr="00475E62" w:rsidRDefault="00497606" w:rsidP="00F94FB0">
      <w:pPr>
        <w:pStyle w:val="BodyTextIndent"/>
        <w:ind w:left="0"/>
        <w:jc w:val="both"/>
        <w:rPr>
          <w:szCs w:val="28"/>
        </w:rPr>
      </w:pPr>
    </w:p>
    <w:p w:rsidR="00497606" w:rsidRPr="00475E62" w:rsidRDefault="00497606" w:rsidP="00F94FB0">
      <w:pPr>
        <w:pStyle w:val="BodyTextIndent"/>
        <w:ind w:left="0"/>
        <w:jc w:val="both"/>
        <w:rPr>
          <w:szCs w:val="28"/>
        </w:rPr>
      </w:pPr>
      <w:r w:rsidRPr="00475E62">
        <w:rPr>
          <w:szCs w:val="28"/>
        </w:rPr>
        <w:t>В соответствии с п. 3 ст. 156, п. 4 ст. 158 Жилищного Кодекса Российской Федерации, постановлением Правительства Российской Федерации от 13.08.2006 г.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Уставом городского поселения Мышкин</w:t>
      </w:r>
    </w:p>
    <w:p w:rsidR="00497606" w:rsidRPr="00475E62" w:rsidRDefault="00497606" w:rsidP="004C247D">
      <w:pPr>
        <w:pStyle w:val="BodyTextIndent"/>
        <w:ind w:left="0"/>
        <w:rPr>
          <w:szCs w:val="28"/>
        </w:rPr>
      </w:pPr>
    </w:p>
    <w:p w:rsidR="00497606" w:rsidRDefault="00497606" w:rsidP="004C247D">
      <w:pPr>
        <w:pStyle w:val="BodyTextIndent"/>
        <w:ind w:left="0"/>
        <w:rPr>
          <w:szCs w:val="28"/>
        </w:rPr>
      </w:pPr>
      <w:r w:rsidRPr="00475E62">
        <w:rPr>
          <w:szCs w:val="28"/>
        </w:rPr>
        <w:t>ПОСТАНОВЛЯЕТ:</w:t>
      </w:r>
    </w:p>
    <w:p w:rsidR="00497606" w:rsidRPr="00475E62" w:rsidRDefault="00497606" w:rsidP="00F87E0D">
      <w:pPr>
        <w:pStyle w:val="BodyTextIndent"/>
        <w:ind w:left="0"/>
        <w:jc w:val="left"/>
        <w:rPr>
          <w:szCs w:val="28"/>
        </w:rPr>
      </w:pPr>
    </w:p>
    <w:p w:rsidR="00497606" w:rsidRPr="00475E62" w:rsidRDefault="00497606" w:rsidP="00F87E0D">
      <w:pPr>
        <w:jc w:val="both"/>
        <w:rPr>
          <w:szCs w:val="28"/>
        </w:rPr>
      </w:pPr>
      <w:r w:rsidRPr="00475E62">
        <w:rPr>
          <w:szCs w:val="28"/>
        </w:rPr>
        <w:t>1.   Утвердить:</w:t>
      </w:r>
    </w:p>
    <w:p w:rsidR="00497606" w:rsidRPr="00475E62" w:rsidRDefault="00497606" w:rsidP="00F87E0D">
      <w:pPr>
        <w:jc w:val="both"/>
        <w:rPr>
          <w:szCs w:val="28"/>
        </w:rPr>
      </w:pPr>
      <w:r w:rsidRPr="00475E62">
        <w:rPr>
          <w:szCs w:val="28"/>
        </w:rPr>
        <w:t>1.1.</w:t>
      </w:r>
      <w:r w:rsidRPr="00475E62">
        <w:rPr>
          <w:b/>
          <w:szCs w:val="28"/>
        </w:rPr>
        <w:t xml:space="preserve"> </w:t>
      </w:r>
      <w:r w:rsidRPr="00475E62">
        <w:rPr>
          <w:szCs w:val="28"/>
        </w:rPr>
        <w:t>Размер платы за содержание и ремонт жилого помещения для нанимателей жилых помещений по договорам социального найма, договорам найма  жилых  помещений муниципального жилищного фонда, собственников жилых помещений в многоквартирном доме,  не принявших решение об установлении размера платы за содержание и ремонт жилого помещения на их общем собрании в соответствии с приложением № 1</w:t>
      </w:r>
      <w:r>
        <w:rPr>
          <w:szCs w:val="28"/>
        </w:rPr>
        <w:t>;</w:t>
      </w:r>
    </w:p>
    <w:p w:rsidR="00497606" w:rsidRPr="00475E62" w:rsidRDefault="00497606" w:rsidP="00F87E0D">
      <w:pPr>
        <w:jc w:val="both"/>
        <w:rPr>
          <w:szCs w:val="28"/>
        </w:rPr>
      </w:pPr>
      <w:r w:rsidRPr="00475E62">
        <w:rPr>
          <w:szCs w:val="28"/>
        </w:rPr>
        <w:t>1.2. Перечень обязательных работ и услуг по содержанию и текущему ремонту общего имущества многоквартирных домов, учтенных при расчете платы, предусмотренной п. 1.1. настоящего постановления, в соответствии с приложением № 2</w:t>
      </w:r>
      <w:r>
        <w:rPr>
          <w:szCs w:val="28"/>
        </w:rPr>
        <w:t>;</w:t>
      </w:r>
    </w:p>
    <w:p w:rsidR="00497606" w:rsidRPr="00475E62" w:rsidRDefault="00497606" w:rsidP="00F87E0D">
      <w:pPr>
        <w:jc w:val="both"/>
        <w:rPr>
          <w:szCs w:val="28"/>
        </w:rPr>
      </w:pPr>
      <w:r w:rsidRPr="00475E62">
        <w:rPr>
          <w:szCs w:val="28"/>
        </w:rPr>
        <w:t>1.3. Размер платы граждан за найм жилых помещений муниципального жилищного фонда в соответствии с приложением № 3.</w:t>
      </w:r>
    </w:p>
    <w:p w:rsidR="00497606" w:rsidRPr="00475E62" w:rsidRDefault="00497606" w:rsidP="00F87E0D">
      <w:pPr>
        <w:jc w:val="both"/>
        <w:rPr>
          <w:szCs w:val="28"/>
        </w:rPr>
      </w:pPr>
      <w:r w:rsidRPr="00475E62">
        <w:rPr>
          <w:szCs w:val="28"/>
        </w:rPr>
        <w:t>2.  Контроль за исполнением настоящего постановления оставляю за собой.</w:t>
      </w:r>
    </w:p>
    <w:p w:rsidR="00497606" w:rsidRPr="00475E62" w:rsidRDefault="00497606" w:rsidP="00F87E0D">
      <w:pPr>
        <w:jc w:val="both"/>
        <w:rPr>
          <w:szCs w:val="28"/>
        </w:rPr>
      </w:pPr>
      <w:r>
        <w:rPr>
          <w:szCs w:val="28"/>
        </w:rPr>
        <w:t>3</w:t>
      </w:r>
      <w:r w:rsidRPr="00475E62">
        <w:rPr>
          <w:szCs w:val="28"/>
        </w:rPr>
        <w:t>. Настоящее</w:t>
      </w:r>
      <w:r>
        <w:rPr>
          <w:szCs w:val="28"/>
        </w:rPr>
        <w:t xml:space="preserve"> постановление вступает в силу с момента опубликования</w:t>
      </w:r>
      <w:r w:rsidRPr="00094357">
        <w:rPr>
          <w:szCs w:val="28"/>
        </w:rPr>
        <w:t xml:space="preserve"> </w:t>
      </w:r>
      <w:r w:rsidRPr="00475E62">
        <w:rPr>
          <w:szCs w:val="28"/>
        </w:rPr>
        <w:t>в газете  «Волжские Зори»</w:t>
      </w:r>
      <w:r>
        <w:rPr>
          <w:szCs w:val="28"/>
        </w:rPr>
        <w:t xml:space="preserve"> и распространяется на правоотношения, возникшие с 01.01.2015 года.</w:t>
      </w:r>
    </w:p>
    <w:p w:rsidR="00497606" w:rsidRPr="00475E62" w:rsidRDefault="00497606" w:rsidP="00F87E0D">
      <w:pPr>
        <w:jc w:val="both"/>
        <w:rPr>
          <w:szCs w:val="28"/>
        </w:rPr>
      </w:pPr>
    </w:p>
    <w:p w:rsidR="00497606" w:rsidRPr="00475E62" w:rsidRDefault="00497606" w:rsidP="00F94FB0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5E62">
        <w:rPr>
          <w:rFonts w:ascii="Times New Roman" w:hAnsi="Times New Roman" w:cs="Times New Roman"/>
          <w:sz w:val="28"/>
          <w:szCs w:val="28"/>
        </w:rPr>
        <w:t xml:space="preserve"> Глава городского</w:t>
      </w:r>
    </w:p>
    <w:p w:rsidR="00497606" w:rsidRPr="00475E62" w:rsidRDefault="00497606" w:rsidP="00F94FB0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5E62">
        <w:rPr>
          <w:rFonts w:ascii="Times New Roman" w:hAnsi="Times New Roman" w:cs="Times New Roman"/>
          <w:sz w:val="28"/>
          <w:szCs w:val="28"/>
        </w:rPr>
        <w:t xml:space="preserve"> поселения Мышкин                                                     Е.В. Петров</w:t>
      </w:r>
    </w:p>
    <w:p w:rsidR="00497606" w:rsidRDefault="00497606"/>
    <w:p w:rsidR="00497606" w:rsidRDefault="00497606"/>
    <w:p w:rsidR="00497606" w:rsidRDefault="00497606"/>
    <w:p w:rsidR="00497606" w:rsidRDefault="00497606"/>
    <w:p w:rsidR="00497606" w:rsidRDefault="00497606"/>
    <w:p w:rsidR="00497606" w:rsidRDefault="00497606"/>
    <w:p w:rsidR="00497606" w:rsidRDefault="00497606"/>
    <w:p w:rsidR="00497606" w:rsidRDefault="00497606"/>
    <w:p w:rsidR="00497606" w:rsidRDefault="00497606"/>
    <w:p w:rsidR="00497606" w:rsidRDefault="00497606"/>
    <w:p w:rsidR="00497606" w:rsidRDefault="00497606"/>
    <w:p w:rsidR="00497606" w:rsidRDefault="00497606"/>
    <w:p w:rsidR="00497606" w:rsidRDefault="00497606"/>
    <w:p w:rsidR="00497606" w:rsidRDefault="00497606"/>
    <w:p w:rsidR="00497606" w:rsidRDefault="00497606"/>
    <w:p w:rsidR="00497606" w:rsidRDefault="00497606"/>
    <w:p w:rsidR="00497606" w:rsidRDefault="00497606"/>
    <w:p w:rsidR="00497606" w:rsidRDefault="00497606"/>
    <w:p w:rsidR="00497606" w:rsidRDefault="00497606"/>
    <w:p w:rsidR="00497606" w:rsidRDefault="00497606"/>
    <w:p w:rsidR="00497606" w:rsidRDefault="00497606"/>
    <w:p w:rsidR="00497606" w:rsidRDefault="00497606"/>
    <w:p w:rsidR="00497606" w:rsidRDefault="00497606"/>
    <w:p w:rsidR="00497606" w:rsidRDefault="00497606"/>
    <w:p w:rsidR="00497606" w:rsidRDefault="00497606"/>
    <w:p w:rsidR="00497606" w:rsidRDefault="00497606"/>
    <w:p w:rsidR="00497606" w:rsidRDefault="00497606"/>
    <w:p w:rsidR="00497606" w:rsidRDefault="00497606"/>
    <w:p w:rsidR="00497606" w:rsidRDefault="00497606"/>
    <w:p w:rsidR="00497606" w:rsidRDefault="00497606"/>
    <w:p w:rsidR="00497606" w:rsidRDefault="00497606"/>
    <w:p w:rsidR="00497606" w:rsidRDefault="00497606"/>
    <w:p w:rsidR="00497606" w:rsidRDefault="00497606"/>
    <w:p w:rsidR="00497606" w:rsidRDefault="00497606"/>
    <w:p w:rsidR="00497606" w:rsidRDefault="00497606"/>
    <w:p w:rsidR="00497606" w:rsidRDefault="00497606"/>
    <w:p w:rsidR="00497606" w:rsidRDefault="00497606"/>
    <w:p w:rsidR="00497606" w:rsidRDefault="00497606"/>
    <w:p w:rsidR="00497606" w:rsidRDefault="00497606" w:rsidP="00034FD3">
      <w:pPr>
        <w:jc w:val="center"/>
      </w:pPr>
      <w:r>
        <w:t xml:space="preserve">                                                                        Приложение  № 1 к Постановлению</w:t>
      </w:r>
    </w:p>
    <w:p w:rsidR="00497606" w:rsidRDefault="00497606" w:rsidP="00034FD3">
      <w:pPr>
        <w:tabs>
          <w:tab w:val="left" w:pos="4820"/>
          <w:tab w:val="left" w:pos="5529"/>
        </w:tabs>
        <w:ind w:right="-104"/>
        <w:jc w:val="center"/>
      </w:pPr>
      <w:r>
        <w:t xml:space="preserve">                                                    Администрации городского поселения Мышкин</w:t>
      </w:r>
    </w:p>
    <w:p w:rsidR="00497606" w:rsidRDefault="00497606" w:rsidP="00034FD3">
      <w:pPr>
        <w:tabs>
          <w:tab w:val="left" w:pos="4820"/>
          <w:tab w:val="left" w:pos="5529"/>
        </w:tabs>
        <w:ind w:right="-104"/>
        <w:jc w:val="center"/>
      </w:pPr>
      <w:r>
        <w:t xml:space="preserve">                                                                                          от «22» января 2015г. № 7</w:t>
      </w:r>
    </w:p>
    <w:p w:rsidR="00497606" w:rsidRDefault="00497606" w:rsidP="00034FD3">
      <w:pPr>
        <w:tabs>
          <w:tab w:val="left" w:pos="9000"/>
        </w:tabs>
        <w:ind w:right="355"/>
        <w:jc w:val="right"/>
      </w:pPr>
      <w:r>
        <w:t xml:space="preserve"> </w:t>
      </w:r>
    </w:p>
    <w:p w:rsidR="00497606" w:rsidRDefault="00497606" w:rsidP="00034FD3">
      <w:pPr>
        <w:tabs>
          <w:tab w:val="left" w:pos="9000"/>
        </w:tabs>
        <w:ind w:right="355"/>
        <w:jc w:val="center"/>
        <w:rPr>
          <w:b/>
        </w:rPr>
      </w:pPr>
      <w:r>
        <w:rPr>
          <w:b/>
        </w:rPr>
        <w:t>Размер платы за содержание и ремонт жилого помещения для нанимателей жилых помещений,  для нанимателей жилых помещений по договорам социального найма, договорам найма жилых помещений муниципального жилищного фонда и размер платы для</w:t>
      </w:r>
      <w:r>
        <w:rPr>
          <w:szCs w:val="28"/>
        </w:rPr>
        <w:t xml:space="preserve"> </w:t>
      </w:r>
      <w:r>
        <w:rPr>
          <w:b/>
        </w:rPr>
        <w:t>собственников жилых помещений,  не принявших решение о выборе способа управления многоквартирным домом, не принявших решение об установлении размера платы за содержание и ремонт жилого помещения на их общем собрании</w:t>
      </w:r>
    </w:p>
    <w:p w:rsidR="00497606" w:rsidRDefault="00497606" w:rsidP="00034FD3">
      <w:pPr>
        <w:tabs>
          <w:tab w:val="left" w:pos="9000"/>
        </w:tabs>
        <w:ind w:right="355"/>
        <w:jc w:val="center"/>
        <w:rPr>
          <w:b/>
        </w:rPr>
      </w:pPr>
    </w:p>
    <w:tbl>
      <w:tblPr>
        <w:tblW w:w="993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10"/>
        <w:gridCol w:w="3120"/>
      </w:tblGrid>
      <w:tr w:rsidR="00497606" w:rsidTr="00034FD3">
        <w:trPr>
          <w:trHeight w:val="630"/>
        </w:trPr>
        <w:tc>
          <w:tcPr>
            <w:tcW w:w="6805" w:type="dxa"/>
            <w:vMerge w:val="restart"/>
          </w:tcPr>
          <w:p w:rsidR="00497606" w:rsidRDefault="00497606">
            <w:pPr>
              <w:jc w:val="center"/>
              <w:rPr>
                <w:sz w:val="24"/>
                <w:szCs w:val="24"/>
              </w:rPr>
            </w:pPr>
            <w:r>
              <w:t>Степень благоустройства</w:t>
            </w:r>
          </w:p>
          <w:p w:rsidR="00497606" w:rsidRDefault="00497606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97606" w:rsidRDefault="00497606">
            <w:pPr>
              <w:jc w:val="center"/>
              <w:rPr>
                <w:sz w:val="24"/>
                <w:szCs w:val="24"/>
              </w:rPr>
            </w:pPr>
            <w:r>
              <w:t>Плата населением за  1 кв.м. общей площади в месяц  руб.</w:t>
            </w:r>
          </w:p>
        </w:tc>
      </w:tr>
      <w:tr w:rsidR="00497606" w:rsidTr="00034FD3">
        <w:tc>
          <w:tcPr>
            <w:tcW w:w="6805" w:type="dxa"/>
            <w:vMerge/>
            <w:vAlign w:val="center"/>
          </w:tcPr>
          <w:p w:rsidR="00497606" w:rsidRDefault="00497606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497606" w:rsidRDefault="00497606" w:rsidP="004C247D">
            <w:pPr>
              <w:jc w:val="center"/>
              <w:rPr>
                <w:sz w:val="24"/>
                <w:szCs w:val="24"/>
              </w:rPr>
            </w:pPr>
            <w:r>
              <w:t>С 01.01.2015 по 31.12.2015</w:t>
            </w:r>
          </w:p>
        </w:tc>
      </w:tr>
      <w:tr w:rsidR="00497606" w:rsidTr="00034FD3">
        <w:tc>
          <w:tcPr>
            <w:tcW w:w="6805" w:type="dxa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497606" w:rsidRDefault="00497606">
            <w:pPr>
              <w:rPr>
                <w:sz w:val="24"/>
                <w:szCs w:val="24"/>
              </w:rPr>
            </w:pPr>
            <w:r>
              <w:t>1.  Многоквартирные дома, оснащенные централизованными системами отопления, водоснабжения, водоотведения, газо- и электроснабжения, оборудованные общедомовыми приборами учета и/или регулирования тепловой энергии</w:t>
            </w:r>
          </w:p>
        </w:tc>
        <w:tc>
          <w:tcPr>
            <w:tcW w:w="3118" w:type="dxa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497606" w:rsidRDefault="00497606">
            <w:pPr>
              <w:jc w:val="center"/>
              <w:rPr>
                <w:sz w:val="24"/>
                <w:szCs w:val="24"/>
              </w:rPr>
            </w:pPr>
            <w:r>
              <w:t>11,53</w:t>
            </w:r>
          </w:p>
          <w:p w:rsidR="00497606" w:rsidRDefault="00497606">
            <w:pPr>
              <w:jc w:val="center"/>
              <w:rPr>
                <w:sz w:val="24"/>
                <w:szCs w:val="24"/>
              </w:rPr>
            </w:pPr>
          </w:p>
        </w:tc>
      </w:tr>
      <w:tr w:rsidR="00497606" w:rsidTr="00034FD3">
        <w:tc>
          <w:tcPr>
            <w:tcW w:w="6805" w:type="dxa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497606" w:rsidRDefault="00497606">
            <w:pPr>
              <w:rPr>
                <w:sz w:val="24"/>
                <w:szCs w:val="24"/>
              </w:rPr>
            </w:pPr>
            <w:r>
              <w:t>2.  Многоквартирные дома, оснащенные централизованными системами отопления, водоснабжения, водоотведения, газо- и электроснабжения, не оборудованные общедомовыми приборами учета и/или регулирования тепловой энергии</w:t>
            </w:r>
          </w:p>
        </w:tc>
        <w:tc>
          <w:tcPr>
            <w:tcW w:w="3118" w:type="dxa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497606" w:rsidRDefault="00497606">
            <w:pPr>
              <w:jc w:val="center"/>
              <w:rPr>
                <w:sz w:val="24"/>
                <w:szCs w:val="24"/>
              </w:rPr>
            </w:pPr>
            <w:r>
              <w:t>11,11</w:t>
            </w:r>
          </w:p>
          <w:p w:rsidR="00497606" w:rsidRDefault="00497606">
            <w:pPr>
              <w:jc w:val="center"/>
              <w:rPr>
                <w:sz w:val="24"/>
                <w:szCs w:val="24"/>
              </w:rPr>
            </w:pPr>
          </w:p>
        </w:tc>
      </w:tr>
      <w:tr w:rsidR="00497606" w:rsidTr="00034FD3">
        <w:tc>
          <w:tcPr>
            <w:tcW w:w="6805" w:type="dxa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497606" w:rsidRDefault="00497606">
            <w:pPr>
              <w:rPr>
                <w:sz w:val="24"/>
                <w:szCs w:val="24"/>
              </w:rPr>
            </w:pPr>
            <w:r>
              <w:t>3. Многоквартирные дома, оснащенные централизованными системами отопления, водоснабжения, водоотведения, электроснабжения, без газоснабжения, оборудованные общедомовыми приборами учета и/или регулирования тепловой энергии</w:t>
            </w:r>
          </w:p>
        </w:tc>
        <w:tc>
          <w:tcPr>
            <w:tcW w:w="3118" w:type="dxa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497606" w:rsidRDefault="00497606">
            <w:pPr>
              <w:jc w:val="center"/>
              <w:rPr>
                <w:sz w:val="24"/>
                <w:szCs w:val="24"/>
              </w:rPr>
            </w:pPr>
            <w:r>
              <w:t>11,43</w:t>
            </w:r>
          </w:p>
        </w:tc>
      </w:tr>
      <w:tr w:rsidR="00497606" w:rsidTr="00034FD3">
        <w:tc>
          <w:tcPr>
            <w:tcW w:w="6805" w:type="dxa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497606" w:rsidRDefault="00497606">
            <w:pPr>
              <w:rPr>
                <w:sz w:val="24"/>
                <w:szCs w:val="24"/>
              </w:rPr>
            </w:pPr>
            <w:r>
              <w:t>4. Многоквартирные дома, оснащенные централизованными системами отопления, водоснабжения, водоотведения, электроснабжения, без газоснабжения, не оборудованные общедомовыми приборами учета и/или регулирования тепловой энергии</w:t>
            </w:r>
          </w:p>
        </w:tc>
        <w:tc>
          <w:tcPr>
            <w:tcW w:w="3118" w:type="dxa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497606" w:rsidRDefault="00497606">
            <w:pPr>
              <w:jc w:val="center"/>
              <w:rPr>
                <w:sz w:val="24"/>
                <w:szCs w:val="24"/>
              </w:rPr>
            </w:pPr>
            <w:r>
              <w:t>11,01</w:t>
            </w:r>
          </w:p>
        </w:tc>
      </w:tr>
      <w:tr w:rsidR="00497606" w:rsidTr="00034FD3">
        <w:tc>
          <w:tcPr>
            <w:tcW w:w="6805" w:type="dxa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497606" w:rsidRDefault="00497606">
            <w:pPr>
              <w:rPr>
                <w:sz w:val="24"/>
                <w:szCs w:val="24"/>
              </w:rPr>
            </w:pPr>
            <w:r>
              <w:t xml:space="preserve">5. Многоквартирные дома, оснащенные централизованными системами водоснабжения, водоотведения, газо- и электроснабжения, без центрального отопления, </w:t>
            </w:r>
          </w:p>
        </w:tc>
        <w:tc>
          <w:tcPr>
            <w:tcW w:w="3118" w:type="dxa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497606" w:rsidRDefault="00497606">
            <w:pPr>
              <w:jc w:val="center"/>
              <w:rPr>
                <w:sz w:val="24"/>
                <w:szCs w:val="24"/>
              </w:rPr>
            </w:pPr>
            <w:r>
              <w:t>10,02</w:t>
            </w:r>
          </w:p>
        </w:tc>
      </w:tr>
      <w:tr w:rsidR="00497606" w:rsidTr="00034FD3">
        <w:tc>
          <w:tcPr>
            <w:tcW w:w="6805" w:type="dxa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497606" w:rsidRDefault="00497606">
            <w:pPr>
              <w:rPr>
                <w:sz w:val="24"/>
                <w:szCs w:val="24"/>
              </w:rPr>
            </w:pPr>
            <w:r>
              <w:t>6. Многоквартирные дома, оснащенные централизованными системами отопления, водоснабжения, газо- и электроснабжения, без канализации</w:t>
            </w:r>
          </w:p>
        </w:tc>
        <w:tc>
          <w:tcPr>
            <w:tcW w:w="3118" w:type="dxa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497606" w:rsidRDefault="00497606">
            <w:pPr>
              <w:jc w:val="center"/>
              <w:rPr>
                <w:sz w:val="24"/>
                <w:szCs w:val="24"/>
              </w:rPr>
            </w:pPr>
            <w:r>
              <w:t>9,30</w:t>
            </w:r>
          </w:p>
        </w:tc>
      </w:tr>
      <w:tr w:rsidR="00497606" w:rsidTr="00034FD3">
        <w:tc>
          <w:tcPr>
            <w:tcW w:w="6805" w:type="dxa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497606" w:rsidRDefault="00497606">
            <w:pPr>
              <w:rPr>
                <w:sz w:val="24"/>
                <w:szCs w:val="24"/>
              </w:rPr>
            </w:pPr>
            <w:r>
              <w:t>7. Многоквартирные дома, оснащенные централизованными системами водоснабжения, газо- и электроснабжения, без центрального отопления и без канализации</w:t>
            </w:r>
          </w:p>
        </w:tc>
        <w:tc>
          <w:tcPr>
            <w:tcW w:w="3118" w:type="dxa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497606" w:rsidRDefault="00497606">
            <w:pPr>
              <w:jc w:val="center"/>
              <w:rPr>
                <w:sz w:val="24"/>
                <w:szCs w:val="24"/>
              </w:rPr>
            </w:pPr>
          </w:p>
          <w:p w:rsidR="00497606" w:rsidRDefault="00497606">
            <w:pPr>
              <w:jc w:val="center"/>
              <w:rPr>
                <w:sz w:val="24"/>
                <w:szCs w:val="24"/>
              </w:rPr>
            </w:pPr>
            <w:r>
              <w:t>8,26</w:t>
            </w:r>
          </w:p>
        </w:tc>
      </w:tr>
      <w:tr w:rsidR="00497606" w:rsidTr="00034FD3">
        <w:tc>
          <w:tcPr>
            <w:tcW w:w="6805" w:type="dxa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497606" w:rsidRDefault="00497606">
            <w:pPr>
              <w:rPr>
                <w:sz w:val="24"/>
                <w:szCs w:val="24"/>
              </w:rPr>
            </w:pPr>
            <w:r>
              <w:t>8. Многоквартирные дома, оснащенные централизованными системами водоснабжения и электроснабжения, не имеющие других видов благоустройства</w:t>
            </w:r>
          </w:p>
        </w:tc>
        <w:tc>
          <w:tcPr>
            <w:tcW w:w="3118" w:type="dxa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497606" w:rsidRDefault="00497606">
            <w:pPr>
              <w:jc w:val="center"/>
              <w:rPr>
                <w:sz w:val="24"/>
                <w:szCs w:val="24"/>
              </w:rPr>
            </w:pPr>
            <w:r>
              <w:t>8,08</w:t>
            </w:r>
          </w:p>
        </w:tc>
      </w:tr>
    </w:tbl>
    <w:p w:rsidR="00497606" w:rsidRDefault="00497606" w:rsidP="00034FD3">
      <w:pPr>
        <w:jc w:val="right"/>
      </w:pPr>
    </w:p>
    <w:p w:rsidR="00497606" w:rsidRDefault="00497606" w:rsidP="00034FD3">
      <w:pPr>
        <w:jc w:val="right"/>
      </w:pPr>
    </w:p>
    <w:p w:rsidR="00497606" w:rsidRDefault="00497606" w:rsidP="00034FD3">
      <w:pPr>
        <w:jc w:val="right"/>
      </w:pPr>
    </w:p>
    <w:p w:rsidR="00497606" w:rsidRDefault="00497606" w:rsidP="00034FD3">
      <w:pPr>
        <w:jc w:val="right"/>
      </w:pPr>
    </w:p>
    <w:p w:rsidR="00497606" w:rsidRDefault="00497606" w:rsidP="00034FD3">
      <w:pPr>
        <w:jc w:val="right"/>
      </w:pPr>
    </w:p>
    <w:p w:rsidR="00497606" w:rsidRDefault="00497606" w:rsidP="00034FD3">
      <w:pPr>
        <w:jc w:val="right"/>
      </w:pPr>
    </w:p>
    <w:p w:rsidR="00497606" w:rsidRDefault="00497606" w:rsidP="00034FD3">
      <w:pPr>
        <w:jc w:val="right"/>
      </w:pPr>
    </w:p>
    <w:p w:rsidR="00497606" w:rsidRDefault="00497606" w:rsidP="00034FD3">
      <w:pPr>
        <w:jc w:val="right"/>
      </w:pPr>
    </w:p>
    <w:p w:rsidR="00497606" w:rsidRDefault="00497606" w:rsidP="00034FD3">
      <w:pPr>
        <w:jc w:val="right"/>
      </w:pPr>
    </w:p>
    <w:p w:rsidR="00497606" w:rsidRDefault="00497606" w:rsidP="00034FD3">
      <w:pPr>
        <w:jc w:val="right"/>
      </w:pPr>
    </w:p>
    <w:p w:rsidR="00497606" w:rsidRDefault="00497606" w:rsidP="00034FD3">
      <w:pPr>
        <w:jc w:val="right"/>
      </w:pPr>
    </w:p>
    <w:p w:rsidR="00497606" w:rsidRDefault="00497606" w:rsidP="00034FD3">
      <w:pPr>
        <w:jc w:val="right"/>
      </w:pPr>
    </w:p>
    <w:p w:rsidR="00497606" w:rsidRDefault="00497606" w:rsidP="00034FD3">
      <w:pPr>
        <w:jc w:val="right"/>
      </w:pPr>
    </w:p>
    <w:p w:rsidR="00497606" w:rsidRDefault="00497606" w:rsidP="00034FD3">
      <w:pPr>
        <w:jc w:val="right"/>
      </w:pPr>
    </w:p>
    <w:p w:rsidR="00497606" w:rsidRDefault="00497606" w:rsidP="00034FD3">
      <w:pPr>
        <w:jc w:val="right"/>
      </w:pPr>
    </w:p>
    <w:p w:rsidR="00497606" w:rsidRDefault="00497606" w:rsidP="00034FD3">
      <w:pPr>
        <w:jc w:val="right"/>
      </w:pPr>
    </w:p>
    <w:p w:rsidR="00497606" w:rsidRDefault="00497606" w:rsidP="00034FD3">
      <w:pPr>
        <w:jc w:val="right"/>
      </w:pPr>
    </w:p>
    <w:p w:rsidR="00497606" w:rsidRDefault="00497606" w:rsidP="00034FD3">
      <w:pPr>
        <w:jc w:val="right"/>
      </w:pPr>
    </w:p>
    <w:p w:rsidR="00497606" w:rsidRDefault="00497606" w:rsidP="00034FD3">
      <w:pPr>
        <w:jc w:val="right"/>
      </w:pPr>
    </w:p>
    <w:p w:rsidR="00497606" w:rsidRDefault="00497606" w:rsidP="00034FD3">
      <w:pPr>
        <w:jc w:val="right"/>
      </w:pPr>
    </w:p>
    <w:p w:rsidR="00497606" w:rsidRDefault="00497606" w:rsidP="00034FD3">
      <w:pPr>
        <w:jc w:val="right"/>
      </w:pPr>
    </w:p>
    <w:p w:rsidR="00497606" w:rsidRDefault="00497606" w:rsidP="00034FD3">
      <w:pPr>
        <w:jc w:val="right"/>
      </w:pPr>
    </w:p>
    <w:p w:rsidR="00497606" w:rsidRDefault="00497606" w:rsidP="00034FD3">
      <w:pPr>
        <w:jc w:val="right"/>
      </w:pPr>
    </w:p>
    <w:p w:rsidR="00497606" w:rsidRDefault="00497606" w:rsidP="00034FD3">
      <w:pPr>
        <w:jc w:val="right"/>
      </w:pPr>
    </w:p>
    <w:p w:rsidR="00497606" w:rsidRDefault="00497606" w:rsidP="00034FD3">
      <w:pPr>
        <w:jc w:val="right"/>
      </w:pPr>
    </w:p>
    <w:p w:rsidR="00497606" w:rsidRDefault="00497606" w:rsidP="00034FD3">
      <w:pPr>
        <w:jc w:val="right"/>
      </w:pPr>
    </w:p>
    <w:p w:rsidR="00497606" w:rsidRDefault="00497606" w:rsidP="00034FD3">
      <w:pPr>
        <w:jc w:val="center"/>
      </w:pPr>
      <w:r>
        <w:t xml:space="preserve">                                                                        Приложение  № 2 к Постановлению</w:t>
      </w:r>
    </w:p>
    <w:p w:rsidR="00497606" w:rsidRDefault="00497606" w:rsidP="00034FD3">
      <w:pPr>
        <w:tabs>
          <w:tab w:val="left" w:pos="4820"/>
          <w:tab w:val="left" w:pos="5529"/>
        </w:tabs>
        <w:ind w:right="-104"/>
        <w:jc w:val="center"/>
      </w:pPr>
      <w:r>
        <w:t xml:space="preserve">                                                    Администрации городского поселения Мышкин</w:t>
      </w:r>
    </w:p>
    <w:p w:rsidR="00497606" w:rsidRDefault="00497606" w:rsidP="00034FD3">
      <w:pPr>
        <w:tabs>
          <w:tab w:val="left" w:pos="4820"/>
          <w:tab w:val="left" w:pos="5529"/>
        </w:tabs>
        <w:ind w:right="-104"/>
        <w:jc w:val="center"/>
      </w:pPr>
      <w:r>
        <w:t xml:space="preserve">                                                                                          от «22» января 2015г. № 7</w:t>
      </w:r>
    </w:p>
    <w:p w:rsidR="00497606" w:rsidRDefault="00497606" w:rsidP="00034FD3">
      <w:pPr>
        <w:jc w:val="right"/>
      </w:pPr>
    </w:p>
    <w:p w:rsidR="00497606" w:rsidRDefault="00497606" w:rsidP="00034FD3">
      <w:pPr>
        <w:jc w:val="center"/>
        <w:rPr>
          <w:b/>
        </w:rPr>
      </w:pPr>
      <w:r>
        <w:rPr>
          <w:b/>
        </w:rPr>
        <w:t>Перечень обязательных работ и услуг по содержанию и текущему ремонту общего имущества многоквартирных домов, учтенных при расчете платы установленной Приложением №1 настоящего постановления</w:t>
      </w:r>
    </w:p>
    <w:p w:rsidR="00497606" w:rsidRDefault="00497606" w:rsidP="004C247D">
      <w:pPr>
        <w:autoSpaceDE w:val="0"/>
        <w:autoSpaceDN w:val="0"/>
        <w:adjustRightInd w:val="0"/>
        <w:ind w:left="426"/>
        <w:jc w:val="both"/>
      </w:pPr>
      <w:r>
        <w:t>1)  проверка состояния несущих конструкций (фундаментов, стен, колонн и столбов, перекрытий и покрытий, балок, ригелей, лестниц, несущих элементов крыш) и ненесущих конструкций (перегородок, внутренней отделки, полов) многоквартирных домов, устранение неисправностей в соответствии с планом текущего ремонта многоквартирного дома.</w:t>
      </w:r>
    </w:p>
    <w:p w:rsidR="00497606" w:rsidRDefault="00497606" w:rsidP="004C247D">
      <w:pPr>
        <w:autoSpaceDE w:val="0"/>
        <w:autoSpaceDN w:val="0"/>
        <w:adjustRightInd w:val="0"/>
        <w:ind w:left="426"/>
        <w:jc w:val="both"/>
      </w:pPr>
      <w:r>
        <w:t xml:space="preserve">2) проверка кровли на отсутствие протечек, при их наличии или выявлении нарушений, приводящих к протечкам, - незамедлительное их устранение. </w:t>
      </w:r>
    </w:p>
    <w:p w:rsidR="00497606" w:rsidRDefault="00497606" w:rsidP="006B6E7E">
      <w:pPr>
        <w:autoSpaceDE w:val="0"/>
        <w:autoSpaceDN w:val="0"/>
        <w:adjustRightInd w:val="0"/>
        <w:ind w:left="426"/>
        <w:jc w:val="both"/>
      </w:pPr>
      <w:r>
        <w:t xml:space="preserve">3) очистка кровли и водоотводящих устройств от мусора, грязи, скопления снега и наледи; </w:t>
      </w:r>
    </w:p>
    <w:p w:rsidR="00497606" w:rsidRDefault="00497606" w:rsidP="006B6E7E">
      <w:pPr>
        <w:autoSpaceDE w:val="0"/>
        <w:autoSpaceDN w:val="0"/>
        <w:adjustRightInd w:val="0"/>
        <w:ind w:left="426"/>
      </w:pPr>
      <w:r>
        <w:t>4)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</w:r>
    </w:p>
    <w:p w:rsidR="00497606" w:rsidRDefault="00497606" w:rsidP="006B6E7E">
      <w:pPr>
        <w:autoSpaceDE w:val="0"/>
        <w:autoSpaceDN w:val="0"/>
        <w:adjustRightInd w:val="0"/>
        <w:ind w:left="426"/>
        <w:jc w:val="both"/>
      </w:pPr>
      <w:r>
        <w:t>5) обслуживание систем водоснабжения, отопления и водоотведения в многоквартирных домах, в т.ч. проверка работоспособности, регулировка и техническое обслуживание запорной арматуры, контрольно-измерительных приборов, коллективных (общедомовых) приборов учета, в том числе снятие показаний коллективных (общедомовых приборов учета);</w:t>
      </w:r>
    </w:p>
    <w:p w:rsidR="00497606" w:rsidRDefault="00497606" w:rsidP="006B6E7E">
      <w:pPr>
        <w:autoSpaceDE w:val="0"/>
        <w:autoSpaceDN w:val="0"/>
        <w:adjustRightInd w:val="0"/>
        <w:ind w:left="426"/>
        <w:jc w:val="both"/>
      </w:pPr>
      <w:r>
        <w:t xml:space="preserve">6) обслуживание индивидуальных тепловых пунктов в многоквартирных домах; </w:t>
      </w:r>
    </w:p>
    <w:p w:rsidR="00497606" w:rsidRDefault="00497606" w:rsidP="006B6E7E">
      <w:pPr>
        <w:autoSpaceDE w:val="0"/>
        <w:autoSpaceDN w:val="0"/>
        <w:adjustRightInd w:val="0"/>
        <w:ind w:left="426"/>
        <w:jc w:val="both"/>
      </w:pPr>
      <w:r>
        <w:t>7) гидравлические испытания узлов ввода и систем отопления, промывка и регулировка систем отопления;</w:t>
      </w:r>
    </w:p>
    <w:p w:rsidR="00497606" w:rsidRDefault="00497606" w:rsidP="006B6E7E">
      <w:pPr>
        <w:autoSpaceDE w:val="0"/>
        <w:autoSpaceDN w:val="0"/>
        <w:adjustRightInd w:val="0"/>
        <w:ind w:left="426"/>
        <w:jc w:val="both"/>
      </w:pPr>
      <w:r>
        <w:t>8) проведение пробных пусконаладочных работ (пробные топки);</w:t>
      </w:r>
    </w:p>
    <w:p w:rsidR="00497606" w:rsidRDefault="00497606" w:rsidP="006B6E7E">
      <w:pPr>
        <w:autoSpaceDE w:val="0"/>
        <w:autoSpaceDN w:val="0"/>
        <w:adjustRightInd w:val="0"/>
        <w:ind w:left="426"/>
        <w:jc w:val="both"/>
      </w:pPr>
      <w:r>
        <w:t>9) удаление воздуха из системы отопления;</w:t>
      </w:r>
    </w:p>
    <w:p w:rsidR="00497606" w:rsidRDefault="00497606" w:rsidP="006B6E7E">
      <w:pPr>
        <w:autoSpaceDE w:val="0"/>
        <w:autoSpaceDN w:val="0"/>
        <w:adjustRightInd w:val="0"/>
        <w:ind w:left="426"/>
        <w:jc w:val="both"/>
      </w:pPr>
      <w:r>
        <w:t>10) техническое обслуживание и ремонт  внутридомовых электросетей, очистка клемм и соединений в групповых щитках и распределительных шкафах, наладка электрооборудования, водящего в состав общедомового имущества;</w:t>
      </w:r>
    </w:p>
    <w:p w:rsidR="00497606" w:rsidRDefault="00497606" w:rsidP="006B6E7E">
      <w:pPr>
        <w:autoSpaceDE w:val="0"/>
        <w:autoSpaceDN w:val="0"/>
        <w:adjustRightInd w:val="0"/>
        <w:ind w:left="426"/>
        <w:jc w:val="both"/>
      </w:pPr>
      <w:r>
        <w:t>11) организация проверки состояния системы внутридомового газового оборудования и ее отдельных элементов;</w:t>
      </w:r>
    </w:p>
    <w:p w:rsidR="00497606" w:rsidRDefault="00497606" w:rsidP="006B6E7E">
      <w:pPr>
        <w:autoSpaceDE w:val="0"/>
        <w:autoSpaceDN w:val="0"/>
        <w:adjustRightInd w:val="0"/>
        <w:ind w:left="426"/>
        <w:jc w:val="both"/>
      </w:pPr>
      <w:r>
        <w:t>12) проведение дератизации и дезинсекции помещений, входящих в состав общего имущества в многоквартирном доме</w:t>
      </w:r>
    </w:p>
    <w:p w:rsidR="00497606" w:rsidRDefault="00497606" w:rsidP="006B6E7E">
      <w:pPr>
        <w:autoSpaceDE w:val="0"/>
        <w:autoSpaceDN w:val="0"/>
        <w:adjustRightInd w:val="0"/>
        <w:ind w:left="426"/>
        <w:jc w:val="both"/>
      </w:pPr>
      <w:r>
        <w:t>13) очистка придомовой территории от снега и льда;</w:t>
      </w:r>
    </w:p>
    <w:p w:rsidR="00497606" w:rsidRDefault="00497606" w:rsidP="006B6E7E">
      <w:pPr>
        <w:autoSpaceDE w:val="0"/>
        <w:autoSpaceDN w:val="0"/>
        <w:adjustRightInd w:val="0"/>
        <w:ind w:left="426"/>
        <w:jc w:val="both"/>
      </w:pPr>
      <w:r>
        <w:t>14) уборка крыльца и площадки перед входом в подъезд;</w:t>
      </w:r>
    </w:p>
    <w:p w:rsidR="00497606" w:rsidRDefault="00497606" w:rsidP="006B6E7E">
      <w:pPr>
        <w:autoSpaceDE w:val="0"/>
        <w:autoSpaceDN w:val="0"/>
        <w:adjustRightInd w:val="0"/>
        <w:ind w:left="426"/>
        <w:jc w:val="both"/>
      </w:pPr>
      <w:r>
        <w:t>15) подметание и уборка придомовой территории;</w:t>
      </w:r>
    </w:p>
    <w:p w:rsidR="00497606" w:rsidRDefault="00497606" w:rsidP="006B6E7E">
      <w:pPr>
        <w:autoSpaceDE w:val="0"/>
        <w:autoSpaceDN w:val="0"/>
        <w:adjustRightInd w:val="0"/>
        <w:ind w:left="426"/>
        <w:jc w:val="both"/>
      </w:pPr>
      <w:r>
        <w:t>16) уборка и выкашивание газонов;</w:t>
      </w:r>
    </w:p>
    <w:p w:rsidR="00497606" w:rsidRDefault="00497606" w:rsidP="006B6E7E">
      <w:pPr>
        <w:autoSpaceDE w:val="0"/>
        <w:autoSpaceDN w:val="0"/>
        <w:adjustRightInd w:val="0"/>
        <w:ind w:left="426"/>
        <w:jc w:val="both"/>
      </w:pPr>
      <w:bookmarkStart w:id="0" w:name="sub_1026"/>
      <w:r>
        <w:t>17) сбор и вывоз твердых бытовых отходов;</w:t>
      </w:r>
    </w:p>
    <w:bookmarkEnd w:id="0"/>
    <w:p w:rsidR="00497606" w:rsidRDefault="00497606" w:rsidP="006B6E7E">
      <w:pPr>
        <w:autoSpaceDE w:val="0"/>
        <w:autoSpaceDN w:val="0"/>
        <w:adjustRightInd w:val="0"/>
        <w:ind w:left="426"/>
        <w:jc w:val="both"/>
      </w:pPr>
      <w:r w:rsidRPr="006B6E7E">
        <w:t>18)</w:t>
      </w:r>
      <w:r>
        <w:rPr>
          <w:color w:val="FF0000"/>
        </w:rPr>
        <w:t xml:space="preserve"> </w:t>
      </w:r>
      <w:r>
        <w:t>организация мест накопления бытовых отходов I - IV классов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отходов.</w:t>
      </w:r>
    </w:p>
    <w:p w:rsidR="00497606" w:rsidRDefault="00497606" w:rsidP="006B6E7E">
      <w:pPr>
        <w:autoSpaceDE w:val="0"/>
        <w:autoSpaceDN w:val="0"/>
        <w:adjustRightInd w:val="0"/>
        <w:ind w:left="426"/>
        <w:jc w:val="both"/>
      </w:pPr>
      <w:bookmarkStart w:id="1" w:name="sub_1027"/>
      <w:r>
        <w:t>19)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противодымной защиты.</w:t>
      </w:r>
      <w:bookmarkStart w:id="2" w:name="sub_1028"/>
      <w:bookmarkEnd w:id="1"/>
    </w:p>
    <w:p w:rsidR="00497606" w:rsidRDefault="00497606" w:rsidP="006B6E7E">
      <w:pPr>
        <w:autoSpaceDE w:val="0"/>
        <w:autoSpaceDN w:val="0"/>
        <w:adjustRightInd w:val="0"/>
        <w:ind w:left="426"/>
        <w:jc w:val="both"/>
      </w:pPr>
      <w:r>
        <w:t xml:space="preserve">20)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 </w:t>
      </w:r>
    </w:p>
    <w:p w:rsidR="00497606" w:rsidRDefault="00497606" w:rsidP="006B6E7E">
      <w:pPr>
        <w:autoSpaceDE w:val="0"/>
        <w:autoSpaceDN w:val="0"/>
        <w:adjustRightInd w:val="0"/>
        <w:ind w:left="426"/>
        <w:jc w:val="both"/>
      </w:pPr>
      <w:r>
        <w:t>21) Ведение информационных систем, обеспечивающих сбор, обработку и хранение данных о платежах за жилые помещения и/или коммунальные услуги, выставление платежных документов на оплату жилых помещений и/или коммунальных услуг.</w:t>
      </w:r>
    </w:p>
    <w:bookmarkEnd w:id="2"/>
    <w:p w:rsidR="00497606" w:rsidRDefault="00497606" w:rsidP="00034FD3">
      <w:pPr>
        <w:tabs>
          <w:tab w:val="left" w:pos="9000"/>
        </w:tabs>
        <w:ind w:right="355"/>
        <w:jc w:val="right"/>
      </w:pPr>
      <w:r>
        <w:rPr>
          <w:rFonts w:ascii="Arial" w:hAnsi="Arial" w:cs="Arial"/>
        </w:rPr>
        <w:br w:type="page"/>
      </w:r>
    </w:p>
    <w:p w:rsidR="00497606" w:rsidRDefault="00497606" w:rsidP="00034FD3">
      <w:pPr>
        <w:jc w:val="center"/>
      </w:pPr>
      <w:r>
        <w:t xml:space="preserve">                                                                        Приложение  № 3 к Постановлению</w:t>
      </w:r>
    </w:p>
    <w:p w:rsidR="00497606" w:rsidRDefault="00497606" w:rsidP="00034FD3">
      <w:pPr>
        <w:tabs>
          <w:tab w:val="left" w:pos="4820"/>
          <w:tab w:val="left" w:pos="5529"/>
        </w:tabs>
        <w:ind w:right="-104"/>
        <w:jc w:val="center"/>
      </w:pPr>
      <w:r>
        <w:t xml:space="preserve">                                                    Администрации городского поселения Мышкин</w:t>
      </w:r>
    </w:p>
    <w:p w:rsidR="00497606" w:rsidRDefault="00497606" w:rsidP="00034FD3">
      <w:pPr>
        <w:tabs>
          <w:tab w:val="left" w:pos="4820"/>
          <w:tab w:val="left" w:pos="5529"/>
        </w:tabs>
        <w:ind w:right="-104"/>
        <w:jc w:val="center"/>
      </w:pPr>
      <w:r>
        <w:t xml:space="preserve">                                                                                          от «22» января 2015г. № 7</w:t>
      </w:r>
    </w:p>
    <w:p w:rsidR="00497606" w:rsidRDefault="00497606" w:rsidP="00034FD3">
      <w:pPr>
        <w:tabs>
          <w:tab w:val="left" w:pos="9000"/>
        </w:tabs>
        <w:ind w:right="355"/>
        <w:jc w:val="right"/>
      </w:pPr>
    </w:p>
    <w:p w:rsidR="00497606" w:rsidRDefault="00497606" w:rsidP="00034FD3">
      <w:pPr>
        <w:jc w:val="center"/>
        <w:rPr>
          <w:b/>
        </w:rPr>
      </w:pPr>
      <w:r>
        <w:rPr>
          <w:b/>
        </w:rPr>
        <w:t>Размер платы граждан городского поселения Мышкин за наём жилых помещений муниципального жилищного фонда</w:t>
      </w:r>
    </w:p>
    <w:p w:rsidR="00497606" w:rsidRDefault="00497606" w:rsidP="00034FD3"/>
    <w:tbl>
      <w:tblPr>
        <w:tblW w:w="993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10"/>
        <w:gridCol w:w="3120"/>
      </w:tblGrid>
      <w:tr w:rsidR="00497606" w:rsidTr="00034FD3">
        <w:trPr>
          <w:trHeight w:val="630"/>
        </w:trPr>
        <w:tc>
          <w:tcPr>
            <w:tcW w:w="6805" w:type="dxa"/>
            <w:vMerge w:val="restart"/>
          </w:tcPr>
          <w:p w:rsidR="00497606" w:rsidRDefault="00497606">
            <w:pPr>
              <w:jc w:val="center"/>
              <w:rPr>
                <w:sz w:val="24"/>
                <w:szCs w:val="24"/>
              </w:rPr>
            </w:pPr>
            <w:r>
              <w:t>Степень благоустройства</w:t>
            </w:r>
          </w:p>
          <w:p w:rsidR="00497606" w:rsidRDefault="00497606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97606" w:rsidRDefault="00497606">
            <w:pPr>
              <w:jc w:val="center"/>
              <w:rPr>
                <w:sz w:val="24"/>
                <w:szCs w:val="24"/>
              </w:rPr>
            </w:pPr>
            <w:r>
              <w:t>Плата населением за  1 кв.м. общей площади в месяц  руб.</w:t>
            </w:r>
          </w:p>
        </w:tc>
      </w:tr>
      <w:tr w:rsidR="00497606" w:rsidTr="00034FD3">
        <w:tc>
          <w:tcPr>
            <w:tcW w:w="6805" w:type="dxa"/>
            <w:vMerge/>
            <w:vAlign w:val="center"/>
          </w:tcPr>
          <w:p w:rsidR="00497606" w:rsidRDefault="00497606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497606" w:rsidRDefault="00497606" w:rsidP="004C247D">
            <w:pPr>
              <w:jc w:val="center"/>
              <w:rPr>
                <w:sz w:val="24"/>
                <w:szCs w:val="24"/>
              </w:rPr>
            </w:pPr>
            <w:r>
              <w:t>С 01.01.2015 по 31.12.2015</w:t>
            </w:r>
          </w:p>
        </w:tc>
      </w:tr>
      <w:tr w:rsidR="00497606" w:rsidTr="00034FD3">
        <w:tc>
          <w:tcPr>
            <w:tcW w:w="6805" w:type="dxa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497606" w:rsidRDefault="00497606">
            <w:pPr>
              <w:rPr>
                <w:sz w:val="24"/>
                <w:szCs w:val="24"/>
              </w:rPr>
            </w:pPr>
            <w:r>
              <w:t>1.  Капитальные жилые дома, имеющие все виды благоустройства, в том числе горячее водоснабжение через водоразборные колонки</w:t>
            </w:r>
          </w:p>
        </w:tc>
        <w:tc>
          <w:tcPr>
            <w:tcW w:w="3118" w:type="dxa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497606" w:rsidRDefault="00497606">
            <w:pPr>
              <w:jc w:val="center"/>
              <w:rPr>
                <w:sz w:val="24"/>
                <w:szCs w:val="24"/>
              </w:rPr>
            </w:pPr>
            <w:r>
              <w:t>2,27</w:t>
            </w:r>
          </w:p>
          <w:p w:rsidR="00497606" w:rsidRDefault="00497606">
            <w:pPr>
              <w:jc w:val="center"/>
              <w:rPr>
                <w:sz w:val="24"/>
                <w:szCs w:val="24"/>
              </w:rPr>
            </w:pPr>
          </w:p>
        </w:tc>
      </w:tr>
      <w:tr w:rsidR="00497606" w:rsidTr="00034FD3">
        <w:tc>
          <w:tcPr>
            <w:tcW w:w="6805" w:type="dxa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497606" w:rsidRDefault="00497606">
            <w:pPr>
              <w:rPr>
                <w:sz w:val="24"/>
                <w:szCs w:val="24"/>
              </w:rPr>
            </w:pPr>
            <w:r>
              <w:t>2.  Капитальные жилые дома, имеющие не все виды благоустройства</w:t>
            </w:r>
          </w:p>
        </w:tc>
        <w:tc>
          <w:tcPr>
            <w:tcW w:w="3118" w:type="dxa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497606" w:rsidRDefault="00497606">
            <w:pPr>
              <w:jc w:val="center"/>
              <w:rPr>
                <w:sz w:val="24"/>
                <w:szCs w:val="24"/>
              </w:rPr>
            </w:pPr>
            <w:r>
              <w:t>2,04</w:t>
            </w:r>
          </w:p>
          <w:p w:rsidR="00497606" w:rsidRDefault="00497606">
            <w:pPr>
              <w:jc w:val="center"/>
              <w:rPr>
                <w:sz w:val="24"/>
                <w:szCs w:val="24"/>
              </w:rPr>
            </w:pPr>
          </w:p>
        </w:tc>
      </w:tr>
      <w:tr w:rsidR="00497606" w:rsidTr="00034FD3">
        <w:tc>
          <w:tcPr>
            <w:tcW w:w="6805" w:type="dxa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497606" w:rsidRDefault="00497606">
            <w:pPr>
              <w:rPr>
                <w:sz w:val="24"/>
                <w:szCs w:val="24"/>
              </w:rPr>
            </w:pPr>
            <w:r>
              <w:t>3. Жилые дома пониженной капитальности, имеющие не все виды благоустройства</w:t>
            </w:r>
          </w:p>
        </w:tc>
        <w:tc>
          <w:tcPr>
            <w:tcW w:w="3118" w:type="dxa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497606" w:rsidRDefault="00497606">
            <w:pPr>
              <w:jc w:val="center"/>
              <w:rPr>
                <w:sz w:val="24"/>
                <w:szCs w:val="24"/>
              </w:rPr>
            </w:pPr>
            <w:r>
              <w:t>1,72</w:t>
            </w:r>
          </w:p>
        </w:tc>
      </w:tr>
      <w:tr w:rsidR="00497606" w:rsidTr="00034FD3">
        <w:tc>
          <w:tcPr>
            <w:tcW w:w="6805" w:type="dxa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497606" w:rsidRDefault="00497606">
            <w:pPr>
              <w:rPr>
                <w:sz w:val="24"/>
                <w:szCs w:val="24"/>
              </w:rPr>
            </w:pPr>
            <w:r>
              <w:t>4. Жилые дома пониженной капитальности,  не имеющие благоустройства (степень износа более 65%)</w:t>
            </w:r>
          </w:p>
        </w:tc>
        <w:tc>
          <w:tcPr>
            <w:tcW w:w="3118" w:type="dxa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497606" w:rsidRDefault="00497606">
            <w:pPr>
              <w:jc w:val="center"/>
              <w:rPr>
                <w:sz w:val="24"/>
                <w:szCs w:val="24"/>
              </w:rPr>
            </w:pPr>
            <w:r>
              <w:t>1,43</w:t>
            </w:r>
          </w:p>
        </w:tc>
      </w:tr>
    </w:tbl>
    <w:p w:rsidR="00497606" w:rsidRDefault="00497606" w:rsidP="00034FD3">
      <w:pPr>
        <w:jc w:val="right"/>
      </w:pPr>
    </w:p>
    <w:p w:rsidR="00497606" w:rsidRDefault="00497606" w:rsidP="00034FD3">
      <w:pPr>
        <w:jc w:val="center"/>
      </w:pPr>
    </w:p>
    <w:sectPr w:rsidR="00497606" w:rsidSect="00EA1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70A5"/>
    <w:multiLevelType w:val="hybridMultilevel"/>
    <w:tmpl w:val="3DAC63BE"/>
    <w:lvl w:ilvl="0" w:tplc="DB2A934C">
      <w:start w:val="5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35C5006C"/>
    <w:multiLevelType w:val="hybridMultilevel"/>
    <w:tmpl w:val="5E3CAC1A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2">
    <w:nsid w:val="6AB26F1A"/>
    <w:multiLevelType w:val="hybridMultilevel"/>
    <w:tmpl w:val="E08E5190"/>
    <w:lvl w:ilvl="0" w:tplc="FAC4F8D0">
      <w:start w:val="3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735D7816"/>
    <w:multiLevelType w:val="multilevel"/>
    <w:tmpl w:val="48AAF29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4">
    <w:nsid w:val="796D23ED"/>
    <w:multiLevelType w:val="hybridMultilevel"/>
    <w:tmpl w:val="D9D4118C"/>
    <w:lvl w:ilvl="0" w:tplc="B2FAADB6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4FB0"/>
    <w:rsid w:val="00034FD3"/>
    <w:rsid w:val="00094357"/>
    <w:rsid w:val="00174CC9"/>
    <w:rsid w:val="0019723F"/>
    <w:rsid w:val="00340F69"/>
    <w:rsid w:val="00475E62"/>
    <w:rsid w:val="00497606"/>
    <w:rsid w:val="004C247D"/>
    <w:rsid w:val="006469F5"/>
    <w:rsid w:val="006B6E7E"/>
    <w:rsid w:val="007E3FE2"/>
    <w:rsid w:val="00CC4028"/>
    <w:rsid w:val="00D2101C"/>
    <w:rsid w:val="00EA147E"/>
    <w:rsid w:val="00F87E0D"/>
    <w:rsid w:val="00F94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FB0"/>
    <w:rPr>
      <w:rFonts w:ascii="Times New Roman" w:eastAsia="Times New Roman" w:hAnsi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94FB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94FB0"/>
    <w:pPr>
      <w:keepNext/>
      <w:jc w:val="center"/>
      <w:outlineLvl w:val="2"/>
    </w:pPr>
    <w:rPr>
      <w:b/>
      <w:spacing w:val="30"/>
      <w:sz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94FB0"/>
    <w:rPr>
      <w:rFonts w:ascii="AG Souvenir" w:hAnsi="AG Souvenir" w:cs="Times New Roman"/>
      <w:b/>
      <w:spacing w:val="38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94FB0"/>
    <w:rPr>
      <w:rFonts w:ascii="Times New Roman" w:hAnsi="Times New Roman" w:cs="Times New Roman"/>
      <w:b/>
      <w:spacing w:val="30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F94FB0"/>
    <w:pPr>
      <w:ind w:left="6237"/>
      <w:jc w:val="center"/>
    </w:pPr>
    <w:rPr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94FB0"/>
    <w:rPr>
      <w:rFonts w:ascii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F94FB0"/>
    <w:pPr>
      <w:ind w:right="6111"/>
    </w:pPr>
    <w:rPr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94FB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F94FB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4C24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3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79</TotalTime>
  <Pages>7</Pages>
  <Words>1307</Words>
  <Characters>7455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</cp:lastModifiedBy>
  <cp:revision>9</cp:revision>
  <cp:lastPrinted>2015-01-30T10:59:00Z</cp:lastPrinted>
  <dcterms:created xsi:type="dcterms:W3CDTF">2015-01-30T07:50:00Z</dcterms:created>
  <dcterms:modified xsi:type="dcterms:W3CDTF">2015-01-30T11:00:00Z</dcterms:modified>
</cp:coreProperties>
</file>