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FA" w:rsidRDefault="000820FA" w:rsidP="000820FA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48335" cy="71247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0FA" w:rsidRDefault="000820FA" w:rsidP="000820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городского поселения Мышкин</w:t>
      </w:r>
    </w:p>
    <w:p w:rsidR="000820FA" w:rsidRDefault="000820FA" w:rsidP="000820FA">
      <w:pPr>
        <w:jc w:val="center"/>
        <w:rPr>
          <w:rFonts w:ascii="Georgia" w:hAnsi="Georgia"/>
          <w:b/>
          <w:sz w:val="20"/>
          <w:szCs w:val="20"/>
        </w:rPr>
      </w:pPr>
    </w:p>
    <w:p w:rsidR="000820FA" w:rsidRDefault="000820FA" w:rsidP="000820FA">
      <w:pPr>
        <w:jc w:val="center"/>
        <w:rPr>
          <w:rFonts w:eastAsia="SimSun"/>
          <w:b/>
          <w:sz w:val="44"/>
          <w:szCs w:val="44"/>
        </w:rPr>
      </w:pPr>
      <w:proofErr w:type="gramStart"/>
      <w:r>
        <w:rPr>
          <w:rFonts w:eastAsia="SimSun"/>
          <w:b/>
          <w:sz w:val="44"/>
          <w:szCs w:val="44"/>
        </w:rPr>
        <w:t>П</w:t>
      </w:r>
      <w:proofErr w:type="gramEnd"/>
      <w:r>
        <w:rPr>
          <w:rFonts w:eastAsia="SimSun"/>
          <w:b/>
          <w:sz w:val="44"/>
          <w:szCs w:val="44"/>
        </w:rPr>
        <w:t xml:space="preserve"> </w:t>
      </w:r>
      <w:r>
        <w:rPr>
          <w:rFonts w:eastAsia="SimSun"/>
          <w:b/>
          <w:caps/>
          <w:sz w:val="44"/>
          <w:szCs w:val="44"/>
        </w:rPr>
        <w:t>о с т а н о в л е н и е</w:t>
      </w:r>
    </w:p>
    <w:p w:rsidR="000820FA" w:rsidRDefault="000820FA" w:rsidP="000820FA">
      <w:pPr>
        <w:jc w:val="center"/>
        <w:rPr>
          <w:sz w:val="32"/>
          <w:szCs w:val="32"/>
        </w:rPr>
      </w:pPr>
      <w:r>
        <w:rPr>
          <w:sz w:val="32"/>
          <w:szCs w:val="32"/>
        </w:rPr>
        <w:t>г. Мышкин</w:t>
      </w:r>
    </w:p>
    <w:p w:rsidR="000820FA" w:rsidRDefault="000820FA" w:rsidP="000820FA">
      <w:pPr>
        <w:jc w:val="center"/>
        <w:rPr>
          <w:b/>
        </w:rPr>
      </w:pPr>
    </w:p>
    <w:p w:rsidR="000820FA" w:rsidRDefault="00193F63" w:rsidP="000820FA">
      <w:r>
        <w:t>24</w:t>
      </w:r>
      <w:r w:rsidR="000820FA">
        <w:t>.0</w:t>
      </w:r>
      <w:r>
        <w:t>7</w:t>
      </w:r>
      <w:r w:rsidR="000820FA">
        <w:t xml:space="preserve">. 2014 года               </w:t>
      </w:r>
      <w:r>
        <w:t xml:space="preserve">                              №105</w:t>
      </w:r>
      <w:r w:rsidR="000820FA">
        <w:t xml:space="preserve">                           </w:t>
      </w:r>
    </w:p>
    <w:p w:rsidR="000820FA" w:rsidRDefault="000820FA" w:rsidP="000820FA">
      <w:pPr>
        <w:jc w:val="center"/>
      </w:pPr>
    </w:p>
    <w:p w:rsidR="00193F63" w:rsidRDefault="00193F63" w:rsidP="00193F63">
      <w:pPr>
        <w:jc w:val="center"/>
      </w:pPr>
    </w:p>
    <w:p w:rsidR="00193F63" w:rsidRDefault="00193F63" w:rsidP="00193F63">
      <w:r>
        <w:t xml:space="preserve">О выделении мест для размещения </w:t>
      </w:r>
    </w:p>
    <w:p w:rsidR="00193F63" w:rsidRDefault="00193F63" w:rsidP="00193F63">
      <w:r>
        <w:t xml:space="preserve">печатных агитационных материалов </w:t>
      </w:r>
    </w:p>
    <w:p w:rsidR="00193F63" w:rsidRDefault="00193F63" w:rsidP="00193F63"/>
    <w:p w:rsidR="00193F63" w:rsidRDefault="00193F63" w:rsidP="00193F63">
      <w:pPr>
        <w:ind w:firstLine="540"/>
        <w:jc w:val="both"/>
      </w:pPr>
      <w:r>
        <w:t xml:space="preserve">В соответствии со ст.65 Закона Ярославской области «О выборах в органы государственной власти и органы местного самоуправления муниципальных образований Ярославской области», по согласованию с Администрацией </w:t>
      </w:r>
      <w:proofErr w:type="spellStart"/>
      <w:r>
        <w:t>Мышкинского</w:t>
      </w:r>
      <w:proofErr w:type="spellEnd"/>
      <w:r>
        <w:t xml:space="preserve"> муниципального района, </w:t>
      </w:r>
    </w:p>
    <w:p w:rsidR="00193F63" w:rsidRDefault="00193F63" w:rsidP="00193F63">
      <w:pPr>
        <w:ind w:firstLine="540"/>
        <w:jc w:val="both"/>
      </w:pPr>
    </w:p>
    <w:p w:rsidR="00193F63" w:rsidRDefault="00193F63" w:rsidP="00193F63">
      <w:pPr>
        <w:jc w:val="both"/>
      </w:pPr>
      <w:r>
        <w:t>АДМИНИСТРАЦИЯ ПОСТАНОВЛЯЕТ:</w:t>
      </w:r>
    </w:p>
    <w:p w:rsidR="00193F63" w:rsidRDefault="00193F63" w:rsidP="00193F63">
      <w:pPr>
        <w:jc w:val="both"/>
      </w:pPr>
    </w:p>
    <w:p w:rsidR="00193F63" w:rsidRDefault="00193F63" w:rsidP="00193F63">
      <w:pPr>
        <w:ind w:firstLine="708"/>
        <w:jc w:val="both"/>
      </w:pPr>
      <w:r>
        <w:t>1. Выделить места для размещения печатных агитационных материалов по выборам  Главы и депутатов Муниципального Совета городского поселения Мышкин:</w:t>
      </w:r>
    </w:p>
    <w:p w:rsidR="00193F63" w:rsidRDefault="00193F63" w:rsidP="00193F63">
      <w:pPr>
        <w:ind w:firstLine="708"/>
        <w:jc w:val="both"/>
      </w:pPr>
    </w:p>
    <w:tbl>
      <w:tblPr>
        <w:tblStyle w:val="a5"/>
        <w:tblW w:w="0" w:type="auto"/>
        <w:tblLook w:val="04A0"/>
      </w:tblPr>
      <w:tblGrid>
        <w:gridCol w:w="2943"/>
        <w:gridCol w:w="5812"/>
      </w:tblGrid>
      <w:tr w:rsidR="00593B2C" w:rsidTr="00D735C1">
        <w:tc>
          <w:tcPr>
            <w:tcW w:w="2943" w:type="dxa"/>
          </w:tcPr>
          <w:p w:rsidR="00593B2C" w:rsidRDefault="00593B2C" w:rsidP="00BF2766">
            <w:pPr>
              <w:jc w:val="both"/>
            </w:pPr>
            <w:r>
              <w:t>Избирательные участки</w:t>
            </w:r>
          </w:p>
        </w:tc>
        <w:tc>
          <w:tcPr>
            <w:tcW w:w="5812" w:type="dxa"/>
          </w:tcPr>
          <w:p w:rsidR="00593B2C" w:rsidRDefault="00593B2C" w:rsidP="00BF2766">
            <w:pPr>
              <w:jc w:val="both"/>
            </w:pPr>
            <w:r>
              <w:t>Места размещения агитационных материалов</w:t>
            </w:r>
          </w:p>
        </w:tc>
      </w:tr>
      <w:tr w:rsidR="00593B2C" w:rsidTr="00D735C1">
        <w:tc>
          <w:tcPr>
            <w:tcW w:w="2943" w:type="dxa"/>
          </w:tcPr>
          <w:p w:rsidR="00593B2C" w:rsidRDefault="00593B2C" w:rsidP="00BF2766">
            <w:pPr>
              <w:jc w:val="both"/>
            </w:pPr>
            <w:r>
              <w:t>№ 527, №528, №529, №530</w:t>
            </w:r>
          </w:p>
        </w:tc>
        <w:tc>
          <w:tcPr>
            <w:tcW w:w="5812" w:type="dxa"/>
          </w:tcPr>
          <w:p w:rsidR="00800B48" w:rsidRDefault="00593B2C" w:rsidP="00BF2766">
            <w:pPr>
              <w:jc w:val="both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ышкин</w:t>
            </w:r>
            <w:r w:rsidR="00800B48">
              <w:t xml:space="preserve"> </w:t>
            </w:r>
          </w:p>
          <w:p w:rsidR="00D735C1" w:rsidRDefault="00D735C1" w:rsidP="00BF2766">
            <w:pPr>
              <w:jc w:val="both"/>
            </w:pPr>
          </w:p>
          <w:p w:rsidR="00800B48" w:rsidRDefault="00800B48" w:rsidP="00BF2766">
            <w:pPr>
              <w:jc w:val="both"/>
            </w:pPr>
            <w:r>
              <w:t>На стенде:</w:t>
            </w:r>
          </w:p>
          <w:p w:rsidR="00800B48" w:rsidRDefault="00800B48" w:rsidP="00BF2766">
            <w:pPr>
              <w:jc w:val="both"/>
            </w:pPr>
            <w:r>
              <w:t>-пл</w:t>
            </w:r>
            <w:proofErr w:type="gramStart"/>
            <w:r>
              <w:t>.У</w:t>
            </w:r>
            <w:proofErr w:type="gramEnd"/>
            <w:r>
              <w:t>спенская, 3 (у здания администрации МР №2);</w:t>
            </w:r>
          </w:p>
          <w:p w:rsidR="00800B48" w:rsidRDefault="00800B48" w:rsidP="00BF2766">
            <w:pPr>
              <w:jc w:val="both"/>
            </w:pPr>
            <w:r>
              <w:t>-ул.К.Либкнехта (около магазина «Евгения»);</w:t>
            </w:r>
          </w:p>
          <w:p w:rsidR="00800B48" w:rsidRDefault="00D735C1" w:rsidP="00BF2766">
            <w:pPr>
              <w:jc w:val="both"/>
            </w:pPr>
            <w:r>
              <w:t>-</w:t>
            </w: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гличская</w:t>
            </w:r>
            <w:proofErr w:type="spellEnd"/>
            <w:r>
              <w:t xml:space="preserve"> (около магазина ООО «Ремонтник»);</w:t>
            </w:r>
          </w:p>
          <w:p w:rsidR="00D735C1" w:rsidRDefault="00D735C1" w:rsidP="00BF2766">
            <w:pPr>
              <w:jc w:val="both"/>
            </w:pPr>
          </w:p>
          <w:p w:rsidR="00D735C1" w:rsidRDefault="00D735C1" w:rsidP="00BF2766">
            <w:pPr>
              <w:jc w:val="both"/>
            </w:pPr>
            <w:r>
              <w:t>На тумбах объявлений:</w:t>
            </w:r>
          </w:p>
          <w:p w:rsidR="00D735C1" w:rsidRDefault="00D735C1" w:rsidP="00BF2766">
            <w:pPr>
              <w:jc w:val="both"/>
            </w:pPr>
            <w:r>
              <w:t>-</w:t>
            </w: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наньинская</w:t>
            </w:r>
            <w:proofErr w:type="spellEnd"/>
            <w:r>
              <w:t xml:space="preserve"> (около Музея кукол);</w:t>
            </w:r>
          </w:p>
          <w:p w:rsidR="00D735C1" w:rsidRDefault="00D735C1" w:rsidP="00BF2766">
            <w:pPr>
              <w:jc w:val="both"/>
            </w:pPr>
            <w:r>
              <w:t>-ул</w:t>
            </w:r>
            <w:proofErr w:type="gramStart"/>
            <w:r>
              <w:t>.Г</w:t>
            </w:r>
            <w:proofErr w:type="gramEnd"/>
            <w:r>
              <w:t>азовиков (в районе мебельного магазина);</w:t>
            </w:r>
          </w:p>
          <w:p w:rsidR="00D735C1" w:rsidRDefault="00D735C1" w:rsidP="00BF2766">
            <w:pPr>
              <w:jc w:val="both"/>
            </w:pPr>
            <w:r>
              <w:t>-ул.К.Либкнехта (около ПУ-34);</w:t>
            </w:r>
          </w:p>
          <w:p w:rsidR="00D735C1" w:rsidRDefault="00D735C1" w:rsidP="00BF2766">
            <w:pPr>
              <w:jc w:val="both"/>
            </w:pPr>
            <w:r>
              <w:t>-ул</w:t>
            </w:r>
            <w:proofErr w:type="gramStart"/>
            <w:r>
              <w:t>.Л</w:t>
            </w:r>
            <w:proofErr w:type="gramEnd"/>
            <w:r>
              <w:t>есная (около магазина «Надежда»).</w:t>
            </w:r>
          </w:p>
          <w:p w:rsidR="00D735C1" w:rsidRDefault="00D735C1" w:rsidP="00BF2766">
            <w:pPr>
              <w:jc w:val="both"/>
            </w:pPr>
          </w:p>
          <w:p w:rsidR="00800B48" w:rsidRDefault="00800B48" w:rsidP="00BF2766">
            <w:pPr>
              <w:jc w:val="both"/>
            </w:pPr>
          </w:p>
        </w:tc>
      </w:tr>
    </w:tbl>
    <w:p w:rsidR="00193F63" w:rsidRDefault="00193F63" w:rsidP="00193F63">
      <w:pPr>
        <w:ind w:firstLine="708"/>
        <w:jc w:val="both"/>
      </w:pPr>
    </w:p>
    <w:p w:rsidR="00193F63" w:rsidRDefault="00193F63" w:rsidP="00193F63">
      <w:pPr>
        <w:ind w:firstLine="708"/>
        <w:jc w:val="both"/>
      </w:pPr>
      <w:r>
        <w:t>2. Опубликовать настоящее постановление в газете «Волжские зори»</w:t>
      </w:r>
    </w:p>
    <w:p w:rsidR="00193F63" w:rsidRDefault="00193F63" w:rsidP="00193F63">
      <w:pPr>
        <w:jc w:val="both"/>
      </w:pPr>
      <w:r>
        <w:t xml:space="preserve"> </w:t>
      </w:r>
    </w:p>
    <w:p w:rsidR="00193F63" w:rsidRDefault="00193F63" w:rsidP="00193F63">
      <w:pPr>
        <w:jc w:val="both"/>
      </w:pPr>
    </w:p>
    <w:p w:rsidR="000820FA" w:rsidRDefault="000820FA" w:rsidP="000820FA">
      <w:pPr>
        <w:jc w:val="both"/>
      </w:pPr>
    </w:p>
    <w:p w:rsidR="000820FA" w:rsidRDefault="000820FA" w:rsidP="000820FA">
      <w:pPr>
        <w:jc w:val="both"/>
      </w:pPr>
    </w:p>
    <w:p w:rsidR="000820FA" w:rsidRDefault="000820FA" w:rsidP="000820FA">
      <w:pPr>
        <w:jc w:val="both"/>
      </w:pPr>
      <w:r>
        <w:t xml:space="preserve">    </w:t>
      </w:r>
    </w:p>
    <w:p w:rsidR="000820FA" w:rsidRDefault="000820FA" w:rsidP="000820FA">
      <w:r>
        <w:t xml:space="preserve">Глава </w:t>
      </w:r>
      <w:proofErr w:type="gramStart"/>
      <w:r>
        <w:t>городского</w:t>
      </w:r>
      <w:proofErr w:type="gramEnd"/>
    </w:p>
    <w:p w:rsidR="000820FA" w:rsidRDefault="000820FA" w:rsidP="007B4152">
      <w:r>
        <w:t xml:space="preserve">поселения Мышкин                                                               А.П. Лыткин </w:t>
      </w:r>
    </w:p>
    <w:p w:rsidR="008466B0" w:rsidRDefault="008466B0"/>
    <w:sectPr w:rsidR="008466B0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20FA"/>
    <w:rsid w:val="000820FA"/>
    <w:rsid w:val="000F6EE6"/>
    <w:rsid w:val="00193F63"/>
    <w:rsid w:val="00357726"/>
    <w:rsid w:val="00593B2C"/>
    <w:rsid w:val="007B4152"/>
    <w:rsid w:val="00800B48"/>
    <w:rsid w:val="008466B0"/>
    <w:rsid w:val="00D7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FA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2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0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3F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2014-07-24T07:24:00Z</dcterms:created>
  <dcterms:modified xsi:type="dcterms:W3CDTF">2014-07-24T09:19:00Z</dcterms:modified>
</cp:coreProperties>
</file>