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91" w:rsidRDefault="00D10491" w:rsidP="00D1049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4835" cy="829310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91" w:rsidRDefault="00970CA7" w:rsidP="00084E5A">
      <w:pPr>
        <w:spacing w:line="360" w:lineRule="auto"/>
        <w:jc w:val="center"/>
      </w:pPr>
      <w:r>
        <w:tab/>
      </w:r>
      <w:r>
        <w:tab/>
      </w:r>
      <w:r>
        <w:tab/>
      </w:r>
    </w:p>
    <w:p w:rsidR="00D10491" w:rsidRDefault="00D10491" w:rsidP="00D1049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МЫШКИН</w:t>
      </w:r>
    </w:p>
    <w:p w:rsidR="00D10491" w:rsidRDefault="00D10491" w:rsidP="00D10491">
      <w:pPr>
        <w:pStyle w:val="1"/>
      </w:pPr>
      <w:r>
        <w:t>ПОСТАНОВЛЕНИЕ</w:t>
      </w:r>
    </w:p>
    <w:p w:rsidR="00D10491" w:rsidRDefault="00D10491" w:rsidP="00D10491"/>
    <w:p w:rsidR="00D10491" w:rsidRDefault="00D10491" w:rsidP="00D10491">
      <w:pPr>
        <w:pStyle w:val="a3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 xml:space="preserve">г. М </w:t>
      </w:r>
      <w:proofErr w:type="spellStart"/>
      <w:r>
        <w:rPr>
          <w:b w:val="0"/>
          <w:bCs/>
          <w:w w:val="200"/>
          <w:sz w:val="20"/>
        </w:rPr>
        <w:t>ы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spellStart"/>
      <w:r>
        <w:rPr>
          <w:b w:val="0"/>
          <w:bCs/>
          <w:w w:val="200"/>
          <w:sz w:val="20"/>
        </w:rPr>
        <w:t>ш</w:t>
      </w:r>
      <w:proofErr w:type="spellEnd"/>
      <w:r>
        <w:rPr>
          <w:b w:val="0"/>
          <w:bCs/>
          <w:w w:val="200"/>
          <w:sz w:val="20"/>
        </w:rPr>
        <w:t xml:space="preserve"> к и </w:t>
      </w:r>
      <w:proofErr w:type="spellStart"/>
      <w:r>
        <w:rPr>
          <w:b w:val="0"/>
          <w:bCs/>
          <w:w w:val="200"/>
          <w:sz w:val="20"/>
        </w:rPr>
        <w:t>н</w:t>
      </w:r>
      <w:proofErr w:type="spellEnd"/>
    </w:p>
    <w:p w:rsidR="00D10491" w:rsidRDefault="00D10491" w:rsidP="00D10491">
      <w:pPr>
        <w:pStyle w:val="a3"/>
        <w:rPr>
          <w:b w:val="0"/>
          <w:bCs/>
          <w:sz w:val="22"/>
        </w:rPr>
      </w:pPr>
    </w:p>
    <w:tbl>
      <w:tblPr>
        <w:tblW w:w="0" w:type="auto"/>
        <w:tblLayout w:type="fixed"/>
        <w:tblLook w:val="04A0"/>
      </w:tblPr>
      <w:tblGrid>
        <w:gridCol w:w="425"/>
        <w:gridCol w:w="850"/>
        <w:gridCol w:w="425"/>
        <w:gridCol w:w="1701"/>
        <w:gridCol w:w="1417"/>
        <w:gridCol w:w="528"/>
        <w:gridCol w:w="1599"/>
      </w:tblGrid>
      <w:tr w:rsidR="00D10491" w:rsidTr="00D10491">
        <w:trPr>
          <w:trHeight w:val="122"/>
        </w:trPr>
        <w:tc>
          <w:tcPr>
            <w:tcW w:w="425" w:type="dxa"/>
            <w:hideMark/>
          </w:tcPr>
          <w:p w:rsidR="00D10491" w:rsidRDefault="00D10491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«</w:t>
            </w:r>
          </w:p>
        </w:tc>
        <w:tc>
          <w:tcPr>
            <w:tcW w:w="850" w:type="dxa"/>
            <w:hideMark/>
          </w:tcPr>
          <w:p w:rsidR="00D10491" w:rsidRDefault="00084E5A" w:rsidP="00920A82">
            <w:pPr>
              <w:pStyle w:val="a3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2</w:t>
            </w:r>
            <w:r w:rsidR="00920A82">
              <w:rPr>
                <w:b w:val="0"/>
                <w:w w:val="100"/>
                <w:sz w:val="26"/>
                <w:szCs w:val="26"/>
              </w:rPr>
              <w:t>6</w:t>
            </w:r>
          </w:p>
        </w:tc>
        <w:tc>
          <w:tcPr>
            <w:tcW w:w="425" w:type="dxa"/>
            <w:hideMark/>
          </w:tcPr>
          <w:p w:rsidR="00D10491" w:rsidRDefault="00D10491">
            <w:pPr>
              <w:pStyle w:val="a3"/>
              <w:jc w:val="both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»</w:t>
            </w:r>
          </w:p>
        </w:tc>
        <w:tc>
          <w:tcPr>
            <w:tcW w:w="1701" w:type="dxa"/>
            <w:hideMark/>
          </w:tcPr>
          <w:p w:rsidR="00D10491" w:rsidRDefault="00D10491" w:rsidP="00D10491">
            <w:pPr>
              <w:pStyle w:val="a3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02</w:t>
            </w:r>
          </w:p>
        </w:tc>
        <w:tc>
          <w:tcPr>
            <w:tcW w:w="1417" w:type="dxa"/>
            <w:hideMark/>
          </w:tcPr>
          <w:p w:rsidR="00D10491" w:rsidRDefault="00D10491" w:rsidP="00D10491">
            <w:pPr>
              <w:pStyle w:val="a3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2014 г.</w:t>
            </w:r>
          </w:p>
        </w:tc>
        <w:tc>
          <w:tcPr>
            <w:tcW w:w="528" w:type="dxa"/>
            <w:hideMark/>
          </w:tcPr>
          <w:p w:rsidR="00D10491" w:rsidRDefault="00D10491">
            <w:pPr>
              <w:pStyle w:val="a3"/>
              <w:jc w:val="both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№</w:t>
            </w:r>
          </w:p>
        </w:tc>
        <w:tc>
          <w:tcPr>
            <w:tcW w:w="1599" w:type="dxa"/>
            <w:hideMark/>
          </w:tcPr>
          <w:p w:rsidR="00D10491" w:rsidRDefault="00084E5A" w:rsidP="000B337D">
            <w:pPr>
              <w:pStyle w:val="a3"/>
              <w:jc w:val="left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1</w:t>
            </w:r>
            <w:r w:rsidR="000B337D">
              <w:rPr>
                <w:b w:val="0"/>
                <w:w w:val="100"/>
                <w:sz w:val="26"/>
                <w:szCs w:val="26"/>
              </w:rPr>
              <w:t>7</w:t>
            </w:r>
          </w:p>
        </w:tc>
      </w:tr>
    </w:tbl>
    <w:p w:rsidR="00D10491" w:rsidRDefault="00D10491" w:rsidP="00D10491">
      <w:pPr>
        <w:pStyle w:val="a5"/>
      </w:pPr>
      <w:r>
        <w:t xml:space="preserve"> </w:t>
      </w:r>
    </w:p>
    <w:p w:rsidR="00970CA7" w:rsidRPr="00970CA7" w:rsidRDefault="00970CA7" w:rsidP="00970CA7">
      <w:r w:rsidRPr="00970CA7">
        <w:t>Об утверждении схемы размещения</w:t>
      </w:r>
    </w:p>
    <w:p w:rsidR="00970CA7" w:rsidRPr="00970CA7" w:rsidRDefault="00970CA7" w:rsidP="00970CA7">
      <w:r w:rsidRPr="00970CA7">
        <w:t xml:space="preserve">нестационарных </w:t>
      </w:r>
      <w:r w:rsidR="00161C22">
        <w:t xml:space="preserve">торговых </w:t>
      </w:r>
      <w:r w:rsidRPr="00970CA7">
        <w:t>объектов</w:t>
      </w:r>
    </w:p>
    <w:p w:rsidR="00970CA7" w:rsidRPr="00970CA7" w:rsidRDefault="00970CA7" w:rsidP="00970CA7">
      <w:r w:rsidRPr="00970CA7">
        <w:t xml:space="preserve">на территории </w:t>
      </w:r>
      <w:r>
        <w:t xml:space="preserve">городского поселения </w:t>
      </w:r>
      <w:r w:rsidRPr="00970CA7">
        <w:t xml:space="preserve">Мышкин </w:t>
      </w:r>
    </w:p>
    <w:p w:rsidR="00970CA7" w:rsidRPr="00970CA7" w:rsidRDefault="00970CA7" w:rsidP="00970CA7">
      <w:pPr>
        <w:rPr>
          <w:bCs/>
        </w:rPr>
      </w:pPr>
    </w:p>
    <w:p w:rsidR="00970CA7" w:rsidRPr="00970CA7" w:rsidRDefault="00970CA7" w:rsidP="00970CA7">
      <w:pPr>
        <w:pStyle w:val="3"/>
        <w:rPr>
          <w:bCs/>
          <w:sz w:val="24"/>
        </w:rPr>
      </w:pPr>
    </w:p>
    <w:p w:rsidR="00970CA7" w:rsidRPr="00970CA7" w:rsidRDefault="00970CA7" w:rsidP="00970CA7">
      <w:pPr>
        <w:pStyle w:val="3"/>
        <w:ind w:firstLine="720"/>
        <w:jc w:val="both"/>
        <w:rPr>
          <w:sz w:val="24"/>
        </w:rPr>
      </w:pPr>
      <w:proofErr w:type="gramStart"/>
      <w:r w:rsidRPr="00970CA7">
        <w:rPr>
          <w:sz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</w:t>
      </w:r>
      <w:r>
        <w:rPr>
          <w:sz w:val="24"/>
        </w:rPr>
        <w:t xml:space="preserve"> (в</w:t>
      </w:r>
      <w:proofErr w:type="gramEnd"/>
      <w:r>
        <w:rPr>
          <w:sz w:val="24"/>
        </w:rPr>
        <w:t xml:space="preserve"> редакции приказа департамента от 05.07.2013 №300)</w:t>
      </w:r>
      <w:r w:rsidRPr="00970CA7">
        <w:rPr>
          <w:sz w:val="24"/>
        </w:rPr>
        <w:t xml:space="preserve">, Уставом </w:t>
      </w:r>
      <w:r>
        <w:rPr>
          <w:sz w:val="24"/>
        </w:rPr>
        <w:t xml:space="preserve">городского поселения </w:t>
      </w:r>
      <w:r w:rsidRPr="00970CA7">
        <w:rPr>
          <w:sz w:val="24"/>
        </w:rPr>
        <w:t>Мышкин,</w:t>
      </w:r>
    </w:p>
    <w:p w:rsidR="00970CA7" w:rsidRPr="00970CA7" w:rsidRDefault="00970CA7" w:rsidP="00970CA7">
      <w:pPr>
        <w:pStyle w:val="3"/>
        <w:ind w:firstLine="360"/>
        <w:rPr>
          <w:sz w:val="24"/>
        </w:rPr>
      </w:pPr>
      <w:r>
        <w:rPr>
          <w:sz w:val="24"/>
        </w:rPr>
        <w:t xml:space="preserve">АДМИНИСТРАЦИЯ </w:t>
      </w:r>
      <w:r w:rsidRPr="00970CA7">
        <w:rPr>
          <w:sz w:val="24"/>
        </w:rPr>
        <w:t>ПОСТАНОВЛЯЕТ:</w:t>
      </w:r>
    </w:p>
    <w:p w:rsidR="00970CA7" w:rsidRPr="00970CA7" w:rsidRDefault="00970CA7" w:rsidP="00970CA7">
      <w:pPr>
        <w:ind w:left="-284"/>
        <w:rPr>
          <w:bCs/>
        </w:rPr>
      </w:pPr>
    </w:p>
    <w:p w:rsidR="00970CA7" w:rsidRPr="00970CA7" w:rsidRDefault="00970CA7" w:rsidP="00970CA7">
      <w:pPr>
        <w:ind w:firstLine="567"/>
        <w:jc w:val="both"/>
      </w:pPr>
      <w:bookmarkStart w:id="0" w:name="sub_5"/>
      <w:r w:rsidRPr="00970CA7">
        <w:t xml:space="preserve">1. Утвердить схему размещения нестационарных </w:t>
      </w:r>
      <w:r w:rsidR="00161C22">
        <w:t xml:space="preserve">торговых </w:t>
      </w:r>
      <w:r w:rsidRPr="00970CA7">
        <w:t xml:space="preserve">объектов на территории </w:t>
      </w:r>
      <w:r>
        <w:t>городского поселения Мышкин</w:t>
      </w:r>
      <w:r w:rsidRPr="00970CA7">
        <w:t xml:space="preserve"> (приложение №1). </w:t>
      </w:r>
    </w:p>
    <w:p w:rsidR="00970CA7" w:rsidRPr="00970CA7" w:rsidRDefault="00970CA7" w:rsidP="00970CA7">
      <w:pPr>
        <w:autoSpaceDE w:val="0"/>
        <w:autoSpaceDN w:val="0"/>
        <w:adjustRightInd w:val="0"/>
        <w:ind w:firstLine="567"/>
        <w:jc w:val="both"/>
      </w:pPr>
      <w:bookmarkStart w:id="1" w:name="sub_7"/>
      <w:bookmarkEnd w:id="0"/>
      <w:r w:rsidRPr="00970CA7">
        <w:t xml:space="preserve">2. </w:t>
      </w:r>
      <w:bookmarkEnd w:id="1"/>
      <w:proofErr w:type="gramStart"/>
      <w:r w:rsidRPr="00970CA7">
        <w:t>Контроль за</w:t>
      </w:r>
      <w:proofErr w:type="gramEnd"/>
      <w:r w:rsidRPr="00970CA7">
        <w:t xml:space="preserve"> исполнением настоящего постановления оставляю за собой.</w:t>
      </w:r>
    </w:p>
    <w:p w:rsidR="00970CA7" w:rsidRPr="00970CA7" w:rsidRDefault="00970CA7" w:rsidP="00970CA7">
      <w:pPr>
        <w:autoSpaceDE w:val="0"/>
        <w:autoSpaceDN w:val="0"/>
        <w:adjustRightInd w:val="0"/>
        <w:ind w:firstLine="567"/>
        <w:jc w:val="both"/>
      </w:pPr>
      <w:r w:rsidRPr="00970CA7">
        <w:t xml:space="preserve">3. Постановление подлежит опубликованию в газете «Волжские Зори» и размещению на официальном сайте администрации </w:t>
      </w:r>
      <w:r>
        <w:t xml:space="preserve">городского поселения </w:t>
      </w:r>
      <w:r w:rsidRPr="00970CA7">
        <w:t>Мышкин в сети Интернет.</w:t>
      </w:r>
    </w:p>
    <w:p w:rsidR="00970CA7" w:rsidRPr="00970CA7" w:rsidRDefault="00970CA7" w:rsidP="00970CA7">
      <w:pPr>
        <w:autoSpaceDE w:val="0"/>
        <w:autoSpaceDN w:val="0"/>
        <w:adjustRightInd w:val="0"/>
        <w:ind w:firstLine="567"/>
        <w:jc w:val="both"/>
      </w:pPr>
      <w:r w:rsidRPr="00970CA7">
        <w:t>4. Постановление вступает в силу с момента опубликования.</w:t>
      </w:r>
    </w:p>
    <w:p w:rsidR="00970CA7" w:rsidRPr="00970CA7" w:rsidRDefault="00970CA7" w:rsidP="00970CA7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970CA7">
        <w:rPr>
          <w:rFonts w:ascii="Arial" w:hAnsi="Arial"/>
        </w:rPr>
        <w:t xml:space="preserve"> </w:t>
      </w:r>
    </w:p>
    <w:p w:rsidR="00970CA7" w:rsidRPr="00970CA7" w:rsidRDefault="00970CA7" w:rsidP="00970CA7">
      <w:pPr>
        <w:ind w:left="360"/>
        <w:rPr>
          <w:bCs/>
        </w:rPr>
      </w:pPr>
    </w:p>
    <w:p w:rsidR="00D10491" w:rsidRPr="00970CA7" w:rsidRDefault="00D10491" w:rsidP="00D10491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970C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466B0" w:rsidRDefault="008466B0"/>
    <w:p w:rsidR="00D10491" w:rsidRDefault="00D10491"/>
    <w:p w:rsidR="00970CA7" w:rsidRDefault="00970CA7"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D10491" w:rsidRDefault="00970CA7">
      <w:r>
        <w:t>поселения Мышкин</w:t>
      </w:r>
      <w:r>
        <w:tab/>
      </w:r>
      <w:r>
        <w:tab/>
      </w:r>
      <w:r>
        <w:tab/>
      </w:r>
      <w:r>
        <w:tab/>
      </w:r>
      <w:r>
        <w:tab/>
        <w:t>А.П.Лыткин</w:t>
      </w:r>
    </w:p>
    <w:p w:rsidR="00D10491" w:rsidRDefault="00D10491"/>
    <w:p w:rsidR="00D10491" w:rsidRDefault="00D10491"/>
    <w:p w:rsidR="00D10491" w:rsidRDefault="00D10491"/>
    <w:p w:rsidR="00D10491" w:rsidRDefault="00D10491"/>
    <w:p w:rsidR="00D10491" w:rsidRDefault="00D10491"/>
    <w:p w:rsidR="00D10491" w:rsidRDefault="00D10491"/>
    <w:p w:rsidR="00D10491" w:rsidRDefault="00D10491" w:rsidP="00D10491">
      <w:pPr>
        <w:pStyle w:val="ConsPlusTitle"/>
        <w:widowControl/>
        <w:jc w:val="center"/>
        <w:rPr>
          <w:sz w:val="28"/>
          <w:szCs w:val="28"/>
        </w:rPr>
        <w:sectPr w:rsidR="00D10491" w:rsidSect="00970CA7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4F1E20" w:rsidRDefault="004F1E20" w:rsidP="004F1E2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F1E2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1E20" w:rsidRDefault="004F1E20" w:rsidP="004F1E2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4F1E20" w:rsidRDefault="004F1E20" w:rsidP="004F1E2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ГП Мышкин от</w:t>
      </w:r>
      <w:r w:rsidR="00084E5A">
        <w:rPr>
          <w:rFonts w:ascii="Times New Roman" w:hAnsi="Times New Roman" w:cs="Times New Roman"/>
          <w:b w:val="0"/>
          <w:sz w:val="24"/>
          <w:szCs w:val="24"/>
        </w:rPr>
        <w:t>2</w:t>
      </w:r>
      <w:r w:rsidR="009411B3">
        <w:rPr>
          <w:rFonts w:ascii="Times New Roman" w:hAnsi="Times New Roman" w:cs="Times New Roman"/>
          <w:b w:val="0"/>
          <w:sz w:val="24"/>
          <w:szCs w:val="24"/>
        </w:rPr>
        <w:t>6</w:t>
      </w:r>
      <w:r w:rsidR="00F927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84E5A">
        <w:rPr>
          <w:rFonts w:ascii="Times New Roman" w:hAnsi="Times New Roman" w:cs="Times New Roman"/>
          <w:b w:val="0"/>
          <w:sz w:val="24"/>
          <w:szCs w:val="24"/>
        </w:rPr>
        <w:t>02</w:t>
      </w:r>
      <w:r>
        <w:rPr>
          <w:rFonts w:ascii="Times New Roman" w:hAnsi="Times New Roman" w:cs="Times New Roman"/>
          <w:b w:val="0"/>
          <w:sz w:val="24"/>
          <w:szCs w:val="24"/>
        </w:rPr>
        <w:t>.2014г. №</w:t>
      </w:r>
      <w:r w:rsidR="00084E5A">
        <w:rPr>
          <w:rFonts w:ascii="Times New Roman" w:hAnsi="Times New Roman" w:cs="Times New Roman"/>
          <w:b w:val="0"/>
          <w:sz w:val="24"/>
          <w:szCs w:val="24"/>
        </w:rPr>
        <w:t>1</w:t>
      </w:r>
      <w:r w:rsidR="000B337D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4F1E20" w:rsidRDefault="004F1E20" w:rsidP="004F1E2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95282" w:rsidRDefault="00C95282" w:rsidP="004F1E2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95282" w:rsidRDefault="00C95282" w:rsidP="004F1E2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F1E20" w:rsidRPr="004F1E20" w:rsidRDefault="004F1E20" w:rsidP="004F1E2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0491" w:rsidRPr="004F1E20" w:rsidRDefault="00D10491" w:rsidP="00D10491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 xml:space="preserve">СХЕМА </w:t>
      </w:r>
    </w:p>
    <w:p w:rsidR="00D10491" w:rsidRPr="004F1E20" w:rsidRDefault="00D10491" w:rsidP="00D10491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>размещения нестационарных торговых объектов</w:t>
      </w:r>
    </w:p>
    <w:p w:rsidR="00D10491" w:rsidRPr="004F1E20" w:rsidRDefault="00D10491" w:rsidP="00D10491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 xml:space="preserve">на территории </w:t>
      </w:r>
      <w:r w:rsidR="00BB5B16">
        <w:rPr>
          <w:sz w:val="24"/>
          <w:szCs w:val="24"/>
        </w:rPr>
        <w:t xml:space="preserve">городского поселения </w:t>
      </w:r>
      <w:r w:rsidRPr="004F1E20">
        <w:rPr>
          <w:sz w:val="24"/>
          <w:szCs w:val="24"/>
        </w:rPr>
        <w:t>Мышкин</w:t>
      </w:r>
    </w:p>
    <w:p w:rsidR="00D10491" w:rsidRDefault="00D10491" w:rsidP="00D10491">
      <w:pPr>
        <w:autoSpaceDE w:val="0"/>
        <w:autoSpaceDN w:val="0"/>
        <w:adjustRightInd w:val="0"/>
        <w:ind w:firstLine="540"/>
        <w:jc w:val="both"/>
      </w:pPr>
    </w:p>
    <w:tbl>
      <w:tblPr>
        <w:tblW w:w="151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"/>
        <w:gridCol w:w="1843"/>
        <w:gridCol w:w="1559"/>
        <w:gridCol w:w="1985"/>
        <w:gridCol w:w="1701"/>
        <w:gridCol w:w="1843"/>
        <w:gridCol w:w="1984"/>
        <w:gridCol w:w="2003"/>
        <w:gridCol w:w="1701"/>
      </w:tblGrid>
      <w:tr w:rsidR="00D10491" w:rsidTr="00BB5B16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4F1E20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4F1E20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Место  размещения</w:t>
            </w:r>
          </w:p>
          <w:p w:rsidR="00D10491" w:rsidRPr="004F1E20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4F1E20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сооружения)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его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части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4F1E20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нестацио-нарных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торговых объектов (павильон, киоск,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тонар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, торговая площадка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4F1E20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нестационар-ных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торговых 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4F1E20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4F1E20" w:rsidRDefault="00D10491" w:rsidP="00BB5B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пред-принимательства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F1E20">
              <w:rPr>
                <w:sz w:val="22"/>
                <w:szCs w:val="22"/>
              </w:rPr>
              <w:t xml:space="preserve">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осуществляю-щими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торговую деятельность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4F1E20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4F1E20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Дополни-тельная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информация</w:t>
            </w:r>
          </w:p>
        </w:tc>
      </w:tr>
      <w:tr w:rsidR="00D10491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0491" w:rsidTr="00BB5B16">
        <w:trPr>
          <w:cantSplit/>
          <w:trHeight w:val="240"/>
        </w:trPr>
        <w:tc>
          <w:tcPr>
            <w:tcW w:w="151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C369E9" w:rsidP="00FF1D6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FF1D6C">
              <w:rPr>
                <w:rFonts w:ascii="Times New Roman" w:hAnsi="Times New Roman" w:cs="Times New Roman"/>
                <w:sz w:val="24"/>
                <w:szCs w:val="24"/>
              </w:rPr>
              <w:t>печатной  продукции</w:t>
            </w:r>
          </w:p>
        </w:tc>
      </w:tr>
      <w:tr w:rsidR="00D10491" w:rsidTr="00FF1D6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2D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F1D6C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Газовиков, между домами №4-а и №6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палатка </w:t>
            </w: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лоток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FF1D6C" w:rsidRDefault="00FF1D6C" w:rsidP="00BB5B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6C">
              <w:rPr>
                <w:rFonts w:ascii="Times New Roman" w:hAnsi="Times New Roman" w:cs="Times New Roman"/>
                <w:sz w:val="24"/>
                <w:szCs w:val="24"/>
              </w:rPr>
              <w:t>Печатная продукция о России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6C" w:rsidTr="00471672">
        <w:trPr>
          <w:cantSplit/>
          <w:trHeight w:val="240"/>
        </w:trPr>
        <w:tc>
          <w:tcPr>
            <w:tcW w:w="151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6C" w:rsidRDefault="002D4519" w:rsidP="002D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D6C">
              <w:rPr>
                <w:rFonts w:ascii="Times New Roman" w:hAnsi="Times New Roman" w:cs="Times New Roman"/>
                <w:sz w:val="24"/>
                <w:szCs w:val="24"/>
              </w:rPr>
              <w:t>. Продажа изделий народных промыслов и сувениров</w:t>
            </w:r>
          </w:p>
        </w:tc>
      </w:tr>
      <w:tr w:rsidR="004713C0" w:rsidTr="00FF1D6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C0" w:rsidRPr="000A502D" w:rsidRDefault="002D4519" w:rsidP="00C952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C0" w:rsidRPr="000A502D" w:rsidRDefault="00C369E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между зданиями по ул. </w:t>
            </w: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Ананьинской</w:t>
            </w:r>
            <w:proofErr w:type="spell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, д.3 и ул. Никольской в районе дома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E9" w:rsidRPr="000A502D" w:rsidRDefault="00C369E9" w:rsidP="00C36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13C0" w:rsidRPr="000A502D" w:rsidRDefault="00C369E9" w:rsidP="00C36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18 кв</w:t>
            </w: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6C" w:rsidRDefault="00FF1D6C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1D6C" w:rsidRDefault="00FF1D6C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палатка </w:t>
            </w:r>
          </w:p>
          <w:p w:rsidR="004713C0" w:rsidRPr="000A502D" w:rsidRDefault="00FF1D6C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или лоток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C0" w:rsidRPr="000A502D" w:rsidRDefault="00FF1D6C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C0" w:rsidRPr="000A502D" w:rsidRDefault="00C369E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изделия народных промыслов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C0" w:rsidRPr="000A502D" w:rsidRDefault="00C369E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C0" w:rsidRPr="000A502D" w:rsidRDefault="00C369E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C0" w:rsidRDefault="004713C0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C0" w:rsidTr="00344AAE">
        <w:trPr>
          <w:cantSplit/>
          <w:trHeight w:val="240"/>
        </w:trPr>
        <w:tc>
          <w:tcPr>
            <w:tcW w:w="151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C0" w:rsidRPr="00C369E9" w:rsidRDefault="002D4519" w:rsidP="002D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13C0" w:rsidRPr="00C369E9">
              <w:rPr>
                <w:rFonts w:ascii="Times New Roman" w:hAnsi="Times New Roman" w:cs="Times New Roman"/>
                <w:sz w:val="24"/>
                <w:szCs w:val="24"/>
              </w:rPr>
              <w:t>Продажа прохладительных напитков, мороженого, кондитерских изделий</w:t>
            </w:r>
          </w:p>
        </w:tc>
      </w:tr>
      <w:tr w:rsidR="00D10491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1257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угол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 ул. Никольской в районе дома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2D4519" w:rsidP="002D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10491"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2D4519" w:rsidP="002D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0A50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Свежая выпечка, холодные и горячие напитки,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86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D86" w:rsidRDefault="002D4519" w:rsidP="001257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D86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Фурманова в районе парома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D86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519" w:rsidRPr="000A502D" w:rsidRDefault="002D4519" w:rsidP="002D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палатка</w:t>
            </w:r>
          </w:p>
          <w:p w:rsidR="00662D86" w:rsidRPr="000A502D" w:rsidRDefault="00662D86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D86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D86" w:rsidRPr="000A502D" w:rsidRDefault="002D4519" w:rsidP="000A50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мороженое,   хлеб/</w:t>
            </w: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хлеблбулочные</w:t>
            </w:r>
            <w:proofErr w:type="spell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, прочая специализация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D86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D86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D86" w:rsidRDefault="00662D86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C7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Default="002D4519" w:rsidP="000A50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963BC7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угол ул. Никольской и площади Успенской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963BC7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0A50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Default="00963BC7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C7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Default="002D4519" w:rsidP="000A50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963BC7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Газовиков, у магазина «Мебель»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963BC7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0A50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Default="00963BC7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C7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Default="002D4519" w:rsidP="000A50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963BC7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Фурманова в районе парома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963BC7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0A50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Pr="000A502D" w:rsidRDefault="00F27402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C7" w:rsidRDefault="00963BC7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C0" w:rsidTr="000839FC">
        <w:trPr>
          <w:cantSplit/>
          <w:trHeight w:val="240"/>
        </w:trPr>
        <w:tc>
          <w:tcPr>
            <w:tcW w:w="151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C0" w:rsidRDefault="002D4519" w:rsidP="002D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69E9">
              <w:rPr>
                <w:rFonts w:ascii="Times New Roman" w:hAnsi="Times New Roman" w:cs="Times New Roman"/>
                <w:sz w:val="24"/>
                <w:szCs w:val="24"/>
              </w:rPr>
              <w:t>Продажа молочной продукции</w:t>
            </w:r>
          </w:p>
        </w:tc>
      </w:tr>
      <w:tr w:rsidR="00D10491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2D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D6C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ул. </w:t>
            </w: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Угличская</w:t>
            </w:r>
            <w:proofErr w:type="spell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, у административного здания ООО «Ремонтник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молокоцистерна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сырое молоко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91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D6C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угол ул. Никольской и площади Успенской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молокоцистерна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сырое молоко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02D" w:rsidRPr="000A502D" w:rsidRDefault="000A502D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91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D6C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Газовиков, у магазина «Мебель»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молокоцистерна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сырое молоко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02D" w:rsidRPr="000A502D" w:rsidRDefault="000A502D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91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2D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FF1D6C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ул. </w:t>
            </w: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Комсомольская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в районе дома №31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молокоцистерна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сырое молоко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02D" w:rsidRPr="000A502D" w:rsidRDefault="000A502D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91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D6C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К. Либкнехта, в районе дома №100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молокоцистерна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сырое молоко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02D" w:rsidRPr="000A502D" w:rsidRDefault="000A502D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91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FF1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D6C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ул. </w:t>
            </w: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Молодежная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, в районе дома №17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молокоцистерна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сырое молоко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91" w:rsidTr="00BB5B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2D4519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D6C">
              <w:rPr>
                <w:rFonts w:ascii="Times New Roman" w:hAnsi="Times New Roman" w:cs="Times New Roman"/>
                <w:sz w:val="22"/>
                <w:szCs w:val="22"/>
              </w:rPr>
              <w:t>.7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Газовиков, в районе дома №35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молокоцистерна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сырое молоко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91" w:rsidRPr="000A502D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91" w:rsidRDefault="00D10491" w:rsidP="00816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491" w:rsidRDefault="00D10491" w:rsidP="00D10491">
      <w:pPr>
        <w:jc w:val="both"/>
        <w:rPr>
          <w:bCs/>
        </w:rPr>
      </w:pPr>
    </w:p>
    <w:p w:rsidR="00D10491" w:rsidRDefault="00D10491" w:rsidP="00D10491"/>
    <w:p w:rsidR="00D10491" w:rsidRDefault="00D10491"/>
    <w:sectPr w:rsidR="00D10491" w:rsidSect="00D10491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491"/>
    <w:rsid w:val="00084E5A"/>
    <w:rsid w:val="000A502D"/>
    <w:rsid w:val="000B337D"/>
    <w:rsid w:val="0012576A"/>
    <w:rsid w:val="001412FC"/>
    <w:rsid w:val="00161C22"/>
    <w:rsid w:val="002A3F53"/>
    <w:rsid w:val="002C7C51"/>
    <w:rsid w:val="002D4519"/>
    <w:rsid w:val="00357726"/>
    <w:rsid w:val="004713C0"/>
    <w:rsid w:val="004F1E20"/>
    <w:rsid w:val="00570079"/>
    <w:rsid w:val="00630477"/>
    <w:rsid w:val="00662D86"/>
    <w:rsid w:val="00680054"/>
    <w:rsid w:val="008466B0"/>
    <w:rsid w:val="00920A82"/>
    <w:rsid w:val="009411B3"/>
    <w:rsid w:val="00963BC7"/>
    <w:rsid w:val="00970CA7"/>
    <w:rsid w:val="00A830BD"/>
    <w:rsid w:val="00B3657D"/>
    <w:rsid w:val="00BB5B16"/>
    <w:rsid w:val="00C369E9"/>
    <w:rsid w:val="00C82501"/>
    <w:rsid w:val="00C95282"/>
    <w:rsid w:val="00D10491"/>
    <w:rsid w:val="00EC5839"/>
    <w:rsid w:val="00F27402"/>
    <w:rsid w:val="00F927D8"/>
    <w:rsid w:val="00F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0491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10491"/>
    <w:rPr>
      <w:b/>
      <w:w w:val="200"/>
      <w:sz w:val="28"/>
    </w:rPr>
  </w:style>
  <w:style w:type="paragraph" w:styleId="a3">
    <w:name w:val="Body Text"/>
    <w:basedOn w:val="a"/>
    <w:link w:val="a4"/>
    <w:unhideWhenUsed/>
    <w:rsid w:val="00D10491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D10491"/>
    <w:rPr>
      <w:b/>
      <w:w w:val="150"/>
      <w:sz w:val="24"/>
    </w:rPr>
  </w:style>
  <w:style w:type="paragraph" w:styleId="a5">
    <w:name w:val="Subtitle"/>
    <w:basedOn w:val="a"/>
    <w:link w:val="a6"/>
    <w:qFormat/>
    <w:rsid w:val="00D10491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D10491"/>
    <w:rPr>
      <w:sz w:val="28"/>
    </w:rPr>
  </w:style>
  <w:style w:type="paragraph" w:customStyle="1" w:styleId="ConsPlusTitle">
    <w:name w:val="ConsPlusTitle"/>
    <w:rsid w:val="00D104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04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49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104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970C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0CA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8D54-F2E8-4F47-BB2C-5FEED55A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2014-02-13T12:36:00Z</dcterms:created>
  <dcterms:modified xsi:type="dcterms:W3CDTF">2014-02-26T05:01:00Z</dcterms:modified>
</cp:coreProperties>
</file>